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0060800"/>
    <w:bookmarkStart w:id="1" w:name="_Hlk41993748"/>
    <w:p w14:paraId="118217EE" w14:textId="77777777" w:rsidR="00D746D6" w:rsidRPr="001C0581" w:rsidRDefault="00991779" w:rsidP="00D746D6">
      <w:pPr>
        <w:spacing w:after="0"/>
        <w:rPr>
          <w:rFonts w:cstheme="minorHAnsi"/>
          <w:szCs w:val="20"/>
        </w:rPr>
      </w:pPr>
      <w:r>
        <w:rPr>
          <w:rStyle w:val="NoneA"/>
          <w:noProof/>
        </w:rPr>
        <mc:AlternateContent>
          <mc:Choice Requires="wps">
            <w:drawing>
              <wp:anchor distT="0" distB="0" distL="0" distR="0" simplePos="0" relativeHeight="251661312" behindDoc="0" locked="0" layoutInCell="1" allowOverlap="1" wp14:anchorId="4356772B" wp14:editId="67267B4B">
                <wp:simplePos x="0" y="0"/>
                <wp:positionH relativeFrom="page">
                  <wp:posOffset>5890895</wp:posOffset>
                </wp:positionH>
                <wp:positionV relativeFrom="line">
                  <wp:posOffset>-167005</wp:posOffset>
                </wp:positionV>
                <wp:extent cx="1492250" cy="269240"/>
                <wp:effectExtent l="0" t="0" r="6350" b="0"/>
                <wp:wrapNone/>
                <wp:docPr id="1" name="officeArt object" descr="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05080EFD" w14:textId="77777777" w:rsidR="003C4F14" w:rsidRDefault="003C4F14" w:rsidP="003C4F14">
                            <w:pPr>
                              <w:pStyle w:val="Body"/>
                              <w:spacing w:after="0" w:line="240" w:lineRule="auto"/>
                              <w:jc w:val="center"/>
                            </w:pPr>
                            <w:r>
                              <w:rPr>
                                <w:sz w:val="20"/>
                                <w:szCs w:val="20"/>
                              </w:rPr>
                              <w:t>Policy No: 11(A).1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48C52" id="_x0000_t202" coordsize="21600,21600" o:spt="202" path="m,l,21600r21600,l21600,xe">
                <v:stroke joinstyle="miter"/>
                <v:path gradientshapeok="t" o:connecttype="rect"/>
              </v:shapetype>
              <v:shape id="officeArt object" o:spid="_x0000_s1026" type="#_x0000_t202" alt="Text Box 5" style="position:absolute;margin-left:463.85pt;margin-top:-13.15pt;width:117.5pt;height:21.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">
                <v:path arrowok="t"/>
                <v:textbox inset="3.6pt,,3.6pt">
                  <w:txbxContent>
                    <w:p w14:paraId="3A874187" w14:textId="77777777" w:rsidR="003C4F14" w:rsidRDefault="003C4F14" w:rsidP="003C4F14">
                      <w:pPr>
                        <w:pStyle w:val="Body"/>
                        <w:spacing w:after="0" w:line="240" w:lineRule="auto"/>
                        <w:jc w:val="center"/>
                      </w:pPr>
                      <w:r>
                        <w:rPr>
                          <w:sz w:val="20"/>
                          <w:szCs w:val="20"/>
                        </w:rPr>
                        <w:t>Policy No: 11(A).1</w:t>
                      </w:r>
                    </w:p>
                  </w:txbxContent>
                </v:textbox>
                <w10:wrap anchorx="page" anchory="line"/>
              </v:shape>
            </w:pict>
          </mc:Fallback>
        </mc:AlternateContent>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r w:rsidR="003C4F14">
        <w:rPr>
          <w:rFonts w:cstheme="minorHAnsi"/>
          <w:szCs w:val="20"/>
        </w:rPr>
        <w:tab/>
      </w:r>
    </w:p>
    <w:p w14:paraId="46DCBB09" w14:textId="77777777" w:rsidR="00D746D6" w:rsidRPr="001C0581" w:rsidRDefault="00BB7F42" w:rsidP="00D746D6">
      <w:pPr>
        <w:spacing w:after="0"/>
        <w:rPr>
          <w:rFonts w:cstheme="minorHAnsi"/>
          <w:szCs w:val="20"/>
        </w:rPr>
      </w:pPr>
      <w:r w:rsidRPr="000E71FA">
        <w:rPr>
          <w:rFonts w:cstheme="minorHAnsi"/>
          <w:noProof/>
          <w:sz w:val="20"/>
          <w:szCs w:val="20"/>
          <w:u w:color="000000"/>
          <w:lang w:eastAsia="en-GB"/>
        </w:rPr>
        <w:drawing>
          <wp:anchor distT="152400" distB="152400" distL="152400" distR="152400" simplePos="0" relativeHeight="251659264" behindDoc="0" locked="0" layoutInCell="1" allowOverlap="1" wp14:anchorId="4A54E1CF" wp14:editId="35679BD0">
            <wp:simplePos x="0" y="0"/>
            <wp:positionH relativeFrom="margin">
              <wp:posOffset>1491615</wp:posOffset>
            </wp:positionH>
            <wp:positionV relativeFrom="paragraph">
              <wp:posOffset>15240</wp:posOffset>
            </wp:positionV>
            <wp:extent cx="3796030" cy="1758950"/>
            <wp:effectExtent l="0" t="0" r="0" b="0"/>
            <wp:wrapThrough wrapText="bothSides" distL="152400" distR="152400">
              <wp:wrapPolygon edited="1">
                <wp:start x="0" y="0"/>
                <wp:lineTo x="0" y="21601"/>
                <wp:lineTo x="21600" y="21601"/>
                <wp:lineTo x="21600" y="0"/>
                <wp:lineTo x="0" y="0"/>
              </wp:wrapPolygon>
            </wp:wrapThrough>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8"/>
                    <a:srcRect/>
                    <a:stretch>
                      <a:fillRect/>
                    </a:stretch>
                  </pic:blipFill>
                  <pic:spPr>
                    <a:xfrm>
                      <a:off x="0" y="0"/>
                      <a:ext cx="3796030" cy="1758950"/>
                    </a:xfrm>
                    <a:prstGeom prst="rect">
                      <a:avLst/>
                    </a:prstGeom>
                    <a:ln w="12700" cap="flat">
                      <a:noFill/>
                      <a:miter lim="400000"/>
                    </a:ln>
                    <a:effectLst/>
                  </pic:spPr>
                </pic:pic>
              </a:graphicData>
            </a:graphic>
          </wp:anchor>
        </w:drawing>
      </w:r>
    </w:p>
    <w:p w14:paraId="1D001D3E" w14:textId="77777777" w:rsidR="00D746D6" w:rsidRPr="001C0581" w:rsidRDefault="00D746D6" w:rsidP="00D746D6">
      <w:pPr>
        <w:spacing w:after="0"/>
        <w:rPr>
          <w:rFonts w:cstheme="minorHAnsi"/>
          <w:szCs w:val="20"/>
        </w:rPr>
      </w:pPr>
    </w:p>
    <w:p w14:paraId="286E8640" w14:textId="77777777" w:rsidR="00D746D6" w:rsidRPr="001C0581" w:rsidRDefault="00D746D6" w:rsidP="00D746D6">
      <w:pPr>
        <w:spacing w:after="0"/>
        <w:rPr>
          <w:rFonts w:cstheme="minorHAnsi"/>
          <w:szCs w:val="20"/>
        </w:rPr>
      </w:pPr>
    </w:p>
    <w:p w14:paraId="33211DF7" w14:textId="77777777" w:rsidR="00D746D6" w:rsidRPr="001C0581" w:rsidRDefault="00D746D6" w:rsidP="00D746D6">
      <w:pPr>
        <w:spacing w:after="0"/>
        <w:rPr>
          <w:rFonts w:cstheme="minorHAnsi"/>
          <w:szCs w:val="20"/>
        </w:rPr>
      </w:pPr>
    </w:p>
    <w:p w14:paraId="188768F8" w14:textId="77777777" w:rsidR="00D746D6" w:rsidRPr="001C0581" w:rsidRDefault="00D746D6" w:rsidP="00D746D6">
      <w:pPr>
        <w:spacing w:after="0"/>
        <w:rPr>
          <w:rFonts w:cstheme="minorHAnsi"/>
          <w:szCs w:val="20"/>
        </w:rPr>
      </w:pPr>
    </w:p>
    <w:p w14:paraId="1DD2BC93" w14:textId="77777777" w:rsidR="00D746D6" w:rsidRPr="001C0581" w:rsidRDefault="00D746D6" w:rsidP="00D746D6">
      <w:pPr>
        <w:spacing w:after="0"/>
        <w:jc w:val="center"/>
        <w:rPr>
          <w:rFonts w:cstheme="minorHAnsi"/>
          <w:b/>
          <w:bCs/>
          <w:szCs w:val="20"/>
        </w:rPr>
      </w:pPr>
    </w:p>
    <w:p w14:paraId="38991C02" w14:textId="77777777" w:rsidR="00D746D6" w:rsidRPr="001C0581" w:rsidRDefault="00D746D6" w:rsidP="00D746D6">
      <w:pPr>
        <w:spacing w:after="0"/>
        <w:jc w:val="center"/>
        <w:rPr>
          <w:rFonts w:cstheme="minorHAnsi"/>
          <w:b/>
          <w:bCs/>
          <w:szCs w:val="20"/>
        </w:rPr>
      </w:pPr>
    </w:p>
    <w:p w14:paraId="64D452F0" w14:textId="77777777" w:rsidR="00D746D6" w:rsidRDefault="00D746D6" w:rsidP="00D746D6">
      <w:pPr>
        <w:spacing w:after="0"/>
        <w:rPr>
          <w:rFonts w:cstheme="minorHAnsi"/>
          <w:b/>
          <w:bCs/>
          <w:szCs w:val="20"/>
        </w:rPr>
      </w:pPr>
    </w:p>
    <w:p w14:paraId="407EB5B4" w14:textId="77777777" w:rsidR="00BB7F42" w:rsidRDefault="00BB7F42" w:rsidP="00D746D6">
      <w:pPr>
        <w:spacing w:after="0"/>
        <w:rPr>
          <w:rFonts w:cstheme="minorHAnsi"/>
          <w:b/>
          <w:bCs/>
          <w:szCs w:val="20"/>
        </w:rPr>
      </w:pPr>
    </w:p>
    <w:p w14:paraId="580D7F2C" w14:textId="77777777" w:rsidR="003D05C1" w:rsidRDefault="003D05C1" w:rsidP="00D746D6">
      <w:pPr>
        <w:spacing w:after="0"/>
        <w:rPr>
          <w:rFonts w:cstheme="minorHAnsi"/>
          <w:b/>
          <w:bCs/>
          <w:szCs w:val="20"/>
        </w:rPr>
      </w:pPr>
    </w:p>
    <w:p w14:paraId="18D4B173" w14:textId="77777777" w:rsidR="00D746D6" w:rsidRPr="00010CFE" w:rsidRDefault="00AE00A3" w:rsidP="00AE00A3">
      <w:pPr>
        <w:spacing w:after="0"/>
        <w:ind w:left="720" w:firstLine="720"/>
        <w:rPr>
          <w:rFonts w:cstheme="minorHAnsi"/>
          <w:b/>
          <w:bCs/>
          <w:sz w:val="28"/>
          <w:szCs w:val="28"/>
        </w:rPr>
      </w:pPr>
      <w:r>
        <w:rPr>
          <w:rFonts w:cstheme="minorHAnsi"/>
          <w:b/>
          <w:bCs/>
          <w:sz w:val="28"/>
          <w:szCs w:val="28"/>
        </w:rPr>
        <w:t xml:space="preserve">                                        </w:t>
      </w:r>
      <w:r w:rsidR="00265921">
        <w:rPr>
          <w:rFonts w:cstheme="minorHAnsi"/>
          <w:b/>
          <w:bCs/>
          <w:sz w:val="28"/>
          <w:szCs w:val="28"/>
        </w:rPr>
        <w:t xml:space="preserve">LIFE </w:t>
      </w:r>
      <w:r w:rsidR="00840891">
        <w:rPr>
          <w:rFonts w:cstheme="minorHAnsi"/>
          <w:b/>
          <w:bCs/>
          <w:sz w:val="28"/>
          <w:szCs w:val="28"/>
        </w:rPr>
        <w:t>Wirral Sports School</w:t>
      </w:r>
    </w:p>
    <w:p w14:paraId="32A842EC" w14:textId="77777777" w:rsidR="00D746D6" w:rsidRPr="00010CFE" w:rsidRDefault="00234902" w:rsidP="00AA05F5">
      <w:pPr>
        <w:spacing w:after="0"/>
        <w:ind w:right="5"/>
        <w:jc w:val="center"/>
        <w:rPr>
          <w:rFonts w:asciiTheme="minorHAnsi" w:hAnsiTheme="minorHAnsi" w:cstheme="minorHAnsi"/>
          <w:b/>
          <w:sz w:val="28"/>
          <w:szCs w:val="28"/>
        </w:rPr>
      </w:pPr>
      <w:r>
        <w:rPr>
          <w:rFonts w:asciiTheme="minorHAnsi" w:hAnsiTheme="minorHAnsi" w:cstheme="minorHAnsi"/>
          <w:b/>
          <w:sz w:val="28"/>
          <w:szCs w:val="28"/>
        </w:rPr>
        <w:t>ANTI-BULLYING POLICY</w:t>
      </w:r>
    </w:p>
    <w:p w14:paraId="7C1C2FC6" w14:textId="77777777" w:rsidR="00D746D6" w:rsidRPr="001C0581" w:rsidRDefault="00D746D6" w:rsidP="00D746D6">
      <w:pPr>
        <w:spacing w:after="0"/>
        <w:rPr>
          <w:rFonts w:cstheme="minorHAnsi"/>
          <w:noProof/>
          <w:szCs w:val="20"/>
        </w:rPr>
      </w:pPr>
    </w:p>
    <w:p w14:paraId="6061A92D" w14:textId="77777777" w:rsidR="00991779" w:rsidRDefault="00991779" w:rsidP="00D746D6">
      <w:pPr>
        <w:spacing w:after="0"/>
        <w:jc w:val="center"/>
        <w:rPr>
          <w:rFonts w:asciiTheme="minorHAnsi" w:hAnsiTheme="minorHAnsi" w:cstheme="minorHAnsi"/>
          <w:i/>
          <w:iCs/>
          <w:sz w:val="20"/>
          <w:szCs w:val="20"/>
        </w:rPr>
      </w:pPr>
    </w:p>
    <w:p w14:paraId="1DA41311" w14:textId="77777777" w:rsidR="00D746D6" w:rsidRPr="00D746D6" w:rsidRDefault="00D746D6" w:rsidP="00D746D6">
      <w:pPr>
        <w:spacing w:after="0"/>
        <w:jc w:val="center"/>
        <w:rPr>
          <w:rFonts w:asciiTheme="minorHAnsi" w:hAnsiTheme="minorHAnsi" w:cstheme="minorHAnsi"/>
          <w:i/>
          <w:iCs/>
          <w:sz w:val="20"/>
          <w:szCs w:val="20"/>
        </w:rPr>
      </w:pPr>
      <w:r w:rsidRPr="006D7AF6">
        <w:rPr>
          <w:rFonts w:asciiTheme="minorHAnsi" w:hAnsiTheme="minorHAnsi" w:cstheme="minorHAnsi"/>
          <w:i/>
          <w:iCs/>
          <w:sz w:val="20"/>
          <w:szCs w:val="20"/>
        </w:rPr>
        <w:t>This policy, which applies to the whole school, is publicly available on the school website and upon request a copy (which can be made available in large print or other accessible format if required) ma</w:t>
      </w:r>
      <w:r w:rsidR="00B9749E">
        <w:rPr>
          <w:rFonts w:asciiTheme="minorHAnsi" w:hAnsiTheme="minorHAnsi" w:cstheme="minorHAnsi"/>
          <w:i/>
          <w:iCs/>
          <w:sz w:val="20"/>
          <w:szCs w:val="20"/>
        </w:rPr>
        <w:t>y be obtained from school</w:t>
      </w:r>
      <w:r w:rsidRPr="006D7AF6">
        <w:rPr>
          <w:rFonts w:asciiTheme="minorHAnsi" w:hAnsiTheme="minorHAnsi" w:cstheme="minorHAnsi"/>
          <w:i/>
          <w:iCs/>
          <w:sz w:val="20"/>
          <w:szCs w:val="20"/>
        </w:rPr>
        <w:t>.</w:t>
      </w:r>
    </w:p>
    <w:p w14:paraId="3A7C4659" w14:textId="77777777" w:rsidR="00D746D6" w:rsidRPr="00D746D6" w:rsidRDefault="00D746D6" w:rsidP="00D746D6">
      <w:pPr>
        <w:spacing w:after="0"/>
        <w:rPr>
          <w:rFonts w:asciiTheme="minorHAnsi" w:hAnsiTheme="minorHAnsi" w:cstheme="minorHAnsi"/>
          <w:b/>
          <w:bCs/>
          <w:sz w:val="20"/>
          <w:szCs w:val="20"/>
        </w:rPr>
      </w:pPr>
    </w:p>
    <w:p w14:paraId="4CA38FA2" w14:textId="77777777" w:rsidR="00D746D6" w:rsidRPr="00D746D6" w:rsidRDefault="00D746D6" w:rsidP="00D746D6">
      <w:pPr>
        <w:spacing w:after="0"/>
        <w:rPr>
          <w:rFonts w:asciiTheme="minorHAnsi" w:hAnsiTheme="minorHAnsi" w:cstheme="minorHAnsi"/>
          <w:b/>
          <w:bCs/>
          <w:sz w:val="20"/>
          <w:szCs w:val="20"/>
        </w:rPr>
      </w:pPr>
      <w:r w:rsidRPr="00D746D6">
        <w:rPr>
          <w:rFonts w:asciiTheme="minorHAnsi" w:hAnsiTheme="minorHAnsi" w:cstheme="minorHAnsi"/>
          <w:b/>
          <w:bCs/>
          <w:sz w:val="20"/>
          <w:szCs w:val="20"/>
        </w:rPr>
        <w:t>Document Details</w:t>
      </w:r>
    </w:p>
    <w:tbl>
      <w:tblPr>
        <w:tblStyle w:val="TableGrid"/>
        <w:tblW w:w="10768" w:type="dxa"/>
        <w:tblLook w:val="04A0" w:firstRow="1" w:lastRow="0" w:firstColumn="1" w:lastColumn="0" w:noHBand="0" w:noVBand="1"/>
      </w:tblPr>
      <w:tblGrid>
        <w:gridCol w:w="5097"/>
        <w:gridCol w:w="5671"/>
      </w:tblGrid>
      <w:tr w:rsidR="00D746D6" w:rsidRPr="00D746D6" w14:paraId="1760EB20" w14:textId="77777777" w:rsidTr="00B5583A">
        <w:tc>
          <w:tcPr>
            <w:tcW w:w="5097" w:type="dxa"/>
          </w:tcPr>
          <w:p w14:paraId="39CA28BF"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Information Sharing Category</w:t>
            </w:r>
          </w:p>
        </w:tc>
        <w:tc>
          <w:tcPr>
            <w:tcW w:w="5671" w:type="dxa"/>
          </w:tcPr>
          <w:p w14:paraId="1B89FAA2"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Public Domain</w:t>
            </w:r>
          </w:p>
        </w:tc>
      </w:tr>
      <w:tr w:rsidR="00D746D6" w:rsidRPr="00D746D6" w14:paraId="0F739C95" w14:textId="77777777" w:rsidTr="00B5583A">
        <w:tc>
          <w:tcPr>
            <w:tcW w:w="5097" w:type="dxa"/>
          </w:tcPr>
          <w:p w14:paraId="7C28EF08"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 xml:space="preserve">Version </w:t>
            </w:r>
          </w:p>
        </w:tc>
        <w:tc>
          <w:tcPr>
            <w:tcW w:w="5671" w:type="dxa"/>
          </w:tcPr>
          <w:p w14:paraId="4966FFE4"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V1</w:t>
            </w:r>
          </w:p>
        </w:tc>
      </w:tr>
      <w:tr w:rsidR="00D746D6" w:rsidRPr="00D746D6" w14:paraId="4C3FBBEE" w14:textId="77777777" w:rsidTr="00B5583A">
        <w:tc>
          <w:tcPr>
            <w:tcW w:w="5097" w:type="dxa"/>
          </w:tcPr>
          <w:p w14:paraId="614AAFEE"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Date Published</w:t>
            </w:r>
          </w:p>
        </w:tc>
        <w:tc>
          <w:tcPr>
            <w:tcW w:w="5671" w:type="dxa"/>
          </w:tcPr>
          <w:p w14:paraId="094C3952"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01/01/202</w:t>
            </w:r>
            <w:r w:rsidR="00AA05F5">
              <w:rPr>
                <w:rFonts w:asciiTheme="minorHAnsi" w:hAnsiTheme="minorHAnsi" w:cstheme="minorHAnsi"/>
                <w:sz w:val="20"/>
                <w:szCs w:val="20"/>
              </w:rPr>
              <w:t>2</w:t>
            </w:r>
          </w:p>
        </w:tc>
      </w:tr>
      <w:tr w:rsidR="00D746D6" w:rsidRPr="00D746D6" w14:paraId="5E314115" w14:textId="77777777" w:rsidTr="00B5583A">
        <w:tc>
          <w:tcPr>
            <w:tcW w:w="5097" w:type="dxa"/>
          </w:tcPr>
          <w:p w14:paraId="44197BB1"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Authorised by (if required)</w:t>
            </w:r>
          </w:p>
        </w:tc>
        <w:tc>
          <w:tcPr>
            <w:tcW w:w="5671" w:type="dxa"/>
          </w:tcPr>
          <w:p w14:paraId="20AB142A"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Chief Executive Officer</w:t>
            </w:r>
          </w:p>
        </w:tc>
      </w:tr>
      <w:tr w:rsidR="00D746D6" w:rsidRPr="00D746D6" w14:paraId="31AB84D0" w14:textId="77777777" w:rsidTr="00B5583A">
        <w:tc>
          <w:tcPr>
            <w:tcW w:w="5097" w:type="dxa"/>
          </w:tcPr>
          <w:p w14:paraId="229ABAD1"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Review / Update Date</w:t>
            </w:r>
          </w:p>
        </w:tc>
        <w:tc>
          <w:tcPr>
            <w:tcW w:w="5671" w:type="dxa"/>
          </w:tcPr>
          <w:p w14:paraId="24FDA4E4"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01/01/202</w:t>
            </w:r>
            <w:r w:rsidR="00991779">
              <w:rPr>
                <w:rFonts w:asciiTheme="minorHAnsi" w:hAnsiTheme="minorHAnsi" w:cstheme="minorHAnsi"/>
                <w:sz w:val="20"/>
                <w:szCs w:val="20"/>
              </w:rPr>
              <w:t>4</w:t>
            </w:r>
          </w:p>
        </w:tc>
      </w:tr>
      <w:tr w:rsidR="00D746D6" w:rsidRPr="00D746D6" w14:paraId="4CBEC935" w14:textId="77777777" w:rsidTr="00B5583A">
        <w:tc>
          <w:tcPr>
            <w:tcW w:w="5097" w:type="dxa"/>
          </w:tcPr>
          <w:p w14:paraId="1C12EC11"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Responsible Area</w:t>
            </w:r>
          </w:p>
        </w:tc>
        <w:tc>
          <w:tcPr>
            <w:tcW w:w="5671" w:type="dxa"/>
          </w:tcPr>
          <w:p w14:paraId="1CF70D1D" w14:textId="77777777" w:rsidR="00D746D6" w:rsidRPr="00D746D6" w:rsidRDefault="00D746D6" w:rsidP="00AD68C4">
            <w:pPr>
              <w:spacing w:after="0"/>
              <w:rPr>
                <w:rFonts w:asciiTheme="minorHAnsi" w:hAnsiTheme="minorHAnsi" w:cstheme="minorHAnsi"/>
                <w:sz w:val="20"/>
                <w:szCs w:val="20"/>
              </w:rPr>
            </w:pPr>
            <w:r w:rsidRPr="00D746D6">
              <w:rPr>
                <w:rFonts w:asciiTheme="minorHAnsi" w:hAnsiTheme="minorHAnsi" w:cstheme="minorHAnsi"/>
                <w:sz w:val="20"/>
                <w:szCs w:val="20"/>
              </w:rPr>
              <w:t>Proprietor and Senior leadership team</w:t>
            </w:r>
          </w:p>
        </w:tc>
      </w:tr>
    </w:tbl>
    <w:p w14:paraId="4E39CE85" w14:textId="77777777" w:rsidR="00D746D6" w:rsidRPr="00D746D6" w:rsidRDefault="00D746D6" w:rsidP="00AD68C4">
      <w:pPr>
        <w:spacing w:after="0"/>
        <w:rPr>
          <w:rFonts w:asciiTheme="minorHAnsi" w:hAnsiTheme="minorHAnsi" w:cstheme="minorHAnsi"/>
          <w:b/>
          <w:bCs/>
          <w:sz w:val="20"/>
          <w:szCs w:val="20"/>
        </w:rPr>
      </w:pPr>
    </w:p>
    <w:p w14:paraId="1AB49D1C" w14:textId="77777777" w:rsidR="00D746D6" w:rsidRPr="00D746D6" w:rsidRDefault="00D746D6" w:rsidP="00AD68C4">
      <w:pPr>
        <w:spacing w:after="0"/>
        <w:rPr>
          <w:rFonts w:asciiTheme="minorHAnsi" w:hAnsiTheme="minorHAnsi" w:cstheme="minorHAnsi"/>
          <w:b/>
          <w:bCs/>
          <w:sz w:val="20"/>
          <w:szCs w:val="20"/>
        </w:rPr>
      </w:pPr>
      <w:r w:rsidRPr="00D746D6">
        <w:rPr>
          <w:rFonts w:asciiTheme="minorHAnsi" w:hAnsiTheme="minorHAnsi" w:cstheme="minorHAnsi"/>
          <w:b/>
          <w:bCs/>
          <w:sz w:val="20"/>
          <w:szCs w:val="20"/>
        </w:rPr>
        <w:t>Amendments:</w:t>
      </w:r>
    </w:p>
    <w:tbl>
      <w:tblPr>
        <w:tblStyle w:val="TableGrid"/>
        <w:tblW w:w="10768" w:type="dxa"/>
        <w:tblLook w:val="04A0" w:firstRow="1" w:lastRow="0" w:firstColumn="1" w:lastColumn="0" w:noHBand="0" w:noVBand="1"/>
      </w:tblPr>
      <w:tblGrid>
        <w:gridCol w:w="1271"/>
        <w:gridCol w:w="9497"/>
      </w:tblGrid>
      <w:tr w:rsidR="00D746D6" w:rsidRPr="00D746D6" w14:paraId="040F2F8C" w14:textId="77777777" w:rsidTr="00B5583A">
        <w:tc>
          <w:tcPr>
            <w:tcW w:w="1271" w:type="dxa"/>
          </w:tcPr>
          <w:p w14:paraId="1DFBF804" w14:textId="77777777" w:rsidR="00D746D6" w:rsidRPr="00D746D6" w:rsidRDefault="00D746D6" w:rsidP="00AD68C4">
            <w:pPr>
              <w:spacing w:after="0"/>
              <w:rPr>
                <w:rFonts w:asciiTheme="minorHAnsi" w:hAnsiTheme="minorHAnsi" w:cstheme="minorHAnsi"/>
                <w:b/>
                <w:bCs/>
                <w:sz w:val="20"/>
                <w:szCs w:val="20"/>
              </w:rPr>
            </w:pPr>
            <w:r w:rsidRPr="00D746D6">
              <w:rPr>
                <w:rFonts w:asciiTheme="minorHAnsi" w:hAnsiTheme="minorHAnsi" w:cstheme="minorHAnsi"/>
                <w:b/>
                <w:bCs/>
                <w:sz w:val="20"/>
                <w:szCs w:val="20"/>
              </w:rPr>
              <w:t>Date</w:t>
            </w:r>
          </w:p>
        </w:tc>
        <w:tc>
          <w:tcPr>
            <w:tcW w:w="9497" w:type="dxa"/>
          </w:tcPr>
          <w:p w14:paraId="666677CF" w14:textId="77777777" w:rsidR="00D746D6" w:rsidRPr="00D746D6" w:rsidRDefault="00D746D6" w:rsidP="00AD68C4">
            <w:pPr>
              <w:spacing w:after="0"/>
              <w:rPr>
                <w:rFonts w:asciiTheme="minorHAnsi" w:hAnsiTheme="minorHAnsi" w:cstheme="minorHAnsi"/>
                <w:b/>
                <w:bCs/>
                <w:sz w:val="20"/>
                <w:szCs w:val="20"/>
              </w:rPr>
            </w:pPr>
            <w:r w:rsidRPr="00D746D6">
              <w:rPr>
                <w:rFonts w:asciiTheme="minorHAnsi" w:hAnsiTheme="minorHAnsi" w:cstheme="minorHAnsi"/>
                <w:b/>
                <w:bCs/>
                <w:sz w:val="20"/>
                <w:szCs w:val="20"/>
              </w:rPr>
              <w:t>Amendment</w:t>
            </w:r>
          </w:p>
        </w:tc>
      </w:tr>
      <w:tr w:rsidR="00D746D6" w:rsidRPr="00D746D6" w14:paraId="579C77FD" w14:textId="77777777" w:rsidTr="00B5583A">
        <w:tc>
          <w:tcPr>
            <w:tcW w:w="1271" w:type="dxa"/>
          </w:tcPr>
          <w:p w14:paraId="559FBE30" w14:textId="77777777" w:rsidR="00D746D6" w:rsidRPr="00D746D6" w:rsidRDefault="00D746D6" w:rsidP="00AD68C4">
            <w:pPr>
              <w:spacing w:after="0"/>
              <w:rPr>
                <w:rFonts w:asciiTheme="minorHAnsi" w:hAnsiTheme="minorHAnsi" w:cstheme="minorHAnsi"/>
                <w:sz w:val="20"/>
                <w:szCs w:val="20"/>
              </w:rPr>
            </w:pPr>
          </w:p>
        </w:tc>
        <w:tc>
          <w:tcPr>
            <w:tcW w:w="9497" w:type="dxa"/>
          </w:tcPr>
          <w:p w14:paraId="6C501758" w14:textId="77777777" w:rsidR="00D746D6" w:rsidRPr="00D746D6" w:rsidRDefault="00D746D6" w:rsidP="00AD68C4">
            <w:pPr>
              <w:spacing w:after="0"/>
              <w:rPr>
                <w:rFonts w:asciiTheme="minorHAnsi" w:hAnsiTheme="minorHAnsi" w:cstheme="minorHAnsi"/>
                <w:sz w:val="20"/>
                <w:szCs w:val="20"/>
              </w:rPr>
            </w:pPr>
          </w:p>
        </w:tc>
      </w:tr>
    </w:tbl>
    <w:p w14:paraId="28B409D7" w14:textId="77777777" w:rsidR="00D746D6" w:rsidRPr="00D746D6" w:rsidRDefault="00D746D6" w:rsidP="00D746D6">
      <w:pPr>
        <w:spacing w:after="0"/>
        <w:rPr>
          <w:rFonts w:asciiTheme="minorHAnsi" w:hAnsiTheme="minorHAnsi" w:cstheme="minorHAnsi"/>
          <w:sz w:val="20"/>
          <w:szCs w:val="20"/>
        </w:rPr>
      </w:pPr>
    </w:p>
    <w:p w14:paraId="1DEA4A49" w14:textId="77777777" w:rsidR="00991779" w:rsidRDefault="00991779" w:rsidP="00D746D6">
      <w:pPr>
        <w:spacing w:after="0"/>
        <w:jc w:val="both"/>
        <w:rPr>
          <w:rFonts w:asciiTheme="minorHAnsi" w:hAnsiTheme="minorHAnsi" w:cstheme="minorHAnsi"/>
          <w:b/>
          <w:bCs/>
          <w:sz w:val="20"/>
          <w:szCs w:val="20"/>
        </w:rPr>
      </w:pPr>
      <w:bookmarkStart w:id="2" w:name="_Hlk38204658"/>
    </w:p>
    <w:p w14:paraId="40308971" w14:textId="77777777" w:rsidR="00D746D6" w:rsidRPr="00D746D6" w:rsidRDefault="00D746D6" w:rsidP="00D746D6">
      <w:pPr>
        <w:spacing w:after="0"/>
        <w:jc w:val="both"/>
        <w:rPr>
          <w:rFonts w:asciiTheme="minorHAnsi" w:hAnsiTheme="minorHAnsi" w:cstheme="minorHAnsi"/>
          <w:sz w:val="20"/>
          <w:szCs w:val="20"/>
        </w:rPr>
      </w:pPr>
      <w:r w:rsidRPr="00D746D6">
        <w:rPr>
          <w:rFonts w:asciiTheme="minorHAnsi" w:hAnsiTheme="minorHAnsi" w:cstheme="minorHAnsi"/>
          <w:b/>
          <w:bCs/>
          <w:sz w:val="20"/>
          <w:szCs w:val="20"/>
        </w:rPr>
        <w:t>Availability</w:t>
      </w:r>
      <w:r w:rsidRPr="00D746D6">
        <w:rPr>
          <w:rFonts w:asciiTheme="minorHAnsi" w:hAnsiTheme="minorHAnsi" w:cstheme="minorHAnsi"/>
          <w:sz w:val="20"/>
          <w:szCs w:val="20"/>
        </w:rPr>
        <w:t xml:space="preserve">: This policy applies to all activities undertaken by the school, inclusive of those outside of the normal school hours and away from the school site and is inclusive of all staff (teaching, support and agency staff), </w:t>
      </w:r>
      <w:r w:rsidR="005019C5">
        <w:rPr>
          <w:rFonts w:asciiTheme="minorHAnsi" w:hAnsiTheme="minorHAnsi" w:cstheme="minorHAnsi"/>
          <w:sz w:val="20"/>
          <w:szCs w:val="20"/>
        </w:rPr>
        <w:t>pupil</w:t>
      </w:r>
      <w:r w:rsidRPr="00D746D6">
        <w:rPr>
          <w:rFonts w:asciiTheme="minorHAnsi" w:hAnsiTheme="minorHAnsi" w:cstheme="minorHAnsi"/>
          <w:sz w:val="20"/>
          <w:szCs w:val="20"/>
        </w:rPr>
        <w:t>s on placement, contractors, the Chief Executive Officer, the Advisory Board and volunteers working in the school.</w:t>
      </w:r>
      <w:bookmarkStart w:id="3" w:name="_Hlk38204751"/>
      <w:bookmarkEnd w:id="2"/>
      <w:r w:rsidRPr="00D746D6">
        <w:rPr>
          <w:rFonts w:asciiTheme="minorHAnsi" w:hAnsiTheme="minorHAnsi" w:cstheme="minorHAnsi"/>
          <w:sz w:val="20"/>
          <w:szCs w:val="20"/>
        </w:rPr>
        <w:t xml:space="preserve">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sidRPr="00D746D6">
        <w:rPr>
          <w:rFonts w:asciiTheme="minorHAnsi" w:hAnsiTheme="minorHAnsi" w:cstheme="minorHAnsi"/>
          <w:i/>
          <w:iCs/>
          <w:sz w:val="20"/>
          <w:szCs w:val="20"/>
        </w:rPr>
        <w:t>Policies Register.</w:t>
      </w:r>
    </w:p>
    <w:bookmarkEnd w:id="3"/>
    <w:p w14:paraId="2115935D" w14:textId="77777777" w:rsidR="00D746D6" w:rsidRPr="00D746D6" w:rsidRDefault="00D746D6" w:rsidP="00D746D6">
      <w:pPr>
        <w:spacing w:after="0"/>
        <w:rPr>
          <w:rFonts w:asciiTheme="minorHAnsi" w:hAnsiTheme="minorHAnsi" w:cstheme="minorHAnsi"/>
          <w:sz w:val="20"/>
          <w:szCs w:val="20"/>
        </w:rPr>
      </w:pPr>
    </w:p>
    <w:p w14:paraId="53C30C0F" w14:textId="77777777" w:rsidR="00D746D6" w:rsidRPr="00D746D6" w:rsidRDefault="00D746D6" w:rsidP="00D746D6">
      <w:pPr>
        <w:spacing w:after="0"/>
        <w:jc w:val="both"/>
        <w:rPr>
          <w:rFonts w:asciiTheme="minorHAnsi" w:hAnsiTheme="minorHAnsi" w:cstheme="minorHAnsi"/>
          <w:sz w:val="20"/>
          <w:szCs w:val="20"/>
        </w:rPr>
      </w:pPr>
      <w:r w:rsidRPr="00D746D6">
        <w:rPr>
          <w:rFonts w:asciiTheme="minorHAnsi" w:hAnsiTheme="minorHAnsi" w:cstheme="minorHAnsi"/>
          <w:b/>
          <w:bCs/>
          <w:sz w:val="20"/>
          <w:szCs w:val="20"/>
        </w:rPr>
        <w:t>Monitoring and review:</w:t>
      </w:r>
      <w:r w:rsidRPr="00D746D6">
        <w:rPr>
          <w:rFonts w:asciiTheme="minorHAnsi" w:hAnsiTheme="minorHAnsi" w:cstheme="minorHAnsi"/>
          <w:sz w:val="20"/>
          <w:szCs w:val="20"/>
        </w:rPr>
        <w:t xml:space="preserve"> </w:t>
      </w:r>
    </w:p>
    <w:p w14:paraId="7CB27AE8" w14:textId="77777777" w:rsidR="00D746D6" w:rsidRPr="00D746D6" w:rsidRDefault="00D746D6" w:rsidP="00D746D6">
      <w:pPr>
        <w:numPr>
          <w:ilvl w:val="0"/>
          <w:numId w:val="23"/>
        </w:numPr>
        <w:tabs>
          <w:tab w:val="clear" w:pos="720"/>
          <w:tab w:val="num" w:pos="284"/>
        </w:tabs>
        <w:spacing w:after="0"/>
        <w:ind w:left="284" w:hanging="284"/>
        <w:jc w:val="both"/>
        <w:rPr>
          <w:rFonts w:asciiTheme="minorHAnsi" w:hAnsiTheme="minorHAnsi" w:cstheme="minorHAnsi"/>
          <w:sz w:val="20"/>
          <w:szCs w:val="20"/>
        </w:rPr>
      </w:pPr>
      <w:r w:rsidRPr="00D746D6">
        <w:rPr>
          <w:rFonts w:asciiTheme="minorHAnsi" w:hAnsiTheme="minorHAnsi" w:cstheme="minorHAnsi"/>
          <w:sz w:val="20"/>
          <w:szCs w:val="20"/>
        </w:rPr>
        <w:t>This document will be subject to continuous monitoring, refinement and audit by the Headteacher</w:t>
      </w:r>
      <w:r w:rsidR="005019C5">
        <w:rPr>
          <w:rFonts w:asciiTheme="minorHAnsi" w:hAnsiTheme="minorHAnsi" w:cstheme="minorHAnsi"/>
          <w:sz w:val="20"/>
          <w:szCs w:val="20"/>
        </w:rPr>
        <w:t>.</w:t>
      </w:r>
    </w:p>
    <w:p w14:paraId="6621FFDA" w14:textId="77777777" w:rsidR="00D746D6" w:rsidRPr="00D746D6" w:rsidRDefault="00D746D6" w:rsidP="00D746D6">
      <w:pPr>
        <w:pStyle w:val="ListParagraph"/>
        <w:numPr>
          <w:ilvl w:val="0"/>
          <w:numId w:val="23"/>
        </w:numPr>
        <w:spacing w:line="276" w:lineRule="auto"/>
        <w:ind w:left="284" w:hanging="284"/>
        <w:contextualSpacing/>
        <w:jc w:val="both"/>
        <w:rPr>
          <w:rFonts w:asciiTheme="minorHAnsi" w:hAnsiTheme="minorHAnsi" w:cstheme="minorHAnsi"/>
          <w:sz w:val="20"/>
          <w:szCs w:val="20"/>
        </w:rPr>
      </w:pPr>
      <w:r w:rsidRPr="00D746D6">
        <w:rPr>
          <w:rFonts w:asciiTheme="minorHAnsi" w:hAnsiTheme="minorHAnsi" w:cstheme="minorHAnsi"/>
          <w:sz w:val="20"/>
          <w:szCs w:val="20"/>
        </w:rPr>
        <w:t>This policy was last reviewed agreed by the Advisory Board in January 202</w:t>
      </w:r>
      <w:r w:rsidR="00AA05F5">
        <w:rPr>
          <w:rFonts w:asciiTheme="minorHAnsi" w:hAnsiTheme="minorHAnsi" w:cstheme="minorHAnsi"/>
          <w:sz w:val="20"/>
          <w:szCs w:val="20"/>
        </w:rPr>
        <w:t>2</w:t>
      </w:r>
      <w:r w:rsidRPr="00D746D6">
        <w:rPr>
          <w:rFonts w:asciiTheme="minorHAnsi" w:hAnsiTheme="minorHAnsi" w:cstheme="minorHAnsi"/>
          <w:sz w:val="20"/>
          <w:szCs w:val="20"/>
        </w:rPr>
        <w:t xml:space="preserve"> and will next be reviewed no later than January 202</w:t>
      </w:r>
      <w:r w:rsidR="00991779">
        <w:rPr>
          <w:rFonts w:asciiTheme="minorHAnsi" w:hAnsiTheme="minorHAnsi" w:cstheme="minorHAnsi"/>
          <w:sz w:val="20"/>
          <w:szCs w:val="20"/>
        </w:rPr>
        <w:t>4</w:t>
      </w:r>
      <w:r w:rsidRPr="00D746D6">
        <w:rPr>
          <w:rFonts w:asciiTheme="minorHAnsi" w:hAnsiTheme="minorHAnsi" w:cstheme="minorHAnsi"/>
          <w:sz w:val="20"/>
          <w:szCs w:val="20"/>
        </w:rPr>
        <w:t xml:space="preserve"> or earlier if significant changes to the systems and arrangements take place, or if legislation, regulatory requirements or best practice guidelines so require. </w:t>
      </w:r>
    </w:p>
    <w:p w14:paraId="41614BDA" w14:textId="77777777" w:rsidR="00D746D6" w:rsidRPr="00D746D6" w:rsidRDefault="00D746D6" w:rsidP="00C87CF2">
      <w:pPr>
        <w:contextualSpacing/>
        <w:jc w:val="both"/>
        <w:outlineLvl w:val="0"/>
        <w:rPr>
          <w:rFonts w:asciiTheme="minorHAnsi" w:hAnsiTheme="minorHAnsi" w:cstheme="minorHAnsi"/>
          <w:b/>
          <w:bCs/>
          <w:sz w:val="20"/>
          <w:szCs w:val="20"/>
        </w:rPr>
      </w:pPr>
      <w:bookmarkStart w:id="4" w:name="_Toc54516990"/>
      <w:bookmarkEnd w:id="0"/>
    </w:p>
    <w:p w14:paraId="4CA7B520" w14:textId="77777777" w:rsidR="00C87CF2" w:rsidRPr="00D746D6" w:rsidRDefault="00C87CF2" w:rsidP="00C87CF2">
      <w:pPr>
        <w:contextualSpacing/>
        <w:jc w:val="both"/>
        <w:outlineLvl w:val="0"/>
        <w:rPr>
          <w:rFonts w:asciiTheme="minorHAnsi" w:hAnsiTheme="minorHAnsi" w:cstheme="minorHAnsi"/>
          <w:b/>
          <w:bCs/>
          <w:sz w:val="20"/>
          <w:szCs w:val="20"/>
        </w:rPr>
      </w:pPr>
      <w:r w:rsidRPr="00D746D6">
        <w:rPr>
          <w:rFonts w:asciiTheme="minorHAnsi" w:hAnsiTheme="minorHAnsi" w:cstheme="minorHAnsi"/>
          <w:b/>
          <w:bCs/>
          <w:sz w:val="20"/>
          <w:szCs w:val="20"/>
        </w:rPr>
        <w:t>Legal Status:</w:t>
      </w:r>
      <w:bookmarkEnd w:id="4"/>
    </w:p>
    <w:p w14:paraId="58DC58AD" w14:textId="77777777" w:rsidR="00C87CF2" w:rsidRPr="00D746D6" w:rsidRDefault="00C87CF2" w:rsidP="00C87CF2">
      <w:pPr>
        <w:numPr>
          <w:ilvl w:val="0"/>
          <w:numId w:val="5"/>
        </w:numPr>
        <w:tabs>
          <w:tab w:val="left" w:pos="284"/>
        </w:tabs>
        <w:spacing w:after="0" w:line="240" w:lineRule="auto"/>
        <w:ind w:left="0" w:firstLine="0"/>
        <w:jc w:val="both"/>
        <w:outlineLvl w:val="0"/>
        <w:rPr>
          <w:rFonts w:asciiTheme="minorHAnsi" w:hAnsiTheme="minorHAnsi" w:cstheme="minorHAnsi"/>
          <w:bCs/>
          <w:sz w:val="20"/>
          <w:szCs w:val="20"/>
        </w:rPr>
      </w:pPr>
      <w:bookmarkStart w:id="5" w:name="_Toc54516991"/>
      <w:r w:rsidRPr="00D746D6">
        <w:rPr>
          <w:rFonts w:asciiTheme="minorHAnsi" w:hAnsiTheme="minorHAnsi" w:cstheme="minorHAnsi"/>
          <w:sz w:val="20"/>
          <w:szCs w:val="20"/>
        </w:rPr>
        <w:t>Complies with The Education (Independent School Standards) (England) Regulations currently in force.</w:t>
      </w:r>
      <w:bookmarkEnd w:id="5"/>
    </w:p>
    <w:p w14:paraId="1842CCB3" w14:textId="77777777" w:rsidR="00C87CF2" w:rsidRPr="00D746D6" w:rsidRDefault="00C87CF2" w:rsidP="00C87CF2">
      <w:pPr>
        <w:numPr>
          <w:ilvl w:val="0"/>
          <w:numId w:val="5"/>
        </w:numPr>
        <w:tabs>
          <w:tab w:val="left" w:pos="0"/>
          <w:tab w:val="left" w:pos="284"/>
        </w:tabs>
        <w:spacing w:after="0" w:line="240" w:lineRule="auto"/>
        <w:ind w:left="284" w:hanging="284"/>
        <w:jc w:val="both"/>
        <w:rPr>
          <w:rFonts w:asciiTheme="minorHAnsi" w:hAnsiTheme="minorHAnsi" w:cstheme="minorHAnsi"/>
          <w:sz w:val="20"/>
          <w:szCs w:val="20"/>
        </w:rPr>
      </w:pPr>
      <w:r w:rsidRPr="00D746D6">
        <w:rPr>
          <w:rFonts w:asciiTheme="minorHAnsi" w:hAnsiTheme="minorHAnsi" w:cstheme="minorHAnsi"/>
          <w:sz w:val="20"/>
          <w:szCs w:val="20"/>
        </w:rPr>
        <w:t>Prepared with reference to</w:t>
      </w:r>
      <w:r w:rsidRPr="00D746D6">
        <w:rPr>
          <w:rFonts w:asciiTheme="minorHAnsi" w:hAnsiTheme="minorHAnsi" w:cstheme="minorHAnsi"/>
          <w:iCs/>
          <w:sz w:val="20"/>
          <w:szCs w:val="20"/>
        </w:rPr>
        <w:t xml:space="preserve">: </w:t>
      </w:r>
      <w:hyperlink r:id="rId9" w:history="1">
        <w:r w:rsidRPr="00D746D6">
          <w:rPr>
            <w:rStyle w:val="Hyperlink"/>
            <w:rFonts w:asciiTheme="minorHAnsi" w:hAnsiTheme="minorHAnsi" w:cstheme="minorHAnsi"/>
            <w:sz w:val="20"/>
            <w:szCs w:val="20"/>
          </w:rPr>
          <w:t>Preventing and Tackling Bullying (July 2017)</w:t>
        </w:r>
      </w:hyperlink>
      <w:r w:rsidRPr="00D746D6">
        <w:rPr>
          <w:rFonts w:asciiTheme="minorHAnsi" w:hAnsiTheme="minorHAnsi" w:cstheme="minorHAnsi"/>
          <w:iCs/>
          <w:sz w:val="20"/>
          <w:szCs w:val="20"/>
        </w:rPr>
        <w:t xml:space="preserve">, </w:t>
      </w:r>
      <w:hyperlink r:id="rId10" w:history="1">
        <w:r w:rsidRPr="00D746D6">
          <w:rPr>
            <w:rStyle w:val="Hyperlink"/>
            <w:rFonts w:asciiTheme="minorHAnsi" w:hAnsiTheme="minorHAnsi" w:cstheme="minorHAnsi"/>
            <w:sz w:val="20"/>
            <w:szCs w:val="20"/>
          </w:rPr>
          <w:t>Cyberbullying: Advice for Principals and school staff (DfE- November 2014)</w:t>
        </w:r>
      </w:hyperlink>
      <w:r w:rsidRPr="00D746D6">
        <w:rPr>
          <w:rStyle w:val="Hyperlink"/>
          <w:rFonts w:asciiTheme="minorHAnsi" w:hAnsiTheme="minorHAnsi" w:cstheme="minorHAnsi"/>
          <w:sz w:val="20"/>
          <w:szCs w:val="20"/>
        </w:rPr>
        <w:t>,</w:t>
      </w:r>
      <w:r w:rsidRPr="00D746D6">
        <w:rPr>
          <w:rFonts w:asciiTheme="minorHAnsi" w:hAnsiTheme="minorHAnsi" w:cstheme="minorHAnsi"/>
          <w:iCs/>
          <w:sz w:val="20"/>
          <w:szCs w:val="20"/>
        </w:rPr>
        <w:t xml:space="preserve"> </w:t>
      </w:r>
      <w:hyperlink r:id="rId11" w:history="1">
        <w:r w:rsidRPr="00D746D6">
          <w:rPr>
            <w:rStyle w:val="Hyperlink"/>
            <w:rFonts w:asciiTheme="minorHAnsi" w:hAnsiTheme="minorHAnsi" w:cstheme="minorHAnsi"/>
            <w:sz w:val="20"/>
            <w:szCs w:val="20"/>
          </w:rPr>
          <w:t>Advice for parents and carers on cyberbullying (DfE- November 2014)</w:t>
        </w:r>
      </w:hyperlink>
      <w:r w:rsidRPr="00D746D6">
        <w:rPr>
          <w:rFonts w:asciiTheme="minorHAnsi" w:hAnsiTheme="minorHAnsi" w:cstheme="minorHAnsi"/>
          <w:sz w:val="20"/>
          <w:szCs w:val="20"/>
        </w:rPr>
        <w:t xml:space="preserve"> and </w:t>
      </w:r>
      <w:hyperlink r:id="rId12" w:history="1">
        <w:r w:rsidRPr="00D746D6">
          <w:rPr>
            <w:rStyle w:val="Hyperlink"/>
            <w:rFonts w:asciiTheme="minorHAnsi" w:hAnsiTheme="minorHAnsi" w:cstheme="minorHAnsi"/>
            <w:bCs/>
            <w:sz w:val="20"/>
            <w:szCs w:val="20"/>
          </w:rPr>
          <w:t xml:space="preserve">School support for children and young </w:t>
        </w:r>
        <w:r w:rsidRPr="00D746D6">
          <w:rPr>
            <w:rStyle w:val="Hyperlink"/>
            <w:rFonts w:asciiTheme="minorHAnsi" w:hAnsiTheme="minorHAnsi" w:cstheme="minorHAnsi"/>
            <w:bCs/>
            <w:sz w:val="20"/>
            <w:szCs w:val="20"/>
          </w:rPr>
          <w:lastRenderedPageBreak/>
          <w:t>people who are bullied (DfE- March 2014)</w:t>
        </w:r>
      </w:hyperlink>
      <w:r w:rsidRPr="00D746D6">
        <w:rPr>
          <w:rStyle w:val="Hyperlink"/>
          <w:rFonts w:asciiTheme="minorHAnsi" w:hAnsiTheme="minorHAnsi" w:cstheme="minorHAnsi"/>
          <w:bCs/>
          <w:sz w:val="20"/>
          <w:szCs w:val="20"/>
        </w:rPr>
        <w:t xml:space="preserve">, </w:t>
      </w:r>
      <w:hyperlink r:id="rId13" w:history="1">
        <w:r w:rsidRPr="00D746D6">
          <w:rPr>
            <w:rStyle w:val="Hyperlink"/>
            <w:rFonts w:asciiTheme="minorHAnsi" w:hAnsiTheme="minorHAnsi" w:cstheme="minorHAnsi"/>
            <w:sz w:val="20"/>
            <w:szCs w:val="20"/>
          </w:rPr>
          <w:t>Section 89 of the Education and Inspections Act 2006</w:t>
        </w:r>
      </w:hyperlink>
      <w:r w:rsidRPr="00D746D6">
        <w:rPr>
          <w:rStyle w:val="Hyperlink"/>
          <w:rFonts w:asciiTheme="minorHAnsi" w:hAnsiTheme="minorHAnsi" w:cstheme="minorHAnsi"/>
          <w:sz w:val="20"/>
          <w:szCs w:val="20"/>
        </w:rPr>
        <w:t xml:space="preserve">, </w:t>
      </w:r>
      <w:hyperlink r:id="rId14" w:history="1">
        <w:r w:rsidRPr="00D746D6">
          <w:rPr>
            <w:rStyle w:val="Hyperlink"/>
            <w:rFonts w:asciiTheme="minorHAnsi" w:hAnsiTheme="minorHAnsi" w:cstheme="minorHAnsi"/>
            <w:sz w:val="20"/>
            <w:szCs w:val="20"/>
          </w:rPr>
          <w:t>Keeping Children Safe in Education (DfE: 2020)</w:t>
        </w:r>
      </w:hyperlink>
    </w:p>
    <w:p w14:paraId="55B3BF6D" w14:textId="77777777" w:rsidR="00C87CF2" w:rsidRPr="00D746D6" w:rsidRDefault="00C87CF2" w:rsidP="00C87CF2">
      <w:pPr>
        <w:numPr>
          <w:ilvl w:val="0"/>
          <w:numId w:val="5"/>
        </w:numPr>
        <w:tabs>
          <w:tab w:val="left" w:pos="0"/>
          <w:tab w:val="left" w:pos="284"/>
        </w:tabs>
        <w:spacing w:after="0" w:line="240" w:lineRule="auto"/>
        <w:ind w:left="284" w:hanging="284"/>
        <w:jc w:val="both"/>
        <w:rPr>
          <w:rFonts w:asciiTheme="minorHAnsi" w:hAnsiTheme="minorHAnsi" w:cstheme="minorHAnsi"/>
          <w:sz w:val="20"/>
          <w:szCs w:val="20"/>
        </w:rPr>
      </w:pPr>
      <w:r w:rsidRPr="00D746D6">
        <w:rPr>
          <w:rFonts w:asciiTheme="minorHAnsi" w:hAnsiTheme="minorHAnsi" w:cstheme="minorHAnsi"/>
          <w:bCs/>
          <w:sz w:val="20"/>
          <w:szCs w:val="20"/>
        </w:rPr>
        <w:t xml:space="preserve">Has regard to the </w:t>
      </w:r>
      <w:hyperlink r:id="rId15" w:history="1">
        <w:r w:rsidRPr="00D746D6">
          <w:rPr>
            <w:rStyle w:val="Hyperlink"/>
            <w:rFonts w:asciiTheme="minorHAnsi" w:hAnsiTheme="minorHAnsi" w:cstheme="minorHAnsi"/>
            <w:sz w:val="20"/>
            <w:szCs w:val="20"/>
          </w:rPr>
          <w:t>Equality Act 2010</w:t>
        </w:r>
      </w:hyperlink>
      <w:r w:rsidRPr="00D746D6">
        <w:rPr>
          <w:rFonts w:asciiTheme="minorHAnsi" w:hAnsiTheme="minorHAnsi" w:cstheme="minorHAnsi"/>
          <w:bCs/>
          <w:sz w:val="20"/>
          <w:szCs w:val="20"/>
        </w:rPr>
        <w:t xml:space="preserve"> and the</w:t>
      </w:r>
      <w:r w:rsidRPr="00D746D6">
        <w:rPr>
          <w:rFonts w:asciiTheme="minorHAnsi" w:hAnsiTheme="minorHAnsi" w:cstheme="minorHAnsi"/>
          <w:sz w:val="20"/>
          <w:szCs w:val="20"/>
        </w:rPr>
        <w:t xml:space="preserve"> </w:t>
      </w:r>
      <w:hyperlink r:id="rId16" w:history="1">
        <w:r w:rsidRPr="00D746D6">
          <w:rPr>
            <w:rStyle w:val="Hyperlink"/>
            <w:rFonts w:asciiTheme="minorHAnsi" w:hAnsiTheme="minorHAnsi" w:cstheme="minorHAnsi"/>
            <w:sz w:val="20"/>
            <w:szCs w:val="20"/>
          </w:rPr>
          <w:t>Public Sector Equality Duty</w:t>
        </w:r>
      </w:hyperlink>
    </w:p>
    <w:p w14:paraId="6BC38E9D" w14:textId="77777777" w:rsidR="00C87CF2" w:rsidRPr="00D746D6" w:rsidRDefault="00C87CF2" w:rsidP="00C87CF2">
      <w:pPr>
        <w:spacing w:after="0"/>
        <w:rPr>
          <w:rStyle w:val="Heading1Char"/>
          <w:rFonts w:asciiTheme="minorHAnsi" w:hAnsiTheme="minorHAnsi" w:cstheme="minorHAnsi"/>
          <w:sz w:val="20"/>
          <w:szCs w:val="20"/>
        </w:rPr>
      </w:pPr>
    </w:p>
    <w:p w14:paraId="48430AF4" w14:textId="77777777" w:rsidR="00C87CF2" w:rsidRPr="00D746D6" w:rsidRDefault="00C87CF2" w:rsidP="00C87CF2">
      <w:pPr>
        <w:spacing w:after="0"/>
        <w:rPr>
          <w:rFonts w:asciiTheme="minorHAnsi" w:hAnsiTheme="minorHAnsi" w:cstheme="minorHAnsi"/>
          <w:b/>
          <w:sz w:val="20"/>
          <w:szCs w:val="20"/>
        </w:rPr>
      </w:pPr>
      <w:bookmarkStart w:id="6" w:name="_Toc54516992"/>
      <w:r w:rsidRPr="00D746D6">
        <w:rPr>
          <w:rStyle w:val="Heading1Char"/>
          <w:rFonts w:asciiTheme="minorHAnsi" w:hAnsiTheme="minorHAnsi" w:cstheme="minorHAnsi"/>
          <w:sz w:val="20"/>
          <w:szCs w:val="20"/>
        </w:rPr>
        <w:t>Related Documents</w:t>
      </w:r>
      <w:bookmarkEnd w:id="6"/>
      <w:r w:rsidRPr="00D746D6">
        <w:rPr>
          <w:rFonts w:asciiTheme="minorHAnsi" w:hAnsiTheme="minorHAnsi" w:cstheme="minorHAnsi"/>
          <w:b/>
          <w:sz w:val="20"/>
          <w:szCs w:val="20"/>
        </w:rPr>
        <w:t>:</w:t>
      </w:r>
    </w:p>
    <w:p w14:paraId="4F081E76" w14:textId="77777777" w:rsidR="00C87CF2" w:rsidRPr="00D746D6" w:rsidRDefault="00C87CF2" w:rsidP="00C87CF2">
      <w:pPr>
        <w:numPr>
          <w:ilvl w:val="0"/>
          <w:numId w:val="5"/>
        </w:numPr>
        <w:tabs>
          <w:tab w:val="left" w:pos="284"/>
          <w:tab w:val="left" w:pos="993"/>
        </w:tabs>
        <w:spacing w:after="0"/>
        <w:ind w:left="284" w:hanging="284"/>
        <w:jc w:val="both"/>
        <w:rPr>
          <w:rFonts w:asciiTheme="minorHAnsi" w:hAnsiTheme="minorHAnsi" w:cstheme="minorHAnsi"/>
          <w:sz w:val="20"/>
          <w:szCs w:val="20"/>
        </w:rPr>
      </w:pPr>
      <w:r w:rsidRPr="00D746D6">
        <w:rPr>
          <w:rFonts w:asciiTheme="minorHAnsi" w:hAnsiTheme="minorHAnsi" w:cstheme="minorHAnsi"/>
          <w:sz w:val="20"/>
          <w:szCs w:val="20"/>
        </w:rPr>
        <w:t xml:space="preserve">Anti-Bullying </w:t>
      </w:r>
      <w:r w:rsidR="005019C5">
        <w:rPr>
          <w:rFonts w:asciiTheme="minorHAnsi" w:hAnsiTheme="minorHAnsi" w:cstheme="minorHAnsi"/>
          <w:sz w:val="20"/>
          <w:szCs w:val="20"/>
        </w:rPr>
        <w:t>Pupil</w:t>
      </w:r>
      <w:r w:rsidRPr="00D746D6">
        <w:rPr>
          <w:rFonts w:asciiTheme="minorHAnsi" w:hAnsiTheme="minorHAnsi" w:cstheme="minorHAnsi"/>
          <w:sz w:val="20"/>
          <w:szCs w:val="20"/>
        </w:rPr>
        <w:t>s Information Sheets</w:t>
      </w:r>
    </w:p>
    <w:p w14:paraId="05857D52" w14:textId="77777777" w:rsidR="00C87CF2" w:rsidRPr="00D746D6" w:rsidRDefault="00C87CF2" w:rsidP="00C87CF2">
      <w:pPr>
        <w:numPr>
          <w:ilvl w:val="0"/>
          <w:numId w:val="5"/>
        </w:numPr>
        <w:tabs>
          <w:tab w:val="left" w:pos="284"/>
          <w:tab w:val="left" w:pos="993"/>
        </w:tabs>
        <w:spacing w:after="0"/>
        <w:ind w:left="284" w:hanging="284"/>
        <w:jc w:val="both"/>
        <w:rPr>
          <w:rFonts w:asciiTheme="minorHAnsi" w:hAnsiTheme="minorHAnsi" w:cstheme="minorHAnsi"/>
          <w:sz w:val="20"/>
          <w:szCs w:val="20"/>
        </w:rPr>
      </w:pPr>
      <w:r w:rsidRPr="00D746D6">
        <w:rPr>
          <w:rFonts w:asciiTheme="minorHAnsi" w:hAnsiTheme="minorHAnsi" w:cstheme="minorHAnsi"/>
          <w:sz w:val="20"/>
          <w:szCs w:val="20"/>
        </w:rPr>
        <w:t>The School Rules, What to do if you are Worried</w:t>
      </w:r>
    </w:p>
    <w:p w14:paraId="6D256E34" w14:textId="77777777" w:rsidR="00C87CF2" w:rsidRPr="00D746D6" w:rsidRDefault="00C87CF2" w:rsidP="00C87CF2">
      <w:pPr>
        <w:numPr>
          <w:ilvl w:val="0"/>
          <w:numId w:val="5"/>
        </w:numPr>
        <w:tabs>
          <w:tab w:val="left" w:pos="284"/>
          <w:tab w:val="left" w:pos="993"/>
        </w:tabs>
        <w:spacing w:after="0"/>
        <w:ind w:left="284" w:hanging="284"/>
        <w:jc w:val="both"/>
        <w:rPr>
          <w:rFonts w:asciiTheme="minorHAnsi" w:hAnsiTheme="minorHAnsi" w:cstheme="minorHAnsi"/>
          <w:sz w:val="20"/>
          <w:szCs w:val="20"/>
        </w:rPr>
      </w:pPr>
      <w:r w:rsidRPr="00D746D6">
        <w:rPr>
          <w:rFonts w:asciiTheme="minorHAnsi" w:hAnsiTheme="minorHAnsi" w:cstheme="minorHAnsi"/>
          <w:sz w:val="20"/>
          <w:szCs w:val="20"/>
        </w:rPr>
        <w:t>Positive Behaviour Management Policy (including Sanctions, Rewards, and Exclusions)</w:t>
      </w:r>
    </w:p>
    <w:p w14:paraId="5001C2AA" w14:textId="77777777" w:rsidR="00C87CF2" w:rsidRPr="00D746D6" w:rsidRDefault="00C87CF2" w:rsidP="00C87CF2">
      <w:pPr>
        <w:numPr>
          <w:ilvl w:val="0"/>
          <w:numId w:val="5"/>
        </w:numPr>
        <w:tabs>
          <w:tab w:val="left" w:pos="284"/>
          <w:tab w:val="left" w:pos="993"/>
        </w:tabs>
        <w:spacing w:after="0"/>
        <w:ind w:left="284" w:hanging="284"/>
        <w:jc w:val="both"/>
        <w:rPr>
          <w:rFonts w:asciiTheme="minorHAnsi" w:hAnsiTheme="minorHAnsi" w:cstheme="minorHAnsi"/>
          <w:sz w:val="20"/>
          <w:szCs w:val="20"/>
        </w:rPr>
      </w:pPr>
      <w:r w:rsidRPr="00D746D6">
        <w:rPr>
          <w:rFonts w:asciiTheme="minorHAnsi" w:hAnsiTheme="minorHAnsi" w:cstheme="minorHAnsi"/>
          <w:sz w:val="20"/>
          <w:szCs w:val="20"/>
        </w:rPr>
        <w:t>Single Equalities Policy (equality and diversity including equal opportunities and racial harassment)</w:t>
      </w:r>
    </w:p>
    <w:p w14:paraId="6E95E4AC" w14:textId="77777777" w:rsidR="00C87CF2" w:rsidRPr="00D746D6" w:rsidRDefault="00C87CF2" w:rsidP="00C87CF2">
      <w:pPr>
        <w:numPr>
          <w:ilvl w:val="0"/>
          <w:numId w:val="5"/>
        </w:numPr>
        <w:tabs>
          <w:tab w:val="left" w:pos="284"/>
          <w:tab w:val="left" w:pos="993"/>
        </w:tabs>
        <w:spacing w:after="0"/>
        <w:ind w:left="284" w:hanging="284"/>
        <w:jc w:val="both"/>
        <w:rPr>
          <w:rFonts w:asciiTheme="minorHAnsi" w:hAnsiTheme="minorHAnsi" w:cstheme="minorHAnsi"/>
          <w:sz w:val="20"/>
          <w:szCs w:val="20"/>
        </w:rPr>
      </w:pPr>
      <w:r w:rsidRPr="00D746D6">
        <w:rPr>
          <w:rFonts w:asciiTheme="minorHAnsi" w:hAnsiTheme="minorHAnsi" w:cstheme="minorHAnsi"/>
          <w:sz w:val="20"/>
          <w:szCs w:val="20"/>
        </w:rPr>
        <w:t>Safeguarding - Child Protection Policy and Procedures (including Preventing Extremism and Radicalisation)</w:t>
      </w:r>
    </w:p>
    <w:p w14:paraId="0772906D" w14:textId="77777777" w:rsidR="00C87CF2" w:rsidRPr="00D746D6" w:rsidRDefault="00C87CF2" w:rsidP="00C87CF2">
      <w:pPr>
        <w:pStyle w:val="ListParagraph"/>
        <w:numPr>
          <w:ilvl w:val="0"/>
          <w:numId w:val="5"/>
        </w:numPr>
        <w:tabs>
          <w:tab w:val="left" w:pos="284"/>
          <w:tab w:val="left" w:pos="993"/>
        </w:tabs>
        <w:spacing w:line="276" w:lineRule="auto"/>
        <w:ind w:left="284" w:hanging="284"/>
        <w:jc w:val="both"/>
        <w:rPr>
          <w:rFonts w:asciiTheme="minorHAnsi" w:hAnsiTheme="minorHAnsi" w:cstheme="minorHAnsi"/>
          <w:b/>
          <w:bCs/>
          <w:sz w:val="20"/>
          <w:szCs w:val="20"/>
        </w:rPr>
      </w:pPr>
      <w:r w:rsidRPr="00D746D6">
        <w:rPr>
          <w:rFonts w:asciiTheme="minorHAnsi" w:hAnsiTheme="minorHAnsi" w:cstheme="minorHAnsi"/>
          <w:sz w:val="20"/>
          <w:szCs w:val="20"/>
        </w:rPr>
        <w:t xml:space="preserve">E-Safety Policy including ICT Acceptable Use and ICT-Based Forms of Abuse (including Cyber-Bullying) </w:t>
      </w:r>
    </w:p>
    <w:p w14:paraId="511B557A" w14:textId="77777777" w:rsidR="00C87CF2" w:rsidRPr="00D746D6" w:rsidRDefault="00C87CF2" w:rsidP="00C87CF2">
      <w:pPr>
        <w:numPr>
          <w:ilvl w:val="0"/>
          <w:numId w:val="5"/>
        </w:numPr>
        <w:tabs>
          <w:tab w:val="left" w:pos="284"/>
          <w:tab w:val="left" w:pos="993"/>
        </w:tabs>
        <w:spacing w:after="0"/>
        <w:ind w:left="284" w:hanging="284"/>
        <w:jc w:val="both"/>
        <w:rPr>
          <w:rFonts w:asciiTheme="minorHAnsi" w:hAnsiTheme="minorHAnsi" w:cstheme="minorHAnsi"/>
          <w:sz w:val="20"/>
          <w:szCs w:val="20"/>
        </w:rPr>
      </w:pPr>
      <w:r w:rsidRPr="00D746D6">
        <w:rPr>
          <w:rFonts w:asciiTheme="minorHAnsi" w:hAnsiTheme="minorHAnsi" w:cstheme="minorHAnsi"/>
          <w:sz w:val="20"/>
          <w:szCs w:val="20"/>
        </w:rPr>
        <w:t>Personal, Social, Health, Economic Education (PSHEE) and Citizenship</w:t>
      </w:r>
      <w:r w:rsidR="00C4039E" w:rsidRPr="00D746D6">
        <w:rPr>
          <w:rFonts w:asciiTheme="minorHAnsi" w:hAnsiTheme="minorHAnsi" w:cstheme="minorHAnsi"/>
          <w:sz w:val="20"/>
          <w:szCs w:val="20"/>
        </w:rPr>
        <w:t xml:space="preserve"> and </w:t>
      </w:r>
    </w:p>
    <w:p w14:paraId="20AB05C9" w14:textId="77777777" w:rsidR="00C87CF2" w:rsidRPr="00D746D6" w:rsidRDefault="00C87CF2" w:rsidP="00C87CF2">
      <w:pPr>
        <w:numPr>
          <w:ilvl w:val="0"/>
          <w:numId w:val="5"/>
        </w:numPr>
        <w:tabs>
          <w:tab w:val="left" w:pos="284"/>
          <w:tab w:val="left" w:pos="993"/>
        </w:tabs>
        <w:spacing w:after="0"/>
        <w:ind w:left="284" w:hanging="284"/>
        <w:jc w:val="both"/>
        <w:rPr>
          <w:rFonts w:asciiTheme="minorHAnsi" w:hAnsiTheme="minorHAnsi" w:cstheme="minorHAnsi"/>
          <w:sz w:val="20"/>
          <w:szCs w:val="20"/>
        </w:rPr>
      </w:pPr>
      <w:r w:rsidRPr="00D746D6">
        <w:rPr>
          <w:rFonts w:asciiTheme="minorHAnsi" w:hAnsiTheme="minorHAnsi" w:cstheme="minorHAnsi"/>
          <w:sz w:val="20"/>
          <w:szCs w:val="20"/>
        </w:rPr>
        <w:t xml:space="preserve">Spiritual, Moral, Social and Cultural (SMSC) Development. </w:t>
      </w:r>
    </w:p>
    <w:bookmarkEnd w:id="1"/>
    <w:p w14:paraId="5C09A90A" w14:textId="77777777" w:rsidR="00D746D6" w:rsidRPr="00D746D6" w:rsidRDefault="00D746D6" w:rsidP="009F1462">
      <w:pPr>
        <w:spacing w:after="0"/>
        <w:rPr>
          <w:rFonts w:asciiTheme="minorHAnsi" w:hAnsiTheme="minorHAnsi" w:cstheme="minorHAnsi"/>
          <w:sz w:val="20"/>
          <w:szCs w:val="20"/>
        </w:rPr>
      </w:pPr>
    </w:p>
    <w:p w14:paraId="79A6C73C" w14:textId="77777777" w:rsidR="00D746D6" w:rsidRPr="00D746D6" w:rsidRDefault="00D746D6" w:rsidP="00D746D6">
      <w:pPr>
        <w:spacing w:after="0"/>
        <w:ind w:left="5670" w:hanging="5670"/>
        <w:jc w:val="both"/>
        <w:rPr>
          <w:rFonts w:asciiTheme="minorHAnsi" w:hAnsiTheme="minorHAnsi" w:cstheme="minorHAnsi"/>
          <w:sz w:val="20"/>
          <w:szCs w:val="20"/>
        </w:rPr>
      </w:pPr>
    </w:p>
    <w:p w14:paraId="0E364A80" w14:textId="77777777" w:rsidR="00D746D6" w:rsidRPr="00D746D6" w:rsidRDefault="00D746D6" w:rsidP="00D746D6">
      <w:pPr>
        <w:spacing w:after="0"/>
        <w:ind w:left="5670" w:hanging="5670"/>
        <w:jc w:val="both"/>
        <w:rPr>
          <w:rFonts w:asciiTheme="minorHAnsi" w:hAnsiTheme="minorHAnsi" w:cstheme="minorHAnsi"/>
          <w:sz w:val="20"/>
          <w:szCs w:val="20"/>
        </w:rPr>
      </w:pPr>
      <w:r w:rsidRPr="00D746D6">
        <w:rPr>
          <w:rFonts w:asciiTheme="minorHAnsi" w:hAnsiTheme="minorHAnsi" w:cstheme="minorHAnsi"/>
          <w:sz w:val="20"/>
          <w:szCs w:val="20"/>
        </w:rPr>
        <w:t>Signed:</w:t>
      </w: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r>
    </w:p>
    <w:p w14:paraId="53D4D429" w14:textId="77777777" w:rsidR="00D746D6" w:rsidRPr="00D746D6" w:rsidRDefault="00D9595C" w:rsidP="00D746D6">
      <w:pPr>
        <w:spacing w:after="0"/>
        <w:ind w:left="5670" w:hanging="5670"/>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noProof/>
          <w:sz w:val="20"/>
          <w:szCs w:val="20"/>
        </w:rPr>
        <w:drawing>
          <wp:inline distT="0" distB="0" distL="0" distR="0" wp14:anchorId="62D15DB1" wp14:editId="1504350E">
            <wp:extent cx="1680716" cy="444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09 at 09.09.04.png"/>
                    <pic:cNvPicPr/>
                  </pic:nvPicPr>
                  <pic:blipFill>
                    <a:blip r:embed="rId17"/>
                    <a:stretch>
                      <a:fillRect/>
                    </a:stretch>
                  </pic:blipFill>
                  <pic:spPr>
                    <a:xfrm>
                      <a:off x="0" y="0"/>
                      <a:ext cx="1725969" cy="456203"/>
                    </a:xfrm>
                    <a:prstGeom prst="rect">
                      <a:avLst/>
                    </a:prstGeom>
                  </pic:spPr>
                </pic:pic>
              </a:graphicData>
            </a:graphic>
          </wp:inline>
        </w:drawing>
      </w:r>
      <w:r>
        <w:rPr>
          <w:rFonts w:asciiTheme="minorHAnsi" w:hAnsiTheme="minorHAnsi" w:cstheme="minorHAnsi"/>
          <w:sz w:val="20"/>
          <w:szCs w:val="20"/>
        </w:rPr>
        <w:t xml:space="preserve">                            </w:t>
      </w:r>
      <w:r>
        <w:rPr>
          <w:rFonts w:asciiTheme="minorHAnsi" w:hAnsiTheme="minorHAnsi" w:cstheme="minorHAnsi"/>
          <w:noProof/>
          <w:sz w:val="20"/>
          <w:szCs w:val="20"/>
        </w:rPr>
        <w:drawing>
          <wp:inline distT="0" distB="0" distL="0" distR="0" wp14:anchorId="5D742730" wp14:editId="4C1032C1">
            <wp:extent cx="1818861" cy="612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3-02 at 15.51.33.png"/>
                    <pic:cNvPicPr/>
                  </pic:nvPicPr>
                  <pic:blipFill>
                    <a:blip r:embed="rId18"/>
                    <a:stretch>
                      <a:fillRect/>
                    </a:stretch>
                  </pic:blipFill>
                  <pic:spPr>
                    <a:xfrm>
                      <a:off x="0" y="0"/>
                      <a:ext cx="1865423" cy="627810"/>
                    </a:xfrm>
                    <a:prstGeom prst="rect">
                      <a:avLst/>
                    </a:prstGeom>
                  </pic:spPr>
                </pic:pic>
              </a:graphicData>
            </a:graphic>
          </wp:inline>
        </w:drawing>
      </w:r>
    </w:p>
    <w:p w14:paraId="26DC038F" w14:textId="77777777" w:rsidR="00D746D6" w:rsidRPr="00D746D6" w:rsidRDefault="00D746D6" w:rsidP="00D746D6">
      <w:pPr>
        <w:spacing w:after="0"/>
        <w:ind w:left="5670" w:hanging="5670"/>
        <w:jc w:val="both"/>
        <w:rPr>
          <w:rFonts w:asciiTheme="minorHAnsi" w:hAnsiTheme="minorHAnsi" w:cstheme="minorHAnsi"/>
          <w:sz w:val="20"/>
          <w:szCs w:val="20"/>
        </w:rPr>
      </w:pPr>
      <w:r w:rsidRPr="00D746D6">
        <w:rPr>
          <w:rFonts w:asciiTheme="minorHAnsi" w:hAnsiTheme="minorHAnsi" w:cstheme="minorHAnsi"/>
          <w:sz w:val="20"/>
          <w:szCs w:val="20"/>
        </w:rPr>
        <w:tab/>
      </w:r>
      <w:r w:rsidRPr="00D746D6">
        <w:rPr>
          <w:rFonts w:asciiTheme="minorHAnsi" w:hAnsiTheme="minorHAnsi" w:cstheme="minorHAnsi"/>
          <w:sz w:val="20"/>
          <w:szCs w:val="20"/>
        </w:rPr>
        <w:tab/>
        <w:t xml:space="preserve"> </w:t>
      </w:r>
      <w:r w:rsidRPr="00D746D6">
        <w:rPr>
          <w:rFonts w:asciiTheme="minorHAnsi" w:hAnsiTheme="minorHAnsi" w:cstheme="minorHAnsi"/>
          <w:sz w:val="20"/>
          <w:szCs w:val="20"/>
        </w:rPr>
        <w:tab/>
      </w:r>
    </w:p>
    <w:p w14:paraId="6181568B" w14:textId="77777777" w:rsidR="00D746D6" w:rsidRPr="00D746D6" w:rsidRDefault="006D7AF6" w:rsidP="00D746D6">
      <w:pPr>
        <w:spacing w:after="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Sarah Quilty</w:t>
      </w:r>
      <w:r>
        <w:rPr>
          <w:rFonts w:asciiTheme="minorHAnsi" w:hAnsiTheme="minorHAnsi" w:cstheme="minorHAnsi"/>
          <w:sz w:val="20"/>
          <w:szCs w:val="20"/>
        </w:rPr>
        <w:tab/>
      </w:r>
      <w:r>
        <w:rPr>
          <w:rFonts w:asciiTheme="minorHAnsi" w:hAnsiTheme="minorHAnsi" w:cstheme="minorHAnsi"/>
          <w:sz w:val="20"/>
          <w:szCs w:val="20"/>
        </w:rPr>
        <w:tab/>
      </w:r>
      <w:r w:rsidR="00D9595C">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Ala</w:t>
      </w:r>
      <w:r w:rsidR="00D746D6" w:rsidRPr="00D746D6">
        <w:rPr>
          <w:rFonts w:asciiTheme="minorHAnsi" w:hAnsiTheme="minorHAnsi" w:cstheme="minorHAnsi"/>
          <w:sz w:val="20"/>
          <w:szCs w:val="20"/>
        </w:rPr>
        <w:t>stair Saverimutto</w:t>
      </w:r>
    </w:p>
    <w:p w14:paraId="39E20B48" w14:textId="77777777" w:rsidR="00D746D6" w:rsidRPr="00D746D6" w:rsidRDefault="00D746D6" w:rsidP="00D746D6">
      <w:pPr>
        <w:spacing w:after="0"/>
        <w:rPr>
          <w:rFonts w:asciiTheme="minorHAnsi" w:hAnsiTheme="minorHAnsi" w:cstheme="minorHAnsi"/>
          <w:sz w:val="20"/>
          <w:szCs w:val="20"/>
        </w:rPr>
      </w:pP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t>Headteacher</w:t>
      </w: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r>
      <w:r w:rsidRPr="00D746D6">
        <w:rPr>
          <w:rFonts w:asciiTheme="minorHAnsi" w:hAnsiTheme="minorHAnsi" w:cstheme="minorHAnsi"/>
          <w:sz w:val="20"/>
          <w:szCs w:val="20"/>
        </w:rPr>
        <w:tab/>
        <w:t>Chief Executive Officer</w:t>
      </w:r>
    </w:p>
    <w:p w14:paraId="2FD79B81" w14:textId="77777777" w:rsidR="00D746D6" w:rsidRDefault="00D746D6" w:rsidP="009F1462">
      <w:pPr>
        <w:spacing w:after="0"/>
        <w:rPr>
          <w:rFonts w:cs="Calibri"/>
          <w:sz w:val="20"/>
          <w:szCs w:val="20"/>
        </w:rPr>
      </w:pPr>
    </w:p>
    <w:sdt>
      <w:sdtPr>
        <w:rPr>
          <w:rFonts w:asciiTheme="minorHAnsi" w:eastAsia="Calibri" w:hAnsiTheme="minorHAnsi" w:cstheme="minorHAnsi"/>
          <w:b w:val="0"/>
          <w:sz w:val="22"/>
          <w:szCs w:val="20"/>
          <w:lang w:val="en-GB"/>
        </w:rPr>
        <w:id w:val="1364095393"/>
        <w:docPartObj>
          <w:docPartGallery w:val="Table of Contents"/>
          <w:docPartUnique/>
        </w:docPartObj>
      </w:sdtPr>
      <w:sdtEndPr>
        <w:rPr>
          <w:bCs/>
          <w:noProof/>
        </w:rPr>
      </w:sdtEndPr>
      <w:sdtContent>
        <w:p w14:paraId="7D756F3D" w14:textId="77777777" w:rsidR="007D4877" w:rsidRPr="00D746D6" w:rsidRDefault="007D4877" w:rsidP="004C3B20">
          <w:pPr>
            <w:pStyle w:val="TOCHeading"/>
            <w:rPr>
              <w:rFonts w:asciiTheme="minorHAnsi" w:hAnsiTheme="minorHAnsi" w:cstheme="minorHAnsi"/>
              <w:b w:val="0"/>
              <w:bCs/>
              <w:szCs w:val="20"/>
            </w:rPr>
          </w:pPr>
          <w:r w:rsidRPr="00D746D6">
            <w:rPr>
              <w:rFonts w:asciiTheme="minorHAnsi" w:hAnsiTheme="minorHAnsi" w:cstheme="minorHAnsi"/>
              <w:bCs/>
              <w:szCs w:val="20"/>
            </w:rPr>
            <w:t>Contents</w:t>
          </w:r>
        </w:p>
        <w:p w14:paraId="1D396D06" w14:textId="77777777" w:rsidR="004C3B20" w:rsidRPr="00D746D6" w:rsidRDefault="00B8174F" w:rsidP="004C3B20">
          <w:pPr>
            <w:pStyle w:val="TOC1"/>
            <w:spacing w:after="0" w:afterAutospacing="0"/>
            <w:rPr>
              <w:rFonts w:asciiTheme="minorHAnsi" w:eastAsiaTheme="minorEastAsia" w:hAnsiTheme="minorHAnsi" w:cstheme="minorBidi"/>
              <w:noProof/>
              <w:sz w:val="20"/>
              <w:szCs w:val="20"/>
              <w:lang w:eastAsia="en-GB"/>
            </w:rPr>
          </w:pPr>
          <w:r w:rsidRPr="00D746D6">
            <w:rPr>
              <w:rFonts w:asciiTheme="minorHAnsi" w:hAnsiTheme="minorHAnsi" w:cstheme="minorHAnsi"/>
              <w:sz w:val="20"/>
              <w:szCs w:val="20"/>
            </w:rPr>
            <w:fldChar w:fldCharType="begin"/>
          </w:r>
          <w:r w:rsidR="007D4877" w:rsidRPr="00D746D6">
            <w:rPr>
              <w:rFonts w:asciiTheme="minorHAnsi" w:hAnsiTheme="minorHAnsi" w:cstheme="minorHAnsi"/>
              <w:sz w:val="20"/>
              <w:szCs w:val="20"/>
            </w:rPr>
            <w:instrText xml:space="preserve"> TOC \o "1-3" \h \z \u </w:instrText>
          </w:r>
          <w:r w:rsidRPr="00D746D6">
            <w:rPr>
              <w:rFonts w:asciiTheme="minorHAnsi" w:hAnsiTheme="minorHAnsi" w:cstheme="minorHAnsi"/>
              <w:sz w:val="20"/>
              <w:szCs w:val="20"/>
            </w:rPr>
            <w:fldChar w:fldCharType="separate"/>
          </w:r>
          <w:hyperlink w:anchor="_Toc54516990" w:history="1">
            <w:r w:rsidR="004C3B20" w:rsidRPr="005019C5">
              <w:rPr>
                <w:rStyle w:val="Hyperlink"/>
                <w:rFonts w:cs="Calibri"/>
                <w:noProof/>
                <w:sz w:val="20"/>
                <w:szCs w:val="20"/>
              </w:rPr>
              <w:t>Legal</w:t>
            </w:r>
            <w:r w:rsidR="004C3B20" w:rsidRPr="00D746D6">
              <w:rPr>
                <w:rStyle w:val="Hyperlink"/>
                <w:rFonts w:cs="Calibri"/>
                <w:b/>
                <w:bCs/>
                <w:noProof/>
                <w:sz w:val="20"/>
                <w:szCs w:val="20"/>
              </w:rPr>
              <w:t xml:space="preserve"> </w:t>
            </w:r>
            <w:r w:rsidR="004C3B20" w:rsidRPr="005019C5">
              <w:rPr>
                <w:rStyle w:val="Hyperlink"/>
                <w:rFonts w:cs="Calibri"/>
                <w:noProof/>
                <w:sz w:val="20"/>
                <w:szCs w:val="20"/>
              </w:rPr>
              <w:t>Status</w:t>
            </w:r>
            <w:r w:rsidR="004C3B20" w:rsidRPr="00D746D6">
              <w:rPr>
                <w:rStyle w:val="Hyperlink"/>
                <w:rFonts w:cs="Calibri"/>
                <w:b/>
                <w:bCs/>
                <w:noProof/>
                <w:sz w:val="20"/>
                <w:szCs w:val="20"/>
              </w:rPr>
              <w:t>:</w:t>
            </w:r>
            <w:r w:rsidR="004C3B20" w:rsidRPr="00D746D6">
              <w:rPr>
                <w:noProof/>
                <w:webHidden/>
                <w:sz w:val="20"/>
                <w:szCs w:val="20"/>
              </w:rPr>
              <w:tab/>
            </w:r>
            <w:r w:rsidRPr="00D746D6">
              <w:rPr>
                <w:noProof/>
                <w:webHidden/>
                <w:sz w:val="20"/>
                <w:szCs w:val="20"/>
              </w:rPr>
              <w:fldChar w:fldCharType="begin"/>
            </w:r>
            <w:r w:rsidR="004C3B20" w:rsidRPr="00D746D6">
              <w:rPr>
                <w:noProof/>
                <w:webHidden/>
                <w:sz w:val="20"/>
                <w:szCs w:val="20"/>
              </w:rPr>
              <w:instrText xml:space="preserve"> PAGEREF _Toc54516990 \h </w:instrText>
            </w:r>
            <w:r w:rsidRPr="00D746D6">
              <w:rPr>
                <w:noProof/>
                <w:webHidden/>
                <w:sz w:val="20"/>
                <w:szCs w:val="20"/>
              </w:rPr>
            </w:r>
            <w:r w:rsidRPr="00D746D6">
              <w:rPr>
                <w:noProof/>
                <w:webHidden/>
                <w:sz w:val="20"/>
                <w:szCs w:val="20"/>
              </w:rPr>
              <w:fldChar w:fldCharType="separate"/>
            </w:r>
            <w:r w:rsidR="00483685">
              <w:rPr>
                <w:noProof/>
                <w:webHidden/>
                <w:sz w:val="20"/>
                <w:szCs w:val="20"/>
              </w:rPr>
              <w:t>1</w:t>
            </w:r>
            <w:r w:rsidRPr="00D746D6">
              <w:rPr>
                <w:noProof/>
                <w:webHidden/>
                <w:sz w:val="20"/>
                <w:szCs w:val="20"/>
              </w:rPr>
              <w:fldChar w:fldCharType="end"/>
            </w:r>
          </w:hyperlink>
        </w:p>
        <w:p w14:paraId="3F184E61"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1" w:history="1">
            <w:r w:rsidR="004C3B20" w:rsidRPr="00D746D6">
              <w:rPr>
                <w:rStyle w:val="Hyperlink"/>
                <w:rFonts w:cs="Calibri"/>
                <w:noProof/>
                <w:sz w:val="20"/>
                <w:szCs w:val="20"/>
              </w:rPr>
              <w:t>Complies with The Education (Independent School Standards) (England) Regulations currently in force.</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_Toc54516991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1</w:t>
            </w:r>
            <w:r w:rsidR="00B8174F" w:rsidRPr="00D746D6">
              <w:rPr>
                <w:noProof/>
                <w:webHidden/>
                <w:sz w:val="20"/>
                <w:szCs w:val="20"/>
              </w:rPr>
              <w:fldChar w:fldCharType="end"/>
            </w:r>
          </w:hyperlink>
        </w:p>
        <w:p w14:paraId="2283B8DB"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2" w:history="1">
            <w:r w:rsidR="004C3B20" w:rsidRPr="00D746D6">
              <w:rPr>
                <w:rStyle w:val="Hyperlink"/>
                <w:rFonts w:cstheme="minorHAnsi"/>
                <w:noProof/>
                <w:sz w:val="20"/>
                <w:szCs w:val="20"/>
              </w:rPr>
              <w:t>Related Documents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_Toc54516992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1</w:t>
            </w:r>
            <w:r w:rsidR="00B8174F" w:rsidRPr="00D746D6">
              <w:rPr>
                <w:noProof/>
                <w:webHidden/>
                <w:sz w:val="20"/>
                <w:szCs w:val="20"/>
              </w:rPr>
              <w:fldChar w:fldCharType="end"/>
            </w:r>
          </w:hyperlink>
        </w:p>
        <w:p w14:paraId="32576654"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3" w:history="1">
            <w:r w:rsidR="004C3B20" w:rsidRPr="00D746D6">
              <w:rPr>
                <w:rStyle w:val="Hyperlink"/>
                <w:rFonts w:cstheme="minorHAnsi"/>
                <w:noProof/>
                <w:sz w:val="20"/>
                <w:szCs w:val="20"/>
              </w:rPr>
              <w:t>Designated Member of Staff responsible for Anti-Bullying</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_Toc54516993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2</w:t>
            </w:r>
            <w:r w:rsidR="00B8174F" w:rsidRPr="00D746D6">
              <w:rPr>
                <w:noProof/>
                <w:webHidden/>
                <w:sz w:val="20"/>
                <w:szCs w:val="20"/>
              </w:rPr>
              <w:fldChar w:fldCharType="end"/>
            </w:r>
          </w:hyperlink>
        </w:p>
        <w:p w14:paraId="5DFD63E7"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4" w:history="1">
            <w:r w:rsidR="004C3B20" w:rsidRPr="00D746D6">
              <w:rPr>
                <w:rStyle w:val="Hyperlink"/>
                <w:rFonts w:cstheme="minorHAnsi"/>
                <w:noProof/>
                <w:sz w:val="20"/>
                <w:szCs w:val="20"/>
              </w:rPr>
              <w:t>Principles – Aims and Objectives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_Toc54516994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2</w:t>
            </w:r>
            <w:r w:rsidR="00B8174F" w:rsidRPr="00D746D6">
              <w:rPr>
                <w:noProof/>
                <w:webHidden/>
                <w:sz w:val="20"/>
                <w:szCs w:val="20"/>
              </w:rPr>
              <w:fldChar w:fldCharType="end"/>
            </w:r>
          </w:hyperlink>
        </w:p>
        <w:p w14:paraId="5CEE8862"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5" w:history="1">
            <w:r w:rsidR="004C3B20" w:rsidRPr="00D746D6">
              <w:rPr>
                <w:rStyle w:val="Hyperlink"/>
                <w:rFonts w:cstheme="minorHAnsi"/>
                <w:i/>
                <w:iCs/>
                <w:noProof/>
                <w:kern w:val="1"/>
                <w:sz w:val="20"/>
                <w:szCs w:val="20"/>
                <w:lang w:bidi="hi-IN"/>
              </w:rPr>
              <w:t>Bullying – Child Protection Related Issues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_Toc54516995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3</w:t>
            </w:r>
            <w:r w:rsidR="00B8174F" w:rsidRPr="00D746D6">
              <w:rPr>
                <w:noProof/>
                <w:webHidden/>
                <w:sz w:val="20"/>
                <w:szCs w:val="20"/>
              </w:rPr>
              <w:fldChar w:fldCharType="end"/>
            </w:r>
          </w:hyperlink>
        </w:p>
        <w:p w14:paraId="45F2EDEB"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6" w:history="1">
            <w:r w:rsidR="004C3B20" w:rsidRPr="00D746D6">
              <w:rPr>
                <w:rStyle w:val="Hyperlink"/>
                <w:rFonts w:cstheme="minorHAnsi"/>
                <w:noProof/>
                <w:sz w:val="20"/>
                <w:szCs w:val="20"/>
              </w:rPr>
              <w:t>What is bullying? Definition of Bullying</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_Toc54516996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3</w:t>
            </w:r>
            <w:r w:rsidR="00B8174F" w:rsidRPr="00D746D6">
              <w:rPr>
                <w:noProof/>
                <w:webHidden/>
                <w:sz w:val="20"/>
                <w:szCs w:val="20"/>
              </w:rPr>
              <w:fldChar w:fldCharType="end"/>
            </w:r>
          </w:hyperlink>
        </w:p>
        <w:p w14:paraId="139E33CE"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7" w:history="1">
            <w:r w:rsidR="004C3B20" w:rsidRPr="00D746D6">
              <w:rPr>
                <w:rStyle w:val="Hyperlink"/>
                <w:rFonts w:cstheme="minorHAnsi"/>
                <w:noProof/>
                <w:sz w:val="20"/>
                <w:szCs w:val="20"/>
              </w:rPr>
              <w:t>Bullying can be</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_Toc54516997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3</w:t>
            </w:r>
            <w:r w:rsidR="00B8174F" w:rsidRPr="00D746D6">
              <w:rPr>
                <w:noProof/>
                <w:webHidden/>
                <w:sz w:val="20"/>
                <w:szCs w:val="20"/>
              </w:rPr>
              <w:fldChar w:fldCharType="end"/>
            </w:r>
          </w:hyperlink>
        </w:p>
        <w:p w14:paraId="37361ABC" w14:textId="77777777" w:rsidR="004C3B20" w:rsidRPr="005019C5"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8" w:history="1">
            <w:r w:rsidR="004C3B20" w:rsidRPr="005019C5">
              <w:rPr>
                <w:rStyle w:val="Hyperlink"/>
                <w:rFonts w:cstheme="minorHAnsi"/>
                <w:noProof/>
                <w:sz w:val="20"/>
                <w:szCs w:val="20"/>
              </w:rPr>
              <w:t>E-safety - bullying Preventative Measures</w:t>
            </w:r>
            <w:r w:rsidR="004C3B20" w:rsidRPr="005019C5">
              <w:rPr>
                <w:noProof/>
                <w:webHidden/>
                <w:sz w:val="20"/>
                <w:szCs w:val="20"/>
              </w:rPr>
              <w:tab/>
            </w:r>
            <w:r w:rsidR="00B8174F" w:rsidRPr="005019C5">
              <w:rPr>
                <w:noProof/>
                <w:webHidden/>
                <w:sz w:val="20"/>
                <w:szCs w:val="20"/>
              </w:rPr>
              <w:fldChar w:fldCharType="begin"/>
            </w:r>
            <w:r w:rsidR="004C3B20" w:rsidRPr="005019C5">
              <w:rPr>
                <w:noProof/>
                <w:webHidden/>
                <w:sz w:val="20"/>
                <w:szCs w:val="20"/>
              </w:rPr>
              <w:instrText xml:space="preserve"> PAGEREF _Toc54516998 \h </w:instrText>
            </w:r>
            <w:r w:rsidR="00B8174F" w:rsidRPr="005019C5">
              <w:rPr>
                <w:noProof/>
                <w:webHidden/>
                <w:sz w:val="20"/>
                <w:szCs w:val="20"/>
              </w:rPr>
            </w:r>
            <w:r w:rsidR="00B8174F" w:rsidRPr="005019C5">
              <w:rPr>
                <w:noProof/>
                <w:webHidden/>
                <w:sz w:val="20"/>
                <w:szCs w:val="20"/>
              </w:rPr>
              <w:fldChar w:fldCharType="separate"/>
            </w:r>
            <w:r w:rsidR="00483685">
              <w:rPr>
                <w:noProof/>
                <w:webHidden/>
                <w:sz w:val="20"/>
                <w:szCs w:val="20"/>
              </w:rPr>
              <w:t>4</w:t>
            </w:r>
            <w:r w:rsidR="00B8174F" w:rsidRPr="005019C5">
              <w:rPr>
                <w:noProof/>
                <w:webHidden/>
                <w:sz w:val="20"/>
                <w:szCs w:val="20"/>
              </w:rPr>
              <w:fldChar w:fldCharType="end"/>
            </w:r>
          </w:hyperlink>
        </w:p>
        <w:p w14:paraId="31AC8147" w14:textId="77777777" w:rsidR="004C3B20" w:rsidRPr="005019C5"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6999" w:history="1">
            <w:r w:rsidR="004C3B20" w:rsidRPr="005019C5">
              <w:rPr>
                <w:rStyle w:val="Hyperlink"/>
                <w:rFonts w:cstheme="minorHAnsi"/>
                <w:noProof/>
                <w:sz w:val="20"/>
                <w:szCs w:val="20"/>
              </w:rPr>
              <w:t>The Risks of Bullying to the Victims:  Why is it important to respond to bullying?</w:t>
            </w:r>
            <w:r w:rsidR="004C3B20" w:rsidRPr="005019C5">
              <w:rPr>
                <w:noProof/>
                <w:webHidden/>
                <w:sz w:val="20"/>
                <w:szCs w:val="20"/>
              </w:rPr>
              <w:tab/>
            </w:r>
            <w:r w:rsidR="00B8174F" w:rsidRPr="005019C5">
              <w:rPr>
                <w:noProof/>
                <w:webHidden/>
                <w:sz w:val="20"/>
                <w:szCs w:val="20"/>
              </w:rPr>
              <w:fldChar w:fldCharType="begin"/>
            </w:r>
            <w:r w:rsidR="004C3B20" w:rsidRPr="005019C5">
              <w:rPr>
                <w:noProof/>
                <w:webHidden/>
                <w:sz w:val="20"/>
                <w:szCs w:val="20"/>
              </w:rPr>
              <w:instrText xml:space="preserve"> PAGEREF _Toc54516999 \h </w:instrText>
            </w:r>
            <w:r w:rsidR="00B8174F" w:rsidRPr="005019C5">
              <w:rPr>
                <w:noProof/>
                <w:webHidden/>
                <w:sz w:val="20"/>
                <w:szCs w:val="20"/>
              </w:rPr>
            </w:r>
            <w:r w:rsidR="00B8174F" w:rsidRPr="005019C5">
              <w:rPr>
                <w:noProof/>
                <w:webHidden/>
                <w:sz w:val="20"/>
                <w:szCs w:val="20"/>
              </w:rPr>
              <w:fldChar w:fldCharType="separate"/>
            </w:r>
            <w:r w:rsidR="00483685">
              <w:rPr>
                <w:noProof/>
                <w:webHidden/>
                <w:sz w:val="20"/>
                <w:szCs w:val="20"/>
              </w:rPr>
              <w:t>4</w:t>
            </w:r>
            <w:r w:rsidR="00B8174F" w:rsidRPr="005019C5">
              <w:rPr>
                <w:noProof/>
                <w:webHidden/>
                <w:sz w:val="20"/>
                <w:szCs w:val="20"/>
              </w:rPr>
              <w:fldChar w:fldCharType="end"/>
            </w:r>
          </w:hyperlink>
        </w:p>
        <w:p w14:paraId="41E8589C"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0" w:history="1">
            <w:r w:rsidR="004C3B20" w:rsidRPr="00D746D6">
              <w:rPr>
                <w:rStyle w:val="Hyperlink"/>
                <w:rFonts w:cstheme="minorHAnsi"/>
                <w:noProof/>
                <w:sz w:val="20"/>
                <w:szCs w:val="20"/>
              </w:rPr>
              <w:t>Signs of Bullying and Staff Awareness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_Toc54517000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5</w:t>
            </w:r>
            <w:r w:rsidR="00B8174F" w:rsidRPr="00D746D6">
              <w:rPr>
                <w:noProof/>
                <w:webHidden/>
                <w:sz w:val="20"/>
                <w:szCs w:val="20"/>
              </w:rPr>
              <w:fldChar w:fldCharType="end"/>
            </w:r>
          </w:hyperlink>
        </w:p>
        <w:p w14:paraId="099C2E05"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1" w:history="1">
            <w:r w:rsidR="004C3B20" w:rsidRPr="00D746D6">
              <w:rPr>
                <w:rStyle w:val="Hyperlink"/>
                <w:rFonts w:cstheme="minorHAnsi"/>
                <w:noProof/>
                <w:sz w:val="20"/>
                <w:szCs w:val="20"/>
              </w:rPr>
              <w:t>Strategies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_Toc54517001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5</w:t>
            </w:r>
            <w:r w:rsidR="00B8174F" w:rsidRPr="00D746D6">
              <w:rPr>
                <w:noProof/>
                <w:webHidden/>
                <w:sz w:val="20"/>
                <w:szCs w:val="20"/>
              </w:rPr>
              <w:fldChar w:fldCharType="end"/>
            </w:r>
          </w:hyperlink>
        </w:p>
        <w:p w14:paraId="479E2505"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2" w:history="1">
            <w:r w:rsidR="004C3B20" w:rsidRPr="00D746D6">
              <w:rPr>
                <w:rStyle w:val="Hyperlink"/>
                <w:rFonts w:cstheme="minorHAnsi"/>
                <w:noProof/>
                <w:sz w:val="20"/>
                <w:szCs w:val="20"/>
              </w:rPr>
              <w:t>Procedures for dealing with reported bullying</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_Toc54517002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6</w:t>
            </w:r>
            <w:r w:rsidR="00B8174F" w:rsidRPr="00D746D6">
              <w:rPr>
                <w:noProof/>
                <w:webHidden/>
                <w:sz w:val="20"/>
                <w:szCs w:val="20"/>
              </w:rPr>
              <w:fldChar w:fldCharType="end"/>
            </w:r>
          </w:hyperlink>
        </w:p>
        <w:p w14:paraId="18FF1B4B"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3" w:history="1">
            <w:r w:rsidR="004C3B20" w:rsidRPr="00D746D6">
              <w:rPr>
                <w:rStyle w:val="Hyperlink"/>
                <w:rFonts w:cstheme="minorHAnsi"/>
                <w:noProof/>
                <w:sz w:val="20"/>
                <w:szCs w:val="20"/>
              </w:rPr>
              <w:t>Bullying which occurs outside school premises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_Toc54517003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7</w:t>
            </w:r>
            <w:r w:rsidR="00B8174F" w:rsidRPr="00D746D6">
              <w:rPr>
                <w:noProof/>
                <w:webHidden/>
                <w:sz w:val="20"/>
                <w:szCs w:val="20"/>
              </w:rPr>
              <w:fldChar w:fldCharType="end"/>
            </w:r>
          </w:hyperlink>
        </w:p>
        <w:p w14:paraId="0DC6C3FF"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4" w:history="1">
            <w:r w:rsidR="004C3B20" w:rsidRPr="00D746D6">
              <w:rPr>
                <w:rStyle w:val="Hyperlink"/>
                <w:rFonts w:cstheme="minorHAnsi"/>
                <w:noProof/>
                <w:sz w:val="20"/>
                <w:szCs w:val="20"/>
              </w:rPr>
              <w:t xml:space="preserve">The Procedures for </w:t>
            </w:r>
            <w:r w:rsidR="005019C5">
              <w:rPr>
                <w:rStyle w:val="Hyperlink"/>
                <w:rFonts w:cstheme="minorHAnsi"/>
                <w:noProof/>
                <w:sz w:val="20"/>
                <w:szCs w:val="20"/>
              </w:rPr>
              <w:t>Pupil</w:t>
            </w:r>
            <w:r w:rsidR="004C3B20" w:rsidRPr="00D746D6">
              <w:rPr>
                <w:rStyle w:val="Hyperlink"/>
                <w:rFonts w:cstheme="minorHAnsi"/>
                <w:noProof/>
                <w:sz w:val="20"/>
                <w:szCs w:val="20"/>
              </w:rPr>
              <w:t>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_Toc54517004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7</w:t>
            </w:r>
            <w:r w:rsidR="00B8174F" w:rsidRPr="00D746D6">
              <w:rPr>
                <w:noProof/>
                <w:webHidden/>
                <w:sz w:val="20"/>
                <w:szCs w:val="20"/>
              </w:rPr>
              <w:fldChar w:fldCharType="end"/>
            </w:r>
          </w:hyperlink>
        </w:p>
        <w:p w14:paraId="1D59C682"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5" w:history="1">
            <w:r w:rsidR="004C3B20" w:rsidRPr="00D746D6">
              <w:rPr>
                <w:rStyle w:val="Hyperlink"/>
                <w:rFonts w:cstheme="minorHAnsi"/>
                <w:noProof/>
                <w:sz w:val="20"/>
                <w:szCs w:val="20"/>
              </w:rPr>
              <w:t>For children who are being bullied - Remember bullies thrive on silence</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_Toc54517005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7</w:t>
            </w:r>
            <w:r w:rsidR="00B8174F" w:rsidRPr="00D746D6">
              <w:rPr>
                <w:noProof/>
                <w:webHidden/>
                <w:sz w:val="20"/>
                <w:szCs w:val="20"/>
              </w:rPr>
              <w:fldChar w:fldCharType="end"/>
            </w:r>
          </w:hyperlink>
        </w:p>
        <w:p w14:paraId="18213DE6"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6" w:history="1">
            <w:r w:rsidR="004C3B20" w:rsidRPr="00D746D6">
              <w:rPr>
                <w:rStyle w:val="Hyperlink"/>
                <w:rFonts w:cstheme="minorHAnsi"/>
                <w:noProof/>
                <w:sz w:val="20"/>
                <w:szCs w:val="20"/>
              </w:rPr>
              <w:t>For children who see someone being bullied</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_Toc54517006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7</w:t>
            </w:r>
            <w:r w:rsidR="00B8174F" w:rsidRPr="00D746D6">
              <w:rPr>
                <w:noProof/>
                <w:webHidden/>
                <w:sz w:val="20"/>
                <w:szCs w:val="20"/>
              </w:rPr>
              <w:fldChar w:fldCharType="end"/>
            </w:r>
          </w:hyperlink>
        </w:p>
        <w:p w14:paraId="4E505DC5"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7" w:history="1">
            <w:r w:rsidR="004C3B20" w:rsidRPr="00D746D6">
              <w:rPr>
                <w:rStyle w:val="Hyperlink"/>
                <w:rFonts w:cstheme="minorHAnsi"/>
                <w:noProof/>
                <w:sz w:val="20"/>
                <w:szCs w:val="20"/>
              </w:rPr>
              <w:t>For children who are using bullying behaviour</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_Toc54517007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7</w:t>
            </w:r>
            <w:r w:rsidR="00B8174F" w:rsidRPr="00D746D6">
              <w:rPr>
                <w:noProof/>
                <w:webHidden/>
                <w:sz w:val="20"/>
                <w:szCs w:val="20"/>
              </w:rPr>
              <w:fldChar w:fldCharType="end"/>
            </w:r>
          </w:hyperlink>
        </w:p>
        <w:p w14:paraId="7C2A37C3"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8" w:history="1">
            <w:r w:rsidR="004C3B20" w:rsidRPr="00D746D6">
              <w:rPr>
                <w:rStyle w:val="Hyperlink"/>
                <w:rFonts w:cstheme="minorHAnsi"/>
                <w:noProof/>
                <w:sz w:val="20"/>
                <w:szCs w:val="20"/>
              </w:rPr>
              <w:t>Involvement of Parents (including clear policies communicated to parents):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_Toc54517008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8</w:t>
            </w:r>
            <w:r w:rsidR="00B8174F" w:rsidRPr="00D746D6">
              <w:rPr>
                <w:noProof/>
                <w:webHidden/>
                <w:sz w:val="20"/>
                <w:szCs w:val="20"/>
              </w:rPr>
              <w:fldChar w:fldCharType="end"/>
            </w:r>
          </w:hyperlink>
        </w:p>
        <w:p w14:paraId="7AAA34F0"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09" w:history="1">
            <w:r w:rsidR="004C3B20" w:rsidRPr="00D746D6">
              <w:rPr>
                <w:rStyle w:val="Hyperlink"/>
                <w:rFonts w:cstheme="minorHAnsi"/>
                <w:noProof/>
                <w:sz w:val="20"/>
                <w:szCs w:val="20"/>
              </w:rPr>
              <w:t>Action should then be taken with regard to each of the following</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_Toc54517009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8</w:t>
            </w:r>
            <w:r w:rsidR="00B8174F" w:rsidRPr="00D746D6">
              <w:rPr>
                <w:noProof/>
                <w:webHidden/>
                <w:sz w:val="20"/>
                <w:szCs w:val="20"/>
              </w:rPr>
              <w:fldChar w:fldCharType="end"/>
            </w:r>
          </w:hyperlink>
        </w:p>
        <w:p w14:paraId="6EBDDA30"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10" w:history="1">
            <w:r w:rsidR="004C3B20" w:rsidRPr="00D746D6">
              <w:rPr>
                <w:rStyle w:val="Hyperlink"/>
                <w:rFonts w:cstheme="minorHAnsi"/>
                <w:noProof/>
                <w:sz w:val="20"/>
                <w:szCs w:val="20"/>
              </w:rPr>
              <w:t>Appreciating the Seriousness of Bullying</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_Toc54517010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8</w:t>
            </w:r>
            <w:r w:rsidR="00B8174F" w:rsidRPr="00D746D6">
              <w:rPr>
                <w:noProof/>
                <w:webHidden/>
                <w:sz w:val="20"/>
                <w:szCs w:val="20"/>
              </w:rPr>
              <w:fldChar w:fldCharType="end"/>
            </w:r>
          </w:hyperlink>
        </w:p>
        <w:p w14:paraId="04685F26"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11" w:history="1">
            <w:r w:rsidR="004C3B20" w:rsidRPr="00D746D6">
              <w:rPr>
                <w:rStyle w:val="Hyperlink"/>
                <w:rFonts w:cstheme="minorHAnsi"/>
                <w:noProof/>
                <w:sz w:val="20"/>
                <w:szCs w:val="20"/>
              </w:rPr>
              <w:t>Classroom Management</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_Toc54517011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8</w:t>
            </w:r>
            <w:r w:rsidR="00B8174F" w:rsidRPr="00D746D6">
              <w:rPr>
                <w:noProof/>
                <w:webHidden/>
                <w:sz w:val="20"/>
                <w:szCs w:val="20"/>
              </w:rPr>
              <w:fldChar w:fldCharType="end"/>
            </w:r>
          </w:hyperlink>
        </w:p>
        <w:p w14:paraId="3316E416"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13" w:history="1">
            <w:r w:rsidR="004C3B20" w:rsidRPr="00D746D6">
              <w:rPr>
                <w:rStyle w:val="Hyperlink"/>
                <w:rFonts w:cstheme="minorHAnsi"/>
                <w:noProof/>
                <w:sz w:val="20"/>
                <w:szCs w:val="20"/>
              </w:rPr>
              <w:t>Sanctions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_Toc54517013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8</w:t>
            </w:r>
            <w:r w:rsidR="00B8174F" w:rsidRPr="00D746D6">
              <w:rPr>
                <w:noProof/>
                <w:webHidden/>
                <w:sz w:val="20"/>
                <w:szCs w:val="20"/>
              </w:rPr>
              <w:fldChar w:fldCharType="end"/>
            </w:r>
          </w:hyperlink>
        </w:p>
        <w:p w14:paraId="1038EB13"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14" w:history="1">
            <w:r w:rsidR="004C3B20" w:rsidRPr="00D746D6">
              <w:rPr>
                <w:rStyle w:val="Hyperlink"/>
                <w:rFonts w:cstheme="minorHAnsi"/>
                <w:noProof/>
                <w:sz w:val="20"/>
                <w:szCs w:val="20"/>
              </w:rPr>
              <w:t xml:space="preserve">Support for </w:t>
            </w:r>
            <w:r w:rsidR="005019C5">
              <w:rPr>
                <w:rStyle w:val="Hyperlink"/>
                <w:rFonts w:cstheme="minorHAnsi"/>
                <w:noProof/>
                <w:sz w:val="20"/>
                <w:szCs w:val="20"/>
              </w:rPr>
              <w:t>Pupil</w:t>
            </w:r>
            <w:r w:rsidR="004C3B20" w:rsidRPr="00D746D6">
              <w:rPr>
                <w:rStyle w:val="Hyperlink"/>
                <w:rFonts w:cstheme="minorHAnsi"/>
                <w:noProof/>
                <w:sz w:val="20"/>
                <w:szCs w:val="20"/>
              </w:rPr>
              <w:t>s who are bullied</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_Toc54517014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9</w:t>
            </w:r>
            <w:r w:rsidR="00B8174F" w:rsidRPr="00D746D6">
              <w:rPr>
                <w:noProof/>
                <w:webHidden/>
                <w:sz w:val="20"/>
                <w:szCs w:val="20"/>
              </w:rPr>
              <w:fldChar w:fldCharType="end"/>
            </w:r>
          </w:hyperlink>
        </w:p>
        <w:p w14:paraId="729EEB86"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15" w:history="1">
            <w:r w:rsidR="004C3B20" w:rsidRPr="00D746D6">
              <w:rPr>
                <w:rStyle w:val="Hyperlink"/>
                <w:rFonts w:cstheme="minorHAnsi"/>
                <w:noProof/>
                <w:sz w:val="20"/>
                <w:szCs w:val="20"/>
              </w:rPr>
              <w:t xml:space="preserve">Vulnerable </w:t>
            </w:r>
            <w:r w:rsidR="005019C5">
              <w:rPr>
                <w:rStyle w:val="Hyperlink"/>
                <w:rFonts w:cstheme="minorHAnsi"/>
                <w:noProof/>
                <w:sz w:val="20"/>
                <w:szCs w:val="20"/>
              </w:rPr>
              <w:t>pupil</w:t>
            </w:r>
            <w:r w:rsidR="004C3B20" w:rsidRPr="00D746D6">
              <w:rPr>
                <w:rStyle w:val="Hyperlink"/>
                <w:rFonts w:cstheme="minorHAnsi"/>
                <w:noProof/>
                <w:sz w:val="20"/>
                <w:szCs w:val="20"/>
              </w:rPr>
              <w:t>s</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_Toc54517015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9</w:t>
            </w:r>
            <w:r w:rsidR="00B8174F" w:rsidRPr="00D746D6">
              <w:rPr>
                <w:noProof/>
                <w:webHidden/>
                <w:sz w:val="20"/>
                <w:szCs w:val="20"/>
              </w:rPr>
              <w:fldChar w:fldCharType="end"/>
            </w:r>
          </w:hyperlink>
        </w:p>
        <w:p w14:paraId="55BE79A7" w14:textId="77777777" w:rsidR="004C3B20" w:rsidRPr="00D746D6" w:rsidRDefault="00D235A2" w:rsidP="004C3B20">
          <w:pPr>
            <w:pStyle w:val="TOC1"/>
            <w:spacing w:after="0" w:afterAutospacing="0"/>
            <w:rPr>
              <w:rFonts w:asciiTheme="minorHAnsi" w:eastAsiaTheme="minorEastAsia" w:hAnsiTheme="minorHAnsi" w:cstheme="minorBidi"/>
              <w:noProof/>
              <w:sz w:val="20"/>
              <w:szCs w:val="20"/>
              <w:lang w:eastAsia="en-GB"/>
            </w:rPr>
          </w:pPr>
          <w:hyperlink w:anchor="_Toc54517016" w:history="1">
            <w:r w:rsidR="004C3B20" w:rsidRPr="00D746D6">
              <w:rPr>
                <w:rStyle w:val="Hyperlink"/>
                <w:rFonts w:cstheme="minorHAnsi"/>
                <w:noProof/>
                <w:sz w:val="20"/>
                <w:szCs w:val="20"/>
              </w:rPr>
              <w:t>External Agencies and the Wider Community</w:t>
            </w:r>
            <w:r w:rsidR="004C3B20" w:rsidRPr="00D746D6">
              <w:rPr>
                <w:noProof/>
                <w:webHidden/>
                <w:sz w:val="20"/>
                <w:szCs w:val="20"/>
              </w:rPr>
              <w:tab/>
            </w:r>
            <w:r w:rsidR="00B8174F" w:rsidRPr="00D746D6">
              <w:rPr>
                <w:noProof/>
                <w:webHidden/>
                <w:sz w:val="20"/>
                <w:szCs w:val="20"/>
              </w:rPr>
              <w:fldChar w:fldCharType="begin"/>
            </w:r>
            <w:r w:rsidR="004C3B20" w:rsidRPr="00D746D6">
              <w:rPr>
                <w:noProof/>
                <w:webHidden/>
                <w:sz w:val="20"/>
                <w:szCs w:val="20"/>
              </w:rPr>
              <w:instrText xml:space="preserve"> PAGEREF _Toc54517016 \h </w:instrText>
            </w:r>
            <w:r w:rsidR="00B8174F" w:rsidRPr="00D746D6">
              <w:rPr>
                <w:noProof/>
                <w:webHidden/>
                <w:sz w:val="20"/>
                <w:szCs w:val="20"/>
              </w:rPr>
            </w:r>
            <w:r w:rsidR="00B8174F" w:rsidRPr="00D746D6">
              <w:rPr>
                <w:noProof/>
                <w:webHidden/>
                <w:sz w:val="20"/>
                <w:szCs w:val="20"/>
              </w:rPr>
              <w:fldChar w:fldCharType="separate"/>
            </w:r>
            <w:r w:rsidR="00483685">
              <w:rPr>
                <w:noProof/>
                <w:webHidden/>
                <w:sz w:val="20"/>
                <w:szCs w:val="20"/>
              </w:rPr>
              <w:t>9</w:t>
            </w:r>
            <w:r w:rsidR="00B8174F" w:rsidRPr="00D746D6">
              <w:rPr>
                <w:noProof/>
                <w:webHidden/>
                <w:sz w:val="20"/>
                <w:szCs w:val="20"/>
              </w:rPr>
              <w:fldChar w:fldCharType="end"/>
            </w:r>
          </w:hyperlink>
        </w:p>
        <w:p w14:paraId="074DCCD2" w14:textId="77777777" w:rsidR="007D4877" w:rsidRPr="00FB09B3" w:rsidRDefault="00B8174F" w:rsidP="004C3B20">
          <w:pPr>
            <w:spacing w:after="0"/>
            <w:rPr>
              <w:rFonts w:asciiTheme="minorHAnsi" w:hAnsiTheme="minorHAnsi" w:cstheme="minorHAnsi"/>
              <w:sz w:val="20"/>
              <w:szCs w:val="20"/>
            </w:rPr>
          </w:pPr>
          <w:r w:rsidRPr="00D746D6">
            <w:rPr>
              <w:rFonts w:asciiTheme="minorHAnsi" w:hAnsiTheme="minorHAnsi" w:cstheme="minorHAnsi"/>
              <w:b/>
              <w:bCs/>
              <w:noProof/>
              <w:sz w:val="20"/>
              <w:szCs w:val="20"/>
            </w:rPr>
            <w:fldChar w:fldCharType="end"/>
          </w:r>
        </w:p>
      </w:sdtContent>
    </w:sdt>
    <w:p w14:paraId="4EB73CE6" w14:textId="77777777" w:rsidR="0020634C" w:rsidRPr="007D4877" w:rsidRDefault="0020634C" w:rsidP="00EC4D44">
      <w:pPr>
        <w:tabs>
          <w:tab w:val="left" w:pos="284"/>
          <w:tab w:val="left" w:pos="993"/>
        </w:tabs>
        <w:spacing w:after="0"/>
        <w:jc w:val="both"/>
        <w:rPr>
          <w:rFonts w:asciiTheme="minorHAnsi" w:hAnsiTheme="minorHAnsi" w:cstheme="minorHAnsi"/>
          <w:b/>
          <w:sz w:val="20"/>
          <w:szCs w:val="20"/>
        </w:rPr>
      </w:pPr>
      <w:bookmarkStart w:id="7" w:name="_Toc54516993"/>
      <w:r w:rsidRPr="007D4877">
        <w:rPr>
          <w:rStyle w:val="Heading1Char"/>
          <w:rFonts w:asciiTheme="minorHAnsi" w:hAnsiTheme="minorHAnsi" w:cstheme="minorHAnsi"/>
          <w:sz w:val="20"/>
          <w:szCs w:val="20"/>
        </w:rPr>
        <w:lastRenderedPageBreak/>
        <w:t>Designated Member of Staff responsible for Anti-Bullying</w:t>
      </w:r>
      <w:bookmarkEnd w:id="7"/>
      <w:r w:rsidR="00AD063B" w:rsidRPr="007D4877">
        <w:rPr>
          <w:rFonts w:asciiTheme="minorHAnsi" w:hAnsiTheme="minorHAnsi" w:cstheme="minorHAnsi"/>
          <w:b/>
          <w:sz w:val="20"/>
          <w:szCs w:val="20"/>
        </w:rPr>
        <w:t xml:space="preserve">: </w:t>
      </w:r>
      <w:r w:rsidRPr="007D4877">
        <w:rPr>
          <w:rFonts w:asciiTheme="minorHAnsi" w:hAnsiTheme="minorHAnsi" w:cstheme="minorHAnsi"/>
          <w:sz w:val="20"/>
          <w:szCs w:val="20"/>
        </w:rPr>
        <w:t>The Member of Staff with overall responsibility for Anti-bullying in the whole school is</w:t>
      </w:r>
      <w:r w:rsidR="009B4C49" w:rsidRPr="007D4877">
        <w:rPr>
          <w:rFonts w:asciiTheme="minorHAnsi" w:hAnsiTheme="minorHAnsi" w:cstheme="minorHAnsi"/>
          <w:sz w:val="20"/>
          <w:szCs w:val="20"/>
        </w:rPr>
        <w:t xml:space="preserve"> </w:t>
      </w:r>
      <w:r w:rsidR="009A3830" w:rsidRPr="001818A8">
        <w:rPr>
          <w:rFonts w:asciiTheme="minorHAnsi" w:hAnsiTheme="minorHAnsi" w:cstheme="minorHAnsi"/>
          <w:sz w:val="20"/>
          <w:szCs w:val="18"/>
        </w:rPr>
        <w:t xml:space="preserve">Mrs </w:t>
      </w:r>
      <w:r w:rsidR="00B9749E">
        <w:rPr>
          <w:rFonts w:asciiTheme="minorHAnsi" w:hAnsiTheme="minorHAnsi" w:cstheme="minorHAnsi"/>
          <w:sz w:val="20"/>
          <w:szCs w:val="18"/>
        </w:rPr>
        <w:t xml:space="preserve">Sarah </w:t>
      </w:r>
      <w:proofErr w:type="spellStart"/>
      <w:r w:rsidR="00B9749E">
        <w:rPr>
          <w:rFonts w:asciiTheme="minorHAnsi" w:hAnsiTheme="minorHAnsi" w:cstheme="minorHAnsi"/>
          <w:sz w:val="20"/>
          <w:szCs w:val="18"/>
        </w:rPr>
        <w:t>Quilty</w:t>
      </w:r>
      <w:proofErr w:type="spellEnd"/>
      <w:r w:rsidR="00B9749E">
        <w:rPr>
          <w:rFonts w:asciiTheme="minorHAnsi" w:hAnsiTheme="minorHAnsi" w:cstheme="minorHAnsi"/>
          <w:sz w:val="20"/>
          <w:szCs w:val="18"/>
        </w:rPr>
        <w:t xml:space="preserve"> </w:t>
      </w:r>
      <w:r w:rsidR="0011360B" w:rsidRPr="007D4877">
        <w:rPr>
          <w:rFonts w:asciiTheme="minorHAnsi" w:hAnsiTheme="minorHAnsi" w:cstheme="minorHAnsi"/>
          <w:sz w:val="20"/>
          <w:szCs w:val="20"/>
        </w:rPr>
        <w:t>(Headteacher)</w:t>
      </w:r>
      <w:r w:rsidRPr="007D4877">
        <w:rPr>
          <w:rFonts w:asciiTheme="minorHAnsi" w:hAnsiTheme="minorHAnsi" w:cstheme="minorHAnsi"/>
          <w:sz w:val="20"/>
          <w:szCs w:val="20"/>
        </w:rPr>
        <w:t>, who</w:t>
      </w:r>
      <w:r w:rsidR="00315D05" w:rsidRPr="007D4877">
        <w:rPr>
          <w:rFonts w:asciiTheme="minorHAnsi" w:hAnsiTheme="minorHAnsi" w:cstheme="minorHAnsi"/>
          <w:sz w:val="20"/>
          <w:szCs w:val="20"/>
        </w:rPr>
        <w:t xml:space="preserve"> also</w:t>
      </w:r>
      <w:r w:rsidRPr="007D4877">
        <w:rPr>
          <w:rFonts w:asciiTheme="minorHAnsi" w:hAnsiTheme="minorHAnsi" w:cstheme="minorHAnsi"/>
          <w:sz w:val="20"/>
          <w:szCs w:val="20"/>
        </w:rPr>
        <w:t xml:space="preserve"> has oversight of Pastoral Care at the school including Behaviour Management.</w:t>
      </w:r>
    </w:p>
    <w:p w14:paraId="66A82EA0" w14:textId="77777777" w:rsidR="00A2397F" w:rsidRPr="007D4877" w:rsidRDefault="00A2397F" w:rsidP="00EC4D44">
      <w:pPr>
        <w:tabs>
          <w:tab w:val="left" w:pos="284"/>
        </w:tabs>
        <w:spacing w:after="0"/>
        <w:jc w:val="both"/>
        <w:rPr>
          <w:rFonts w:asciiTheme="minorHAnsi" w:hAnsiTheme="minorHAnsi" w:cstheme="minorHAnsi"/>
          <w:sz w:val="20"/>
          <w:szCs w:val="20"/>
        </w:rPr>
      </w:pPr>
    </w:p>
    <w:p w14:paraId="5D119F9E" w14:textId="77777777" w:rsidR="00A2397F" w:rsidRPr="007D4877" w:rsidRDefault="00A2397F" w:rsidP="00EC4D44">
      <w:pPr>
        <w:spacing w:after="0"/>
        <w:jc w:val="both"/>
        <w:rPr>
          <w:rFonts w:asciiTheme="minorHAnsi" w:hAnsiTheme="minorHAnsi" w:cstheme="minorHAnsi"/>
          <w:b/>
          <w:bCs/>
          <w:sz w:val="20"/>
          <w:szCs w:val="20"/>
        </w:rPr>
      </w:pPr>
      <w:bookmarkStart w:id="8" w:name="_Toc54516994"/>
      <w:r w:rsidRPr="007D4877">
        <w:rPr>
          <w:rStyle w:val="Heading1Char"/>
          <w:rFonts w:asciiTheme="minorHAnsi" w:hAnsiTheme="minorHAnsi" w:cstheme="minorHAnsi"/>
          <w:sz w:val="20"/>
          <w:szCs w:val="20"/>
        </w:rPr>
        <w:t>Principles – Aims and Objectives</w:t>
      </w:r>
      <w:bookmarkEnd w:id="8"/>
      <w:r w:rsidR="00AD063B" w:rsidRPr="007D4877">
        <w:rPr>
          <w:rFonts w:asciiTheme="minorHAnsi" w:hAnsiTheme="minorHAnsi" w:cstheme="minorHAnsi"/>
          <w:b/>
          <w:bCs/>
          <w:sz w:val="20"/>
          <w:szCs w:val="20"/>
        </w:rPr>
        <w:t xml:space="preserve">: </w:t>
      </w:r>
      <w:r w:rsidRPr="007D4877">
        <w:rPr>
          <w:rFonts w:asciiTheme="minorHAnsi" w:hAnsiTheme="minorHAnsi" w:cstheme="minorHAnsi"/>
          <w:bCs/>
          <w:sz w:val="20"/>
          <w:szCs w:val="20"/>
          <w:lang w:val="en-US"/>
        </w:rPr>
        <w:t xml:space="preserve">Bullying, especially if left unaddressed, can have a devastating effect on individuals. It can be a barrier to their learning and have serious consequences for their mental health. Bullying which takes place at school does not only affect an individual during childhood but can have a lasting effect on their lives well into adulthood. By effectively preventing and tackling bullying, we can help to create a safe, disciplined environment, where </w:t>
      </w:r>
      <w:r w:rsidR="005019C5">
        <w:rPr>
          <w:rFonts w:asciiTheme="minorHAnsi" w:hAnsiTheme="minorHAnsi" w:cstheme="minorHAnsi"/>
          <w:bCs/>
          <w:sz w:val="20"/>
          <w:szCs w:val="20"/>
          <w:lang w:val="en-US"/>
        </w:rPr>
        <w:t>pupil</w:t>
      </w:r>
      <w:r w:rsidRPr="007D4877">
        <w:rPr>
          <w:rFonts w:asciiTheme="minorHAnsi" w:hAnsiTheme="minorHAnsi" w:cstheme="minorHAnsi"/>
          <w:bCs/>
          <w:sz w:val="20"/>
          <w:szCs w:val="20"/>
          <w:lang w:val="en-US"/>
        </w:rPr>
        <w:t>s are able to learn and fulfil their potential.</w:t>
      </w:r>
    </w:p>
    <w:p w14:paraId="08255508" w14:textId="77777777" w:rsidR="00A2397F" w:rsidRPr="007D4877" w:rsidRDefault="00A2397F" w:rsidP="00EC4D44">
      <w:pPr>
        <w:spacing w:after="0"/>
        <w:jc w:val="both"/>
        <w:rPr>
          <w:rFonts w:asciiTheme="minorHAnsi" w:hAnsiTheme="minorHAnsi" w:cstheme="minorHAnsi"/>
          <w:bCs/>
          <w:sz w:val="20"/>
          <w:szCs w:val="20"/>
          <w:lang w:val="en-US"/>
        </w:rPr>
      </w:pPr>
    </w:p>
    <w:p w14:paraId="1B3BC536" w14:textId="77777777" w:rsidR="00A2397F" w:rsidRPr="007D4877" w:rsidRDefault="00A2397F" w:rsidP="00EC4D44">
      <w:pPr>
        <w:spacing w:after="0"/>
        <w:jc w:val="both"/>
        <w:rPr>
          <w:rFonts w:asciiTheme="minorHAnsi" w:hAnsiTheme="minorHAnsi" w:cstheme="minorHAnsi"/>
          <w:bCs/>
          <w:sz w:val="20"/>
          <w:szCs w:val="20"/>
        </w:rPr>
      </w:pPr>
      <w:r w:rsidRPr="007D4877">
        <w:rPr>
          <w:rFonts w:asciiTheme="minorHAnsi" w:hAnsiTheme="minorHAnsi" w:cstheme="minorHAnsi"/>
          <w:bCs/>
          <w:sz w:val="20"/>
          <w:szCs w:val="20"/>
        </w:rPr>
        <w:t xml:space="preserve">At </w:t>
      </w:r>
      <w:r w:rsidR="00265921">
        <w:rPr>
          <w:rFonts w:asciiTheme="minorHAnsi" w:hAnsiTheme="minorHAnsi" w:cstheme="minorHAnsi"/>
          <w:bCs/>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bCs/>
          <w:sz w:val="20"/>
          <w:szCs w:val="20"/>
        </w:rPr>
        <w:t xml:space="preserve"> </w:t>
      </w:r>
      <w:r w:rsidRPr="007D4877">
        <w:rPr>
          <w:rFonts w:asciiTheme="minorHAnsi" w:hAnsiTheme="minorHAnsi" w:cstheme="minorHAnsi"/>
          <w:bCs/>
          <w:sz w:val="20"/>
          <w:szCs w:val="20"/>
        </w:rPr>
        <w:t xml:space="preserve">we seek to create a culture in which bullying of any kind, either against </w:t>
      </w:r>
      <w:r w:rsidR="005019C5">
        <w:rPr>
          <w:rFonts w:asciiTheme="minorHAnsi" w:hAnsiTheme="minorHAnsi" w:cstheme="minorHAnsi"/>
          <w:bCs/>
          <w:sz w:val="20"/>
          <w:szCs w:val="20"/>
        </w:rPr>
        <w:t>pupil</w:t>
      </w:r>
      <w:r w:rsidRPr="007D4877">
        <w:rPr>
          <w:rFonts w:asciiTheme="minorHAnsi" w:hAnsiTheme="minorHAnsi" w:cstheme="minorHAnsi"/>
          <w:bCs/>
          <w:sz w:val="20"/>
          <w:szCs w:val="20"/>
        </w:rPr>
        <w:t xml:space="preserve">s or adults is not accepted by any member of the school. Our school community is based upon respect, good manners and fair play.  We are committed to providing a safe and caring environment that is free from disruption, physical threats, verbal taunts, violence, victimisation and any form of harassment so that every one of our </w:t>
      </w:r>
      <w:r w:rsidR="005019C5">
        <w:rPr>
          <w:rFonts w:asciiTheme="minorHAnsi" w:hAnsiTheme="minorHAnsi" w:cstheme="minorHAnsi"/>
          <w:bCs/>
          <w:sz w:val="20"/>
          <w:szCs w:val="20"/>
        </w:rPr>
        <w:t>pupil</w:t>
      </w:r>
      <w:r w:rsidRPr="007D4877">
        <w:rPr>
          <w:rFonts w:asciiTheme="minorHAnsi" w:hAnsiTheme="minorHAnsi" w:cstheme="minorHAnsi"/>
          <w:bCs/>
          <w:sz w:val="20"/>
          <w:szCs w:val="20"/>
        </w:rPr>
        <w:t>s can develop their full potential. We are therefore strongly committed to the avoidance of bullying in all its forms. We provide a clear framework for dealing with incidents of bullying, ensuring that bullies are dealt with swiftly and firmly. Our straightforward procedures make it easy to report bullying, inclu</w:t>
      </w:r>
      <w:r w:rsidR="00234902">
        <w:rPr>
          <w:rFonts w:asciiTheme="minorHAnsi" w:hAnsiTheme="minorHAnsi" w:cstheme="minorHAnsi"/>
          <w:bCs/>
          <w:sz w:val="20"/>
          <w:szCs w:val="20"/>
        </w:rPr>
        <w:t>ding cyber bullying</w:t>
      </w:r>
      <w:r w:rsidRPr="007D4877">
        <w:rPr>
          <w:rFonts w:asciiTheme="minorHAnsi" w:hAnsiTheme="minorHAnsi" w:cstheme="minorHAnsi"/>
          <w:bCs/>
          <w:sz w:val="20"/>
          <w:szCs w:val="20"/>
        </w:rPr>
        <w:t xml:space="preserve"> and bullying outside of school. </w:t>
      </w:r>
    </w:p>
    <w:p w14:paraId="5F097006" w14:textId="77777777" w:rsidR="00A2397F" w:rsidRPr="007D4877" w:rsidRDefault="00A2397F" w:rsidP="00EC4D44">
      <w:pPr>
        <w:spacing w:after="0"/>
        <w:jc w:val="both"/>
        <w:rPr>
          <w:rFonts w:asciiTheme="minorHAnsi" w:hAnsiTheme="minorHAnsi" w:cstheme="minorHAnsi"/>
          <w:bCs/>
          <w:sz w:val="20"/>
          <w:szCs w:val="20"/>
        </w:rPr>
      </w:pPr>
    </w:p>
    <w:p w14:paraId="081B73FE" w14:textId="77777777" w:rsidR="00A2397F" w:rsidRPr="007D4877" w:rsidRDefault="00A2397F" w:rsidP="00EC4D44">
      <w:pPr>
        <w:spacing w:after="0"/>
        <w:jc w:val="both"/>
        <w:rPr>
          <w:rFonts w:asciiTheme="minorHAnsi" w:hAnsiTheme="minorHAnsi" w:cstheme="minorHAnsi"/>
          <w:bCs/>
          <w:sz w:val="20"/>
          <w:szCs w:val="20"/>
        </w:rPr>
      </w:pPr>
      <w:r w:rsidRPr="007D4877">
        <w:rPr>
          <w:rFonts w:asciiTheme="minorHAnsi" w:hAnsiTheme="minorHAnsi" w:cstheme="minorHAnsi"/>
          <w:bCs/>
          <w:sz w:val="20"/>
          <w:szCs w:val="20"/>
        </w:rPr>
        <w:t xml:space="preserve">We expect our </w:t>
      </w:r>
      <w:r w:rsidR="005019C5">
        <w:rPr>
          <w:rFonts w:asciiTheme="minorHAnsi" w:hAnsiTheme="minorHAnsi" w:cstheme="minorHAnsi"/>
          <w:bCs/>
          <w:sz w:val="20"/>
          <w:szCs w:val="20"/>
        </w:rPr>
        <w:t>pupil</w:t>
      </w:r>
      <w:r w:rsidRPr="007D4877">
        <w:rPr>
          <w:rFonts w:asciiTheme="minorHAnsi" w:hAnsiTheme="minorHAnsi" w:cstheme="minorHAnsi"/>
          <w:bCs/>
          <w:sz w:val="20"/>
          <w:szCs w:val="20"/>
        </w:rPr>
        <w:t xml:space="preserve">s to treat members of staff with courtesy and co-operation so that they can learn in a relaxed, but orderly, atmosphere.  All </w:t>
      </w:r>
      <w:r w:rsidR="005019C5">
        <w:rPr>
          <w:rFonts w:asciiTheme="minorHAnsi" w:hAnsiTheme="minorHAnsi" w:cstheme="minorHAnsi"/>
          <w:bCs/>
          <w:sz w:val="20"/>
          <w:szCs w:val="20"/>
        </w:rPr>
        <w:t>pupil</w:t>
      </w:r>
      <w:r w:rsidRPr="007D4877">
        <w:rPr>
          <w:rFonts w:asciiTheme="minorHAnsi" w:hAnsiTheme="minorHAnsi" w:cstheme="minorHAnsi"/>
          <w:bCs/>
          <w:sz w:val="20"/>
          <w:szCs w:val="20"/>
        </w:rPr>
        <w:t xml:space="preserve">s should care for and support each other. Our school prides itself on its respect and mutual tolerance.  Parents/guardians have an important role in supporting </w:t>
      </w:r>
      <w:r w:rsidR="00265921">
        <w:rPr>
          <w:rFonts w:asciiTheme="minorHAnsi" w:hAnsiTheme="minorHAnsi" w:cstheme="minorHAnsi"/>
          <w:bCs/>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bCs/>
          <w:sz w:val="20"/>
          <w:szCs w:val="20"/>
        </w:rPr>
        <w:t xml:space="preserve"> </w:t>
      </w:r>
      <w:r w:rsidRPr="007D4877">
        <w:rPr>
          <w:rFonts w:asciiTheme="minorHAnsi" w:hAnsiTheme="minorHAnsi" w:cstheme="minorHAnsi"/>
          <w:bCs/>
          <w:sz w:val="20"/>
          <w:szCs w:val="20"/>
        </w:rPr>
        <w:t xml:space="preserve">in maintaining high standards of behaviour.  It is essential that school and home has consistent expectations of behaviour and that they co-operate closely together.  This policy is available to parents of </w:t>
      </w:r>
      <w:r w:rsidR="005019C5">
        <w:rPr>
          <w:rFonts w:asciiTheme="minorHAnsi" w:hAnsiTheme="minorHAnsi" w:cstheme="minorHAnsi"/>
          <w:bCs/>
          <w:sz w:val="20"/>
          <w:szCs w:val="20"/>
        </w:rPr>
        <w:t>pupil</w:t>
      </w:r>
      <w:r w:rsidRPr="007D4877">
        <w:rPr>
          <w:rFonts w:asciiTheme="minorHAnsi" w:hAnsiTheme="minorHAnsi" w:cstheme="minorHAnsi"/>
          <w:bCs/>
          <w:sz w:val="20"/>
          <w:szCs w:val="20"/>
        </w:rPr>
        <w:t xml:space="preserve">s and prospective </w:t>
      </w:r>
      <w:r w:rsidR="005019C5">
        <w:rPr>
          <w:rFonts w:asciiTheme="minorHAnsi" w:hAnsiTheme="minorHAnsi" w:cstheme="minorHAnsi"/>
          <w:bCs/>
          <w:sz w:val="20"/>
          <w:szCs w:val="20"/>
        </w:rPr>
        <w:t>pupil</w:t>
      </w:r>
      <w:r w:rsidRPr="007D4877">
        <w:rPr>
          <w:rFonts w:asciiTheme="minorHAnsi" w:hAnsiTheme="minorHAnsi" w:cstheme="minorHAnsi"/>
          <w:bCs/>
          <w:sz w:val="20"/>
          <w:szCs w:val="20"/>
        </w:rPr>
        <w:t xml:space="preserve">s on request and </w:t>
      </w:r>
      <w:r w:rsidR="00DA7DAC">
        <w:rPr>
          <w:rFonts w:asciiTheme="minorHAnsi" w:hAnsiTheme="minorHAnsi" w:cstheme="minorHAnsi"/>
          <w:bCs/>
          <w:sz w:val="20"/>
          <w:szCs w:val="20"/>
        </w:rPr>
        <w:t>for perusal in the school</w:t>
      </w:r>
      <w:r w:rsidRPr="007D4877">
        <w:rPr>
          <w:rFonts w:asciiTheme="minorHAnsi" w:hAnsiTheme="minorHAnsi" w:cstheme="minorHAnsi"/>
          <w:bCs/>
          <w:sz w:val="20"/>
          <w:szCs w:val="20"/>
        </w:rPr>
        <w:t xml:space="preserve"> during the school day.  It is also provided to staff prior to their commencing duties at </w:t>
      </w:r>
      <w:r w:rsidR="00265921">
        <w:rPr>
          <w:rFonts w:asciiTheme="minorHAnsi" w:hAnsiTheme="minorHAnsi" w:cstheme="minorHAnsi"/>
          <w:bCs/>
          <w:sz w:val="20"/>
          <w:szCs w:val="20"/>
        </w:rPr>
        <w:t xml:space="preserve">LIFE </w:t>
      </w:r>
      <w:r w:rsidR="00840891" w:rsidRPr="00840891">
        <w:rPr>
          <w:rFonts w:eastAsia="Arial Unicode MS" w:cs="Arial Unicode MS"/>
          <w:sz w:val="20"/>
          <w:szCs w:val="20"/>
          <w:lang w:val="en-US"/>
        </w:rPr>
        <w:t>Wirral Sports School</w:t>
      </w:r>
      <w:r w:rsidRPr="007D4877">
        <w:rPr>
          <w:rFonts w:asciiTheme="minorHAnsi" w:hAnsiTheme="minorHAnsi" w:cstheme="minorHAnsi"/>
          <w:bCs/>
          <w:sz w:val="20"/>
          <w:szCs w:val="20"/>
        </w:rPr>
        <w:t xml:space="preserve">. Records are kept </w:t>
      </w:r>
      <w:r w:rsidR="00225239" w:rsidRPr="007D4877">
        <w:rPr>
          <w:rFonts w:asciiTheme="minorHAnsi" w:hAnsiTheme="minorHAnsi" w:cstheme="minorHAnsi"/>
          <w:bCs/>
          <w:sz w:val="20"/>
          <w:szCs w:val="20"/>
        </w:rPr>
        <w:t>evaluating</w:t>
      </w:r>
      <w:r w:rsidRPr="007D4877">
        <w:rPr>
          <w:rFonts w:asciiTheme="minorHAnsi" w:hAnsiTheme="minorHAnsi" w:cstheme="minorHAnsi"/>
          <w:bCs/>
          <w:sz w:val="20"/>
          <w:szCs w:val="20"/>
        </w:rPr>
        <w:t xml:space="preserve"> the effectiveness of the approach or to enable patterns to be identified.</w:t>
      </w:r>
    </w:p>
    <w:p w14:paraId="203D9AA3" w14:textId="77777777" w:rsidR="00CC34EF" w:rsidRPr="007D4877" w:rsidRDefault="00CC34EF" w:rsidP="00EC4D44">
      <w:pPr>
        <w:spacing w:after="0"/>
        <w:jc w:val="both"/>
        <w:rPr>
          <w:rFonts w:asciiTheme="minorHAnsi" w:hAnsiTheme="minorHAnsi" w:cstheme="minorHAnsi"/>
          <w:b/>
          <w:sz w:val="20"/>
          <w:szCs w:val="20"/>
          <w:u w:val="single"/>
        </w:rPr>
      </w:pPr>
      <w:bookmarkStart w:id="9" w:name="_Hlk496606672"/>
      <w:bookmarkStart w:id="10" w:name="_Hlk495235752"/>
    </w:p>
    <w:p w14:paraId="76621E00" w14:textId="77777777" w:rsidR="00CC34EF" w:rsidRPr="007D4877" w:rsidRDefault="00CC34EF" w:rsidP="00EC4D44">
      <w:pPr>
        <w:pStyle w:val="BodyText"/>
        <w:spacing w:line="276" w:lineRule="auto"/>
        <w:jc w:val="both"/>
        <w:rPr>
          <w:rFonts w:asciiTheme="minorHAnsi" w:hAnsiTheme="minorHAnsi" w:cstheme="minorHAnsi"/>
          <w:i w:val="0"/>
          <w:sz w:val="20"/>
          <w:szCs w:val="20"/>
          <w:shd w:val="clear" w:color="auto" w:fill="FDE67E"/>
        </w:rPr>
      </w:pPr>
      <w:bookmarkStart w:id="11" w:name="_Toc54516995"/>
      <w:r w:rsidRPr="007D4877">
        <w:rPr>
          <w:rStyle w:val="Heading1Char"/>
          <w:rFonts w:asciiTheme="minorHAnsi" w:hAnsiTheme="minorHAnsi" w:cstheme="minorHAnsi"/>
          <w:sz w:val="20"/>
          <w:szCs w:val="20"/>
        </w:rPr>
        <w:t>Bullying – Child Protection Related Issues</w:t>
      </w:r>
      <w:bookmarkEnd w:id="11"/>
      <w:r w:rsidRPr="007D4877">
        <w:rPr>
          <w:rFonts w:asciiTheme="minorHAnsi" w:hAnsiTheme="minorHAnsi" w:cstheme="minorHAnsi"/>
          <w:sz w:val="20"/>
          <w:szCs w:val="20"/>
        </w:rPr>
        <w:t>:</w:t>
      </w:r>
      <w:r w:rsidRPr="007D4877">
        <w:rPr>
          <w:rFonts w:asciiTheme="minorHAnsi" w:hAnsiTheme="minorHAnsi" w:cstheme="minorHAnsi"/>
          <w:i w:val="0"/>
          <w:sz w:val="20"/>
          <w:szCs w:val="20"/>
        </w:rPr>
        <w:t xml:space="preserve"> </w:t>
      </w:r>
      <w:bookmarkStart w:id="12" w:name="_Hlk495235680"/>
      <w:r w:rsidRPr="007D4877">
        <w:rPr>
          <w:rFonts w:asciiTheme="minorHAnsi" w:hAnsiTheme="minorHAnsi" w:cstheme="minorHAnsi"/>
          <w:i w:val="0"/>
          <w:sz w:val="20"/>
          <w:szCs w:val="20"/>
        </w:rPr>
        <w:t xml:space="preserve">Where there is ‘reasonable cause to suspect that a child is suffering, or is likely to suffer, significant harm’ a bullying incident should be addressed as a child protection concern under the Children Act 1989. Where this is the case, staff should discuss with the school’s Designated Safeguarding Lead and report their concerns to their local authority children’s social care and work with them to take appropriate action. However, external support can be given to </w:t>
      </w:r>
      <w:r w:rsidR="005019C5">
        <w:rPr>
          <w:rFonts w:asciiTheme="minorHAnsi" w:hAnsiTheme="minorHAnsi" w:cstheme="minorHAnsi"/>
          <w:i w:val="0"/>
          <w:sz w:val="20"/>
          <w:szCs w:val="20"/>
        </w:rPr>
        <w:t>pupil</w:t>
      </w:r>
      <w:r w:rsidRPr="007D4877">
        <w:rPr>
          <w:rFonts w:asciiTheme="minorHAnsi" w:hAnsiTheme="minorHAnsi" w:cstheme="minorHAnsi"/>
          <w:i w:val="0"/>
          <w:sz w:val="20"/>
          <w:szCs w:val="20"/>
        </w:rPr>
        <w:t xml:space="preserve">s whether or not it is deemed a child protection concern. Even where safeguarding is not considered to be an issue. </w:t>
      </w:r>
      <w:r w:rsidR="00C4039E">
        <w:rPr>
          <w:rFonts w:asciiTheme="minorHAnsi" w:hAnsiTheme="minorHAnsi" w:cstheme="minorHAnsi"/>
          <w:i w:val="0"/>
          <w:sz w:val="20"/>
          <w:szCs w:val="20"/>
        </w:rPr>
        <w:t xml:space="preserve">The </w:t>
      </w:r>
      <w:r w:rsidRPr="007D4877">
        <w:rPr>
          <w:rFonts w:asciiTheme="minorHAnsi" w:hAnsiTheme="minorHAnsi" w:cstheme="minorHAnsi"/>
          <w:i w:val="0"/>
          <w:sz w:val="20"/>
          <w:szCs w:val="20"/>
        </w:rPr>
        <w:t xml:space="preserve">School may need to draw on a range of external services to support the </w:t>
      </w:r>
      <w:r w:rsidR="005019C5">
        <w:rPr>
          <w:rFonts w:asciiTheme="minorHAnsi" w:hAnsiTheme="minorHAnsi" w:cstheme="minorHAnsi"/>
          <w:i w:val="0"/>
          <w:sz w:val="20"/>
          <w:szCs w:val="20"/>
        </w:rPr>
        <w:t>pupil</w:t>
      </w:r>
      <w:r w:rsidRPr="007D4877">
        <w:rPr>
          <w:rFonts w:asciiTheme="minorHAnsi" w:hAnsiTheme="minorHAnsi" w:cstheme="minorHAnsi"/>
          <w:i w:val="0"/>
          <w:sz w:val="20"/>
          <w:szCs w:val="20"/>
        </w:rPr>
        <w:t xml:space="preserve"> who is experiencing bullying, or to tackle any underlying issue which has contributed to a child engaging in bullying</w:t>
      </w:r>
      <w:bookmarkEnd w:id="12"/>
      <w:r w:rsidRPr="007D4877">
        <w:rPr>
          <w:rFonts w:asciiTheme="minorHAnsi" w:hAnsiTheme="minorHAnsi" w:cstheme="minorHAnsi"/>
          <w:i w:val="0"/>
          <w:sz w:val="20"/>
          <w:szCs w:val="20"/>
        </w:rPr>
        <w:t xml:space="preserve">. </w:t>
      </w:r>
    </w:p>
    <w:p w14:paraId="2D25EE72" w14:textId="77777777" w:rsidR="00CC34EF" w:rsidRPr="007D4877" w:rsidRDefault="00CC34EF" w:rsidP="00EC4D44">
      <w:pPr>
        <w:spacing w:after="0"/>
        <w:jc w:val="both"/>
        <w:rPr>
          <w:rFonts w:asciiTheme="minorHAnsi" w:hAnsiTheme="minorHAnsi" w:cstheme="minorHAnsi"/>
          <w:b/>
          <w:sz w:val="20"/>
          <w:szCs w:val="20"/>
          <w:u w:val="single"/>
        </w:rPr>
      </w:pPr>
    </w:p>
    <w:p w14:paraId="23395C6A" w14:textId="77777777" w:rsidR="00CC34EF" w:rsidRPr="007D4877" w:rsidRDefault="00CC34EF" w:rsidP="00C87CF2">
      <w:pPr>
        <w:spacing w:after="0"/>
        <w:jc w:val="both"/>
        <w:rPr>
          <w:rFonts w:asciiTheme="minorHAnsi" w:hAnsiTheme="minorHAnsi" w:cstheme="minorHAnsi"/>
          <w:b/>
          <w:sz w:val="20"/>
          <w:szCs w:val="20"/>
          <w:u w:val="single"/>
        </w:rPr>
      </w:pPr>
      <w:bookmarkStart w:id="13" w:name="_Toc54516996"/>
      <w:r w:rsidRPr="007D4877">
        <w:rPr>
          <w:rStyle w:val="Heading1Char"/>
          <w:rFonts w:asciiTheme="minorHAnsi" w:hAnsiTheme="minorHAnsi" w:cstheme="minorHAnsi"/>
          <w:sz w:val="20"/>
          <w:szCs w:val="20"/>
        </w:rPr>
        <w:t>What is bullying? Definition of Bullying</w:t>
      </w:r>
      <w:bookmarkEnd w:id="13"/>
      <w:r w:rsidRPr="007D4877">
        <w:rPr>
          <w:rFonts w:asciiTheme="minorHAnsi" w:hAnsiTheme="minorHAnsi" w:cstheme="minorHAnsi"/>
          <w:b/>
          <w:bCs/>
          <w:sz w:val="20"/>
          <w:szCs w:val="20"/>
        </w:rPr>
        <w:t xml:space="preserve">: </w:t>
      </w:r>
      <w:r w:rsidRPr="007D4877">
        <w:rPr>
          <w:rFonts w:asciiTheme="minorHAnsi" w:hAnsiTheme="minorHAnsi" w:cstheme="minorHAnsi"/>
          <w:bCs/>
          <w:sz w:val="20"/>
          <w:szCs w:val="20"/>
        </w:rPr>
        <w:t xml:space="preserve">Bullying can be defined </w:t>
      </w:r>
      <w:r w:rsidRPr="00C87CF2">
        <w:rPr>
          <w:rFonts w:asciiTheme="minorHAnsi" w:hAnsiTheme="minorHAnsi" w:cstheme="minorHAnsi"/>
          <w:bCs/>
          <w:sz w:val="20"/>
          <w:szCs w:val="20"/>
        </w:rPr>
        <w:t>as ‘</w:t>
      </w:r>
      <w:r w:rsidR="00C87CF2" w:rsidRPr="00C87CF2">
        <w:rPr>
          <w:rFonts w:cs="Calibri"/>
          <w:bCs/>
          <w:i/>
          <w:iCs/>
          <w:sz w:val="20"/>
          <w:szCs w:val="20"/>
        </w:rPr>
        <w:t>behaviour</w:t>
      </w:r>
      <w:r w:rsidR="00234902">
        <w:rPr>
          <w:rFonts w:cs="Calibri"/>
          <w:bCs/>
          <w:i/>
          <w:iCs/>
          <w:sz w:val="20"/>
          <w:szCs w:val="20"/>
        </w:rPr>
        <w:t xml:space="preserve"> by an individual or group, which</w:t>
      </w:r>
      <w:r w:rsidR="00C87CF2" w:rsidRPr="00C87CF2">
        <w:rPr>
          <w:rFonts w:cs="Calibri"/>
          <w:bCs/>
          <w:i/>
          <w:iCs/>
          <w:sz w:val="20"/>
          <w:szCs w:val="20"/>
        </w:rPr>
        <w:t xml:space="preserve"> </w:t>
      </w:r>
      <w:r w:rsidR="00C87CF2" w:rsidRPr="00C87CF2">
        <w:rPr>
          <w:i/>
          <w:iCs/>
          <w:sz w:val="20"/>
          <w:szCs w:val="20"/>
        </w:rPr>
        <w:t xml:space="preserve">intentionally hurts another pupil or group physically or emotionally and is often motivated by prejudice against particular groups, for example, on grounds of race, religion, culture, sex, gender, homophobia, special educational needs and disability, or because a child is adopted or is a carer – it may occur directly or through cyber-technology (social websites, mobile phones, text messages, photographs and email). </w:t>
      </w:r>
      <w:r w:rsidR="00C87CF2" w:rsidRPr="00C87CF2">
        <w:rPr>
          <w:rFonts w:cs="Calibri"/>
          <w:bCs/>
          <w:i/>
          <w:iCs/>
          <w:sz w:val="20"/>
          <w:szCs w:val="20"/>
        </w:rPr>
        <w:t>It might be motivated by actual differences between children, or perceived differences.’</w:t>
      </w:r>
    </w:p>
    <w:p w14:paraId="6A9B0F8B" w14:textId="77777777" w:rsidR="00CC34EF" w:rsidRPr="007D4877" w:rsidRDefault="00CC34EF" w:rsidP="00EC4D44">
      <w:pPr>
        <w:spacing w:after="0"/>
        <w:jc w:val="both"/>
        <w:rPr>
          <w:rFonts w:asciiTheme="minorHAnsi" w:hAnsiTheme="minorHAnsi" w:cstheme="minorHAnsi"/>
          <w:bCs/>
          <w:sz w:val="20"/>
          <w:szCs w:val="20"/>
        </w:rPr>
      </w:pPr>
    </w:p>
    <w:p w14:paraId="59B03ACF" w14:textId="77777777" w:rsidR="00CC34EF" w:rsidRDefault="00CC34EF" w:rsidP="00EC4D44">
      <w:pPr>
        <w:spacing w:after="0"/>
        <w:jc w:val="both"/>
        <w:rPr>
          <w:rFonts w:asciiTheme="minorHAnsi" w:hAnsiTheme="minorHAnsi" w:cstheme="minorHAnsi"/>
          <w:bCs/>
          <w:sz w:val="20"/>
          <w:szCs w:val="20"/>
        </w:rPr>
      </w:pPr>
      <w:r w:rsidRPr="007D4877">
        <w:rPr>
          <w:rFonts w:asciiTheme="minorHAnsi" w:hAnsiTheme="minorHAnsi" w:cstheme="minorHAnsi"/>
          <w:bCs/>
          <w:sz w:val="20"/>
          <w:szCs w:val="20"/>
        </w:rPr>
        <w:t>Stopping violence and ensuring immediate physical safety</w:t>
      </w:r>
      <w:r w:rsidR="00234902">
        <w:rPr>
          <w:rFonts w:asciiTheme="minorHAnsi" w:hAnsiTheme="minorHAnsi" w:cstheme="minorHAnsi"/>
          <w:bCs/>
          <w:sz w:val="20"/>
          <w:szCs w:val="20"/>
        </w:rPr>
        <w:t xml:space="preserve"> is our school’s first priority </w:t>
      </w:r>
      <w:r w:rsidRPr="007D4877">
        <w:rPr>
          <w:rFonts w:asciiTheme="minorHAnsi" w:hAnsiTheme="minorHAnsi" w:cstheme="minorHAnsi"/>
          <w:bCs/>
          <w:sz w:val="20"/>
          <w:szCs w:val="20"/>
        </w:rPr>
        <w:t xml:space="preserve"> but emotional bullying can be more damaging than physical; the school will make judgements about each specific case. Bullying also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p>
    <w:p w14:paraId="58CD05F1" w14:textId="77777777" w:rsidR="00C4039E" w:rsidRDefault="00C4039E" w:rsidP="00EC4D44">
      <w:pPr>
        <w:spacing w:after="0"/>
        <w:jc w:val="both"/>
        <w:rPr>
          <w:rFonts w:asciiTheme="minorHAnsi" w:hAnsiTheme="minorHAnsi" w:cstheme="minorHAnsi"/>
          <w:bCs/>
          <w:sz w:val="20"/>
          <w:szCs w:val="20"/>
        </w:rPr>
      </w:pPr>
    </w:p>
    <w:p w14:paraId="4C69DA39" w14:textId="77777777" w:rsidR="00C4039E" w:rsidRPr="007D4877" w:rsidRDefault="00C4039E" w:rsidP="00C4039E">
      <w:pPr>
        <w:spacing w:after="0"/>
        <w:jc w:val="both"/>
        <w:rPr>
          <w:rFonts w:asciiTheme="minorHAnsi" w:hAnsiTheme="minorHAnsi" w:cstheme="minorHAnsi"/>
          <w:bCs/>
          <w:sz w:val="20"/>
          <w:szCs w:val="20"/>
        </w:rPr>
      </w:pPr>
      <w:r w:rsidRPr="007D4877">
        <w:rPr>
          <w:rFonts w:asciiTheme="minorHAnsi" w:hAnsiTheme="minorHAnsi" w:cstheme="minorHAnsi"/>
          <w:bCs/>
          <w:sz w:val="20"/>
          <w:szCs w:val="20"/>
        </w:rPr>
        <w:t xml:space="preserve">Low-level disruption and the use of offensive language can in itself have a significant impact on its target. If left unchallenged or dismissed as banter or horseplay it can also lead to reluctance to report other behaviour. </w:t>
      </w:r>
      <w:r w:rsidR="00265921">
        <w:rPr>
          <w:rFonts w:asciiTheme="minorHAnsi" w:hAnsiTheme="minorHAnsi" w:cstheme="minorHAnsi"/>
          <w:bCs/>
          <w:sz w:val="20"/>
          <w:szCs w:val="20"/>
        </w:rPr>
        <w:t xml:space="preserve">LIFE </w:t>
      </w:r>
      <w:r w:rsidR="00840891" w:rsidRPr="00840891">
        <w:rPr>
          <w:rFonts w:eastAsia="Arial Unicode MS" w:cs="Arial Unicode MS"/>
          <w:sz w:val="20"/>
          <w:szCs w:val="20"/>
          <w:lang w:val="en-US"/>
        </w:rPr>
        <w:t>Wirral Sports Scho</w:t>
      </w:r>
      <w:r w:rsidR="00840891" w:rsidRPr="00285615">
        <w:rPr>
          <w:rFonts w:eastAsia="Arial Unicode MS" w:cs="Arial Unicode MS"/>
          <w:sz w:val="20"/>
          <w:szCs w:val="20"/>
          <w:lang w:val="en-US"/>
        </w:rPr>
        <w:t>ol</w:t>
      </w:r>
      <w:r w:rsidR="00840891" w:rsidRPr="000262DB">
        <w:rPr>
          <w:rFonts w:cs="Calibri"/>
          <w:b/>
          <w:bCs/>
          <w:sz w:val="20"/>
          <w:szCs w:val="20"/>
        </w:rPr>
        <w:t xml:space="preserve"> </w:t>
      </w:r>
      <w:r w:rsidRPr="007D4877">
        <w:rPr>
          <w:rFonts w:asciiTheme="minorHAnsi" w:hAnsiTheme="minorHAnsi" w:cstheme="minorHAnsi"/>
          <w:bCs/>
          <w:sz w:val="20"/>
          <w:szCs w:val="20"/>
        </w:rPr>
        <w:t xml:space="preserve">ensures early intervention to help set clear expectations of the behaviour that is and isn’t acceptable and help stop negative behaviours escalating. </w:t>
      </w:r>
      <w:r w:rsidRPr="007D4877">
        <w:rPr>
          <w:rFonts w:asciiTheme="minorHAnsi" w:hAnsiTheme="minorHAnsi" w:cstheme="minorHAnsi"/>
          <w:bCs/>
          <w:i/>
          <w:sz w:val="20"/>
          <w:szCs w:val="20"/>
        </w:rPr>
        <w:t>Keeping Children Safe in Education</w:t>
      </w:r>
      <w:r w:rsidRPr="007D4877">
        <w:rPr>
          <w:rFonts w:asciiTheme="minorHAnsi" w:hAnsiTheme="minorHAnsi" w:cstheme="minorHAnsi"/>
          <w:bCs/>
          <w:sz w:val="20"/>
          <w:szCs w:val="20"/>
        </w:rPr>
        <w:t xml:space="preserve"> (20</w:t>
      </w:r>
      <w:r>
        <w:rPr>
          <w:rFonts w:asciiTheme="minorHAnsi" w:hAnsiTheme="minorHAnsi" w:cstheme="minorHAnsi"/>
          <w:bCs/>
          <w:sz w:val="20"/>
          <w:szCs w:val="20"/>
        </w:rPr>
        <w:t>20</w:t>
      </w:r>
      <w:r w:rsidRPr="007D4877">
        <w:rPr>
          <w:rFonts w:asciiTheme="minorHAnsi" w:hAnsiTheme="minorHAnsi" w:cstheme="minorHAnsi"/>
          <w:bCs/>
          <w:sz w:val="20"/>
          <w:szCs w:val="20"/>
        </w:rPr>
        <w:t>) defines bullying as a form of abuse, ‘peer abuse’.</w:t>
      </w:r>
    </w:p>
    <w:bookmarkEnd w:id="9"/>
    <w:bookmarkEnd w:id="10"/>
    <w:p w14:paraId="13E59739" w14:textId="77777777" w:rsidR="00A2397F" w:rsidRPr="007D4877" w:rsidRDefault="00A2397F" w:rsidP="00EC4D44">
      <w:pPr>
        <w:tabs>
          <w:tab w:val="left" w:pos="284"/>
        </w:tabs>
        <w:spacing w:after="0"/>
        <w:jc w:val="both"/>
        <w:rPr>
          <w:rFonts w:asciiTheme="minorHAnsi" w:hAnsiTheme="minorHAnsi" w:cstheme="minorHAnsi"/>
          <w:b/>
          <w:sz w:val="20"/>
          <w:szCs w:val="20"/>
        </w:rPr>
      </w:pPr>
    </w:p>
    <w:p w14:paraId="69E7295D" w14:textId="77777777" w:rsidR="00337A5E" w:rsidRPr="007D4877" w:rsidRDefault="00337A5E" w:rsidP="00EC4D44">
      <w:pPr>
        <w:spacing w:after="0"/>
        <w:ind w:left="284" w:hanging="284"/>
        <w:jc w:val="both"/>
        <w:rPr>
          <w:rFonts w:asciiTheme="minorHAnsi" w:hAnsiTheme="minorHAnsi" w:cstheme="minorHAnsi"/>
          <w:i/>
          <w:iCs/>
          <w:sz w:val="20"/>
          <w:szCs w:val="20"/>
        </w:rPr>
      </w:pPr>
      <w:bookmarkStart w:id="14" w:name="_Toc54516997"/>
      <w:r w:rsidRPr="007D4877">
        <w:rPr>
          <w:rStyle w:val="Heading1Char"/>
          <w:rFonts w:asciiTheme="minorHAnsi" w:hAnsiTheme="minorHAnsi" w:cstheme="minorHAnsi"/>
          <w:sz w:val="20"/>
          <w:szCs w:val="20"/>
        </w:rPr>
        <w:t>Bullying can be</w:t>
      </w:r>
      <w:bookmarkEnd w:id="14"/>
      <w:r w:rsidRPr="007D4877">
        <w:rPr>
          <w:rFonts w:asciiTheme="minorHAnsi" w:hAnsiTheme="minorHAnsi" w:cstheme="minorHAnsi"/>
          <w:b/>
          <w:bCs/>
          <w:sz w:val="20"/>
          <w:szCs w:val="20"/>
        </w:rPr>
        <w:t>:</w:t>
      </w:r>
    </w:p>
    <w:p w14:paraId="642AD5CF" w14:textId="77777777" w:rsidR="00337A5E" w:rsidRPr="007D4877" w:rsidRDefault="00337A5E" w:rsidP="00EC4D44">
      <w:pPr>
        <w:numPr>
          <w:ilvl w:val="0"/>
          <w:numId w:val="31"/>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lastRenderedPageBreak/>
        <w:t xml:space="preserve">Emotional (indirect bullying) including isolation of others by a refusal to co-operate with them and exclusion </w:t>
      </w:r>
      <w:r w:rsidRPr="007D4877">
        <w:rPr>
          <w:rFonts w:asciiTheme="minorHAnsi" w:hAnsiTheme="minorHAnsi" w:cstheme="minorHAnsi"/>
          <w:sz w:val="20"/>
          <w:szCs w:val="20"/>
        </w:rPr>
        <w:t>- being unfriendly, excluding, tormenting (e.g. hiding books, threatening gestures), deliberately excluding from social groups or an activity by refusal to sit next to/ talk to/ work/ co-operate with others and refusal to follow staff instructions to do the above, or malicious rumours, e-mails or text messages, and also exclusion from play/discussions etc. with those whom they believe to be their friends.</w:t>
      </w:r>
    </w:p>
    <w:p w14:paraId="5A595E28" w14:textId="77777777" w:rsidR="00337A5E" w:rsidRPr="007D4877" w:rsidRDefault="00337A5E" w:rsidP="00EC4D44">
      <w:pPr>
        <w:numPr>
          <w:ilvl w:val="2"/>
          <w:numId w:val="32"/>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Physical harm or its threat including the abuse of personal property</w:t>
      </w:r>
      <w:r w:rsidRPr="007D4877">
        <w:rPr>
          <w:rFonts w:asciiTheme="minorHAnsi" w:hAnsiTheme="minorHAnsi" w:cstheme="minorHAnsi"/>
          <w:sz w:val="20"/>
          <w:szCs w:val="20"/>
        </w:rPr>
        <w:t xml:space="preserve"> – jostling, serious fighting, pushing, kicking, hitting, taking or hiding belongings, punching or any use of violence; deliberately destroying or damaging work or possessions or removing personal property, use of weapons/threatened use of weapon (or any object which could be used as a weapon), intimidation through physical gestures and actions.</w:t>
      </w:r>
    </w:p>
    <w:p w14:paraId="317E1D51" w14:textId="77777777" w:rsidR="00337A5E" w:rsidRPr="007D4877" w:rsidRDefault="00337A5E" w:rsidP="00EC4D44">
      <w:pPr>
        <w:numPr>
          <w:ilvl w:val="2"/>
          <w:numId w:val="33"/>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Cyber</w:t>
      </w:r>
      <w:r w:rsidRPr="007D4877">
        <w:rPr>
          <w:rFonts w:asciiTheme="minorHAnsi" w:hAnsiTheme="minorHAnsi" w:cstheme="minorHAnsi"/>
          <w:sz w:val="20"/>
          <w:szCs w:val="20"/>
        </w:rPr>
        <w:t xml:space="preserve"> – not occurring face to face but rather through electronic means including, but not limited to, social networking sites, internet and intranet sites, email, instant messaging, by mobile phone including through text messages and phone calls, photographs both real and manipulated and so on. For more details of this see the specific ICT-Based forms of abuse (including Cyber Bullying) Policy.</w:t>
      </w:r>
    </w:p>
    <w:p w14:paraId="4E377EC5" w14:textId="77777777" w:rsidR="00337A5E" w:rsidRPr="007D4877" w:rsidRDefault="00337A5E" w:rsidP="00EC4D44">
      <w:pPr>
        <w:numPr>
          <w:ilvl w:val="2"/>
          <w:numId w:val="33"/>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Racist</w:t>
      </w:r>
      <w:r w:rsidR="00234902">
        <w:rPr>
          <w:rFonts w:asciiTheme="minorHAnsi" w:hAnsiTheme="minorHAnsi" w:cstheme="minorHAnsi"/>
          <w:sz w:val="20"/>
          <w:szCs w:val="20"/>
        </w:rPr>
        <w:t xml:space="preserve"> - Bullying directed</w:t>
      </w:r>
      <w:r w:rsidRPr="007D4877">
        <w:rPr>
          <w:rFonts w:asciiTheme="minorHAnsi" w:hAnsiTheme="minorHAnsi" w:cstheme="minorHAnsi"/>
          <w:sz w:val="20"/>
          <w:szCs w:val="20"/>
        </w:rPr>
        <w:t xml:space="preserve"> at individuals of a certain race, culture, ethnicity, language, faith, community, national origin or national status.  The distinctive feature of racist bullying is that the victim is attacked not as an individual but as the representative of a family, community or group.  This is an area where schools are required to keep statistics about incidents.</w:t>
      </w:r>
    </w:p>
    <w:p w14:paraId="42073D4F" w14:textId="77777777" w:rsidR="00337A5E" w:rsidRPr="007D4877" w:rsidRDefault="00337A5E" w:rsidP="00EC4D44">
      <w:pPr>
        <w:numPr>
          <w:ilvl w:val="2"/>
          <w:numId w:val="33"/>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Cultural</w:t>
      </w:r>
      <w:r w:rsidRPr="007D4877">
        <w:rPr>
          <w:rFonts w:asciiTheme="minorHAnsi" w:hAnsiTheme="minorHAnsi" w:cstheme="minorHAnsi"/>
          <w:sz w:val="20"/>
          <w:szCs w:val="20"/>
        </w:rPr>
        <w:t xml:space="preserve"> – focusing on and/or playing off perceived cultural differences and so on.</w:t>
      </w:r>
    </w:p>
    <w:p w14:paraId="2AC7CF33" w14:textId="77777777" w:rsidR="00337A5E" w:rsidRPr="007D4877" w:rsidRDefault="00337A5E" w:rsidP="00EC4D44">
      <w:pPr>
        <w:numPr>
          <w:ilvl w:val="2"/>
          <w:numId w:val="33"/>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Sexist</w:t>
      </w:r>
      <w:r w:rsidRPr="007D4877">
        <w:rPr>
          <w:rFonts w:asciiTheme="minorHAnsi" w:hAnsiTheme="minorHAnsi" w:cstheme="minorHAnsi"/>
          <w:sz w:val="20"/>
          <w:szCs w:val="20"/>
        </w:rPr>
        <w:t xml:space="preserve"> – covers a wide range of behaviour from name calling to physical sexual assault.  It is the use of sexual language or negative stereotyping on the basis of gender.</w:t>
      </w:r>
    </w:p>
    <w:p w14:paraId="4E64A6A7" w14:textId="77777777" w:rsidR="00337A5E" w:rsidRPr="007D4877" w:rsidRDefault="00337A5E" w:rsidP="00EC4D44">
      <w:pPr>
        <w:numPr>
          <w:ilvl w:val="2"/>
          <w:numId w:val="33"/>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Sexual</w:t>
      </w:r>
      <w:r w:rsidRPr="007D4877">
        <w:rPr>
          <w:rFonts w:asciiTheme="minorHAnsi" w:hAnsiTheme="minorHAnsi" w:cstheme="minorHAnsi"/>
          <w:sz w:val="20"/>
          <w:szCs w:val="20"/>
        </w:rPr>
        <w:t xml:space="preserve"> - is unwanted or inappropriate physical contact or sexual innuendo.</w:t>
      </w:r>
    </w:p>
    <w:p w14:paraId="065A2751" w14:textId="77777777" w:rsidR="00337A5E" w:rsidRPr="007D4877" w:rsidRDefault="00337A5E" w:rsidP="00EC4D44">
      <w:pPr>
        <w:numPr>
          <w:ilvl w:val="2"/>
          <w:numId w:val="33"/>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Homophobic</w:t>
      </w:r>
      <w:r w:rsidRPr="007D4877">
        <w:rPr>
          <w:rFonts w:asciiTheme="minorHAnsi" w:hAnsiTheme="minorHAnsi" w:cstheme="minorHAnsi"/>
          <w:sz w:val="20"/>
          <w:szCs w:val="20"/>
        </w:rPr>
        <w:t xml:space="preserve"> - This is bullying which is directed towards people who are openly gay, bisexual, or perceived as gay. Heterosexual young people subject to homophobic bullying are less reluctant to report it as this may enforce the stereotypical way that they are already viewed by others, so sensitivity and positive support is required for victims. </w:t>
      </w:r>
    </w:p>
    <w:p w14:paraId="4BA30F50" w14:textId="77777777" w:rsidR="00337A5E" w:rsidRPr="007D4877" w:rsidRDefault="00337A5E" w:rsidP="00EC4D44">
      <w:pPr>
        <w:numPr>
          <w:ilvl w:val="2"/>
          <w:numId w:val="33"/>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Religious</w:t>
      </w:r>
      <w:r w:rsidRPr="007D4877">
        <w:rPr>
          <w:rFonts w:asciiTheme="minorHAnsi" w:hAnsiTheme="minorHAnsi" w:cstheme="minorHAnsi"/>
          <w:sz w:val="20"/>
          <w:szCs w:val="20"/>
        </w:rPr>
        <w:t xml:space="preserve"> – Attacking faith, belief, religious practice or custom.</w:t>
      </w:r>
    </w:p>
    <w:p w14:paraId="498F5571" w14:textId="77777777" w:rsidR="00337A5E" w:rsidRPr="007D4877" w:rsidRDefault="00337A5E" w:rsidP="00EC4D44">
      <w:pPr>
        <w:numPr>
          <w:ilvl w:val="2"/>
          <w:numId w:val="33"/>
        </w:numPr>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Special Educational Needs and Disability</w:t>
      </w:r>
      <w:r w:rsidRPr="007D4877">
        <w:rPr>
          <w:rFonts w:asciiTheme="minorHAnsi" w:hAnsiTheme="minorHAnsi" w:cstheme="minorHAnsi"/>
          <w:sz w:val="20"/>
          <w:szCs w:val="20"/>
        </w:rPr>
        <w:t xml:space="preserve"> – remarking upon, drawing attention to, or discriminating against persons with physical disabilities or learning difficulties or other identified special educational needs such as emotional and behavioural disabilities (EBD) and Specific Learning Difficulties (SLD) -  (Dyslexia, Dyscalculia and Dyspraxia</w:t>
      </w:r>
      <w:r w:rsidR="00B9749E">
        <w:rPr>
          <w:rFonts w:asciiTheme="minorHAnsi" w:hAnsiTheme="minorHAnsi" w:cstheme="minorHAnsi"/>
          <w:sz w:val="20"/>
          <w:szCs w:val="20"/>
        </w:rPr>
        <w:t>)</w:t>
      </w:r>
      <w:r w:rsidRPr="007D4877">
        <w:rPr>
          <w:rFonts w:asciiTheme="minorHAnsi" w:hAnsiTheme="minorHAnsi" w:cstheme="minorHAnsi"/>
          <w:sz w:val="20"/>
          <w:szCs w:val="20"/>
        </w:rPr>
        <w:t>.</w:t>
      </w:r>
    </w:p>
    <w:p w14:paraId="1ACDA0AD" w14:textId="77777777" w:rsidR="00337A5E" w:rsidRPr="007D4877" w:rsidRDefault="00337A5E" w:rsidP="00EC4D44">
      <w:pPr>
        <w:numPr>
          <w:ilvl w:val="2"/>
          <w:numId w:val="33"/>
        </w:numPr>
        <w:tabs>
          <w:tab w:val="clear" w:pos="0"/>
          <w:tab w:val="num" w:pos="284"/>
        </w:tabs>
        <w:suppressAutoHyphens/>
        <w:spacing w:after="0"/>
        <w:ind w:left="284" w:hanging="284"/>
        <w:jc w:val="both"/>
        <w:rPr>
          <w:rFonts w:asciiTheme="minorHAnsi" w:hAnsiTheme="minorHAnsi" w:cstheme="minorHAnsi"/>
          <w:i/>
          <w:iCs/>
          <w:sz w:val="20"/>
          <w:szCs w:val="20"/>
        </w:rPr>
      </w:pPr>
      <w:r w:rsidRPr="007D4877">
        <w:rPr>
          <w:rFonts w:asciiTheme="minorHAnsi" w:hAnsiTheme="minorHAnsi" w:cstheme="minorHAnsi"/>
          <w:i/>
          <w:iCs/>
          <w:sz w:val="20"/>
          <w:szCs w:val="20"/>
        </w:rPr>
        <w:t xml:space="preserve">Verbal </w:t>
      </w:r>
      <w:r w:rsidRPr="007D4877">
        <w:rPr>
          <w:rFonts w:asciiTheme="minorHAnsi" w:hAnsiTheme="minorHAnsi" w:cstheme="minorHAnsi"/>
          <w:sz w:val="20"/>
          <w:szCs w:val="20"/>
        </w:rPr>
        <w:t xml:space="preserve">- name-calling, sarcasm, spreading rumours, making snide comments, teasing, humiliating others, threatening others, inciting others to humiliate and threaten others and </w:t>
      </w:r>
    </w:p>
    <w:p w14:paraId="5D99D168" w14:textId="77777777" w:rsidR="00337A5E" w:rsidRPr="007D4877" w:rsidRDefault="00337A5E" w:rsidP="00EC4D44">
      <w:pPr>
        <w:numPr>
          <w:ilvl w:val="2"/>
          <w:numId w:val="33"/>
        </w:numPr>
        <w:tabs>
          <w:tab w:val="left" w:pos="284"/>
        </w:tabs>
        <w:suppressAutoHyphens/>
        <w:spacing w:after="0"/>
        <w:ind w:left="0" w:firstLine="0"/>
        <w:jc w:val="both"/>
        <w:rPr>
          <w:rFonts w:asciiTheme="minorHAnsi" w:hAnsiTheme="minorHAnsi" w:cstheme="minorHAnsi"/>
          <w:b/>
          <w:bCs/>
          <w:sz w:val="20"/>
          <w:szCs w:val="20"/>
        </w:rPr>
      </w:pPr>
      <w:r w:rsidRPr="007D4877">
        <w:rPr>
          <w:rFonts w:asciiTheme="minorHAnsi" w:hAnsiTheme="minorHAnsi" w:cstheme="minorHAnsi"/>
          <w:i/>
          <w:iCs/>
          <w:sz w:val="20"/>
          <w:szCs w:val="20"/>
        </w:rPr>
        <w:t>Written</w:t>
      </w:r>
      <w:r w:rsidRPr="007D4877">
        <w:rPr>
          <w:rFonts w:asciiTheme="minorHAnsi" w:hAnsiTheme="minorHAnsi" w:cstheme="minorHAnsi"/>
          <w:sz w:val="20"/>
          <w:szCs w:val="20"/>
        </w:rPr>
        <w:t xml:space="preserve"> – </w:t>
      </w:r>
      <w:r w:rsidRPr="007D4877">
        <w:rPr>
          <w:rFonts w:asciiTheme="minorHAnsi" w:hAnsiTheme="minorHAnsi" w:cstheme="minorHAnsi"/>
          <w:bCs/>
          <w:sz w:val="20"/>
          <w:szCs w:val="20"/>
        </w:rPr>
        <w:t xml:space="preserve"> spreading rumours, writing or printing unkind or malicious </w:t>
      </w:r>
      <w:r w:rsidRPr="007D4877">
        <w:rPr>
          <w:rFonts w:asciiTheme="minorHAnsi" w:hAnsiTheme="minorHAnsi" w:cstheme="minorHAnsi"/>
          <w:sz w:val="20"/>
          <w:szCs w:val="20"/>
        </w:rPr>
        <w:t>on paper.</w:t>
      </w:r>
    </w:p>
    <w:p w14:paraId="71036456" w14:textId="77777777" w:rsidR="00337A5E" w:rsidRPr="007D4877" w:rsidRDefault="00337A5E" w:rsidP="00EC4D44">
      <w:pPr>
        <w:spacing w:after="0"/>
        <w:jc w:val="both"/>
        <w:rPr>
          <w:rFonts w:asciiTheme="minorHAnsi" w:hAnsiTheme="minorHAnsi" w:cstheme="minorHAnsi"/>
          <w:b/>
          <w:bCs/>
          <w:sz w:val="20"/>
          <w:szCs w:val="20"/>
        </w:rPr>
      </w:pPr>
    </w:p>
    <w:p w14:paraId="2A2D241D" w14:textId="77777777" w:rsidR="00337A5E" w:rsidRPr="007D4877" w:rsidRDefault="00337A5E" w:rsidP="00EC4D44">
      <w:pPr>
        <w:spacing w:after="0"/>
        <w:jc w:val="both"/>
        <w:rPr>
          <w:rFonts w:asciiTheme="minorHAnsi" w:hAnsiTheme="minorHAnsi" w:cstheme="minorHAnsi"/>
          <w:sz w:val="20"/>
          <w:szCs w:val="20"/>
        </w:rPr>
      </w:pPr>
      <w:r w:rsidRPr="007D4877">
        <w:rPr>
          <w:rFonts w:asciiTheme="minorHAnsi" w:hAnsiTheme="minorHAnsi" w:cstheme="minorHAnsi"/>
          <w:sz w:val="20"/>
          <w:szCs w:val="20"/>
        </w:rPr>
        <w:t xml:space="preserve">Bullying can take place between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 and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 staff and staff and staff and </w:t>
      </w:r>
      <w:r w:rsidR="005019C5">
        <w:rPr>
          <w:rFonts w:asciiTheme="minorHAnsi" w:hAnsiTheme="minorHAnsi" w:cstheme="minorHAnsi"/>
          <w:sz w:val="20"/>
          <w:szCs w:val="20"/>
        </w:rPr>
        <w:t>pupil</w:t>
      </w:r>
      <w:r w:rsidRPr="007D4877">
        <w:rPr>
          <w:rFonts w:asciiTheme="minorHAnsi" w:hAnsiTheme="minorHAnsi" w:cstheme="minorHAnsi"/>
          <w:sz w:val="20"/>
          <w:szCs w:val="20"/>
        </w:rPr>
        <w:t>.  We consider the pastoral care of the staff and children to be of prime importance.  In class this role largely rests with the class teacher.  It is school policy that any misdemeanour will be dealt with by the member of staff present when it occurs, whe</w:t>
      </w:r>
      <w:r w:rsidR="00116C23">
        <w:rPr>
          <w:rFonts w:asciiTheme="minorHAnsi" w:hAnsiTheme="minorHAnsi" w:cstheme="minorHAnsi"/>
          <w:sz w:val="20"/>
          <w:szCs w:val="20"/>
        </w:rPr>
        <w:t>ther in the outside area</w:t>
      </w:r>
      <w:r w:rsidR="005377DF">
        <w:rPr>
          <w:rFonts w:asciiTheme="minorHAnsi" w:hAnsiTheme="minorHAnsi" w:cstheme="minorHAnsi"/>
          <w:sz w:val="20"/>
          <w:szCs w:val="20"/>
        </w:rPr>
        <w:t>, classroom, corridors</w:t>
      </w:r>
      <w:r w:rsidRPr="007D4877">
        <w:rPr>
          <w:rFonts w:asciiTheme="minorHAnsi" w:hAnsiTheme="minorHAnsi" w:cstheme="minorHAnsi"/>
          <w:sz w:val="20"/>
          <w:szCs w:val="20"/>
        </w:rPr>
        <w:t xml:space="preserve"> or any part of the school. </w:t>
      </w:r>
      <w:r w:rsidR="00C87CF2" w:rsidRPr="00C87CF2">
        <w:rPr>
          <w:rFonts w:cs="Calibri"/>
          <w:sz w:val="20"/>
          <w:szCs w:val="20"/>
        </w:rPr>
        <w:t>We also avoid and are alert to initiation and other ceremonies for our pupils, which may amount to potential bullying and/or peer-to-peer abuse. If the school becomes a</w:t>
      </w:r>
      <w:r w:rsidR="00234902">
        <w:rPr>
          <w:rFonts w:cs="Calibri"/>
          <w:sz w:val="20"/>
          <w:szCs w:val="20"/>
        </w:rPr>
        <w:t>wa</w:t>
      </w:r>
      <w:r w:rsidR="00C87CF2" w:rsidRPr="00C87CF2">
        <w:rPr>
          <w:rFonts w:cs="Calibri"/>
          <w:sz w:val="20"/>
          <w:szCs w:val="20"/>
        </w:rPr>
        <w:t>re of any such instances, these will be dealt with under our Peer on Peer Abuse Policy</w:t>
      </w:r>
      <w:r w:rsidR="00C87CF2" w:rsidRPr="00C87CF2">
        <w:rPr>
          <w:rFonts w:cs="Calibri"/>
        </w:rPr>
        <w:t xml:space="preserve">. </w:t>
      </w:r>
      <w:r w:rsidRPr="007D4877">
        <w:rPr>
          <w:rFonts w:asciiTheme="minorHAnsi" w:hAnsiTheme="minorHAnsi" w:cstheme="minorHAnsi"/>
          <w:sz w:val="20"/>
          <w:szCs w:val="20"/>
        </w:rPr>
        <w:t xml:space="preserve">A common code of behaviour is expected from everyone in the school (see Behaviour Policy). All staff and volunteers at </w:t>
      </w:r>
      <w:r w:rsidR="00265921">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00840891" w:rsidRPr="000262DB">
        <w:rPr>
          <w:rFonts w:cs="Calibri"/>
          <w:b/>
          <w:bCs/>
          <w:sz w:val="20"/>
          <w:szCs w:val="20"/>
        </w:rPr>
        <w:t xml:space="preserve"> </w:t>
      </w:r>
      <w:r w:rsidRPr="007D4877">
        <w:rPr>
          <w:rFonts w:asciiTheme="minorHAnsi" w:hAnsiTheme="minorHAnsi" w:cstheme="minorHAnsi"/>
          <w:sz w:val="20"/>
          <w:szCs w:val="20"/>
        </w:rPr>
        <w:t xml:space="preserve">are expected to treat each other with a professional level of respect. </w:t>
      </w:r>
    </w:p>
    <w:p w14:paraId="20CF4387" w14:textId="77777777" w:rsidR="00337A5E" w:rsidRPr="007D4877" w:rsidRDefault="00337A5E" w:rsidP="00EC4D44">
      <w:pPr>
        <w:spacing w:after="0"/>
        <w:jc w:val="both"/>
        <w:rPr>
          <w:rFonts w:asciiTheme="minorHAnsi" w:hAnsiTheme="minorHAnsi" w:cstheme="minorHAnsi"/>
          <w:sz w:val="20"/>
          <w:szCs w:val="20"/>
        </w:rPr>
      </w:pPr>
    </w:p>
    <w:p w14:paraId="4A5E6776" w14:textId="77777777" w:rsidR="00337A5E" w:rsidRPr="00C4039E" w:rsidRDefault="00CC34EF" w:rsidP="00EC4D44">
      <w:pPr>
        <w:spacing w:after="0"/>
        <w:jc w:val="both"/>
        <w:rPr>
          <w:rFonts w:asciiTheme="minorHAnsi" w:hAnsiTheme="minorHAnsi" w:cstheme="minorHAnsi"/>
          <w:b/>
          <w:sz w:val="20"/>
          <w:szCs w:val="20"/>
        </w:rPr>
      </w:pPr>
      <w:bookmarkStart w:id="15" w:name="_Toc54516998"/>
      <w:r w:rsidRPr="00C4039E">
        <w:rPr>
          <w:rStyle w:val="Heading1Char"/>
          <w:rFonts w:asciiTheme="minorHAnsi" w:hAnsiTheme="minorHAnsi" w:cstheme="minorHAnsi"/>
          <w:sz w:val="20"/>
          <w:szCs w:val="20"/>
        </w:rPr>
        <w:t xml:space="preserve">E-safety - </w:t>
      </w:r>
      <w:r w:rsidR="00337A5E" w:rsidRPr="00C4039E">
        <w:rPr>
          <w:rStyle w:val="Heading1Char"/>
          <w:rFonts w:asciiTheme="minorHAnsi" w:hAnsiTheme="minorHAnsi" w:cstheme="minorHAnsi"/>
          <w:sz w:val="20"/>
          <w:szCs w:val="20"/>
        </w:rPr>
        <w:t>bullying Preventative Measures</w:t>
      </w:r>
      <w:bookmarkEnd w:id="15"/>
      <w:r w:rsidR="00337A5E" w:rsidRPr="00C4039E">
        <w:rPr>
          <w:rStyle w:val="Heading1Char"/>
          <w:rFonts w:asciiTheme="minorHAnsi" w:hAnsiTheme="minorHAnsi" w:cstheme="minorHAnsi"/>
          <w:sz w:val="20"/>
          <w:szCs w:val="20"/>
        </w:rPr>
        <w:t xml:space="preserve"> </w:t>
      </w:r>
      <w:r w:rsidR="00AD063B" w:rsidRPr="00C4039E">
        <w:rPr>
          <w:rFonts w:asciiTheme="minorHAnsi" w:hAnsiTheme="minorHAnsi" w:cstheme="minorHAnsi"/>
          <w:b/>
          <w:sz w:val="20"/>
          <w:szCs w:val="20"/>
        </w:rPr>
        <w:t xml:space="preserve">: </w:t>
      </w:r>
      <w:r w:rsidR="00C4039E" w:rsidRPr="00C4039E">
        <w:rPr>
          <w:rFonts w:asciiTheme="minorHAnsi" w:hAnsiTheme="minorHAnsi" w:cstheme="minorHAnsi"/>
          <w:sz w:val="20"/>
          <w:szCs w:val="20"/>
        </w:rPr>
        <w:t xml:space="preserve">In accordance with legislative requirements we have a whole school approach to e-safety. This includes annual update training for staff regarding e-safety. The school also organises annually an awareness session for parents with regards to e-safety. We expect all pupils to adhere to the safe use of the internet as detailed in our ICT-Based Forms of Abuse (including Cyber-Bullying) Policy. </w:t>
      </w:r>
      <w:r w:rsidR="00C4039E" w:rsidRPr="00C4039E">
        <w:rPr>
          <w:rFonts w:asciiTheme="minorHAnsi" w:hAnsiTheme="minorHAnsi" w:cs="Arial"/>
          <w:bCs/>
          <w:sz w:val="20"/>
          <w:szCs w:val="20"/>
        </w:rPr>
        <w:t>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w:t>
      </w:r>
      <w:r w:rsidR="00C4039E" w:rsidRPr="00C4039E">
        <w:rPr>
          <w:rFonts w:asciiTheme="minorHAnsi" w:hAnsiTheme="minorHAnsi"/>
          <w:bCs/>
          <w:sz w:val="20"/>
          <w:szCs w:val="20"/>
        </w:rPr>
        <w:t>. If our staff consider that an offence may have been committed, we will seek assistance from the police.</w:t>
      </w:r>
    </w:p>
    <w:p w14:paraId="22B3F668" w14:textId="77777777" w:rsidR="00337A5E" w:rsidRPr="007D4877" w:rsidRDefault="00337A5E" w:rsidP="00EC4D44">
      <w:pPr>
        <w:spacing w:after="0"/>
        <w:jc w:val="both"/>
        <w:rPr>
          <w:rFonts w:asciiTheme="minorHAnsi" w:hAnsiTheme="minorHAnsi" w:cstheme="minorHAnsi"/>
          <w:bCs/>
          <w:sz w:val="20"/>
          <w:szCs w:val="20"/>
        </w:rPr>
      </w:pPr>
    </w:p>
    <w:p w14:paraId="6D00B3C5" w14:textId="77777777" w:rsidR="00337A5E" w:rsidRPr="007D4877" w:rsidRDefault="00337A5E" w:rsidP="00EC4D44">
      <w:pPr>
        <w:spacing w:after="0"/>
        <w:jc w:val="both"/>
        <w:rPr>
          <w:rFonts w:asciiTheme="minorHAnsi" w:hAnsiTheme="minorHAnsi" w:cstheme="minorHAnsi"/>
          <w:sz w:val="20"/>
          <w:szCs w:val="20"/>
        </w:rPr>
      </w:pPr>
      <w:bookmarkStart w:id="16" w:name="_Toc54516999"/>
      <w:r w:rsidRPr="007D4877">
        <w:rPr>
          <w:rStyle w:val="Heading1Char"/>
          <w:rFonts w:asciiTheme="minorHAnsi" w:hAnsiTheme="minorHAnsi" w:cstheme="minorHAnsi"/>
          <w:sz w:val="20"/>
          <w:szCs w:val="20"/>
        </w:rPr>
        <w:t>The Risks of Bullying to the Victims:  Why is it im</w:t>
      </w:r>
      <w:r w:rsidR="00AD063B" w:rsidRPr="007D4877">
        <w:rPr>
          <w:rStyle w:val="Heading1Char"/>
          <w:rFonts w:asciiTheme="minorHAnsi" w:hAnsiTheme="minorHAnsi" w:cstheme="minorHAnsi"/>
          <w:sz w:val="20"/>
          <w:szCs w:val="20"/>
        </w:rPr>
        <w:t>portant to respond to bullying?</w:t>
      </w:r>
      <w:bookmarkEnd w:id="16"/>
      <w:r w:rsidR="00AD063B" w:rsidRPr="007D4877">
        <w:rPr>
          <w:rFonts w:asciiTheme="minorHAnsi" w:hAnsiTheme="minorHAnsi" w:cstheme="minorHAnsi"/>
          <w:b/>
          <w:bCs/>
          <w:sz w:val="20"/>
          <w:szCs w:val="20"/>
        </w:rPr>
        <w:t xml:space="preserve"> </w:t>
      </w:r>
      <w:r w:rsidRPr="007D4877">
        <w:rPr>
          <w:rFonts w:asciiTheme="minorHAnsi" w:hAnsiTheme="minorHAnsi" w:cstheme="minorHAnsi"/>
          <w:bCs/>
          <w:sz w:val="20"/>
          <w:szCs w:val="20"/>
        </w:rPr>
        <w:t xml:space="preserve">Bullying can occur through several types of anti-social behaviour.  A feature of bullying in schools is that is existence is not always immediately known or suspected by those in authority.  The school recognises the seriousness of both physical and emotional bullying in causing psychological damage and even lead to suicide.  Although bullying itself is not a specific criminal act in the UK, some types of harassing or threatening behaviour or communications could be a criminal offence; for example, under the Protection from Harassment Act 1997, the malicious Communications Act 1988, the Communications Act 2003 and the Public order Act 1986.  If our staff consider that an offence may </w:t>
      </w:r>
      <w:r w:rsidRPr="007D4877">
        <w:rPr>
          <w:rFonts w:asciiTheme="minorHAnsi" w:hAnsiTheme="minorHAnsi" w:cstheme="minorHAnsi"/>
          <w:bCs/>
          <w:sz w:val="20"/>
          <w:szCs w:val="20"/>
        </w:rPr>
        <w:lastRenderedPageBreak/>
        <w:t>have been committed, we will seek assistance from the police.</w:t>
      </w:r>
      <w:r w:rsidRPr="007D4877">
        <w:rPr>
          <w:rFonts w:asciiTheme="minorHAnsi" w:hAnsiTheme="minorHAnsi" w:cstheme="minorHAnsi"/>
          <w:sz w:val="20"/>
          <w:szCs w:val="20"/>
        </w:rPr>
        <w:t xml:space="preserve"> We recognise that </w:t>
      </w:r>
      <w:r w:rsidRPr="007D4877">
        <w:rPr>
          <w:rFonts w:asciiTheme="minorHAnsi" w:hAnsiTheme="minorHAnsi" w:cstheme="minorHAnsi"/>
          <w:i/>
          <w:iCs/>
          <w:sz w:val="20"/>
          <w:szCs w:val="20"/>
          <w:lang w:val="en-US"/>
        </w:rPr>
        <w:t>any person</w:t>
      </w:r>
      <w:r w:rsidRPr="007D4877">
        <w:rPr>
          <w:rFonts w:asciiTheme="minorHAnsi" w:hAnsiTheme="minorHAnsi" w:cstheme="minorHAnsi"/>
          <w:sz w:val="20"/>
          <w:szCs w:val="20"/>
          <w:lang w:val="en-US"/>
        </w:rPr>
        <w:t xml:space="preserve"> who sends an electronic communication which conveys a message which is indecent or grossly offensive, a threat, or information which is false and known or believed to be false by the sender, is guilty of an offence if their purpose in sending it was to cause distress or anxiety to the recipient.</w:t>
      </w:r>
    </w:p>
    <w:p w14:paraId="4EFD6B0D" w14:textId="77777777" w:rsidR="00337A5E" w:rsidRPr="007D4877" w:rsidRDefault="00337A5E" w:rsidP="00EC4D44">
      <w:pPr>
        <w:spacing w:after="0"/>
        <w:jc w:val="both"/>
        <w:rPr>
          <w:rFonts w:asciiTheme="minorHAnsi" w:hAnsiTheme="minorHAnsi" w:cstheme="minorHAnsi"/>
          <w:sz w:val="20"/>
          <w:szCs w:val="20"/>
          <w:lang w:val="en-US"/>
        </w:rPr>
      </w:pPr>
    </w:p>
    <w:p w14:paraId="6B00AD82" w14:textId="77777777" w:rsidR="00337A5E" w:rsidRPr="007D4877" w:rsidRDefault="00337A5E" w:rsidP="00EC4D44">
      <w:pPr>
        <w:spacing w:after="0"/>
        <w:jc w:val="both"/>
        <w:rPr>
          <w:rFonts w:asciiTheme="minorHAnsi" w:hAnsiTheme="minorHAnsi" w:cstheme="minorHAnsi"/>
          <w:sz w:val="20"/>
          <w:szCs w:val="20"/>
        </w:rPr>
      </w:pPr>
      <w:r w:rsidRPr="007D4877">
        <w:rPr>
          <w:rFonts w:asciiTheme="minorHAnsi" w:hAnsiTheme="minorHAnsi" w:cstheme="minorHAnsi"/>
          <w:sz w:val="20"/>
          <w:szCs w:val="20"/>
        </w:rPr>
        <w:t xml:space="preserve"> As part of our Positive Behaviour Management Policy, the School believes that all children and adults have the right to live in a supportive, caring and safe environment without the fear of being bullied.  Bullying can occur through several types of anti-social behaviour.  We treat bullying, including allegations of bullying, very seriously.  It conflicts sharply with the school’s policy on equal opportunities, as well as with its social and moral principles.  Bullying can be so serious that it causes psychological damage, eating disorders, self-harm and even suicide.</w:t>
      </w:r>
    </w:p>
    <w:p w14:paraId="140D41A0" w14:textId="77777777" w:rsidR="00337A5E" w:rsidRPr="007D4877" w:rsidRDefault="00337A5E" w:rsidP="00EC4D44">
      <w:pPr>
        <w:spacing w:after="0"/>
        <w:jc w:val="both"/>
        <w:rPr>
          <w:rFonts w:asciiTheme="minorHAnsi" w:hAnsiTheme="minorHAnsi" w:cstheme="minorHAnsi"/>
          <w:b/>
          <w:bCs/>
          <w:sz w:val="20"/>
          <w:szCs w:val="20"/>
        </w:rPr>
      </w:pPr>
    </w:p>
    <w:p w14:paraId="5B9B5218" w14:textId="77777777" w:rsidR="00337A5E" w:rsidRPr="007D4877" w:rsidRDefault="00337A5E" w:rsidP="007D4877">
      <w:pPr>
        <w:pStyle w:val="NoSpacing"/>
        <w:rPr>
          <w:rFonts w:asciiTheme="minorHAnsi" w:hAnsiTheme="minorHAnsi" w:cstheme="minorHAnsi"/>
          <w:b/>
          <w:bCs/>
          <w:sz w:val="20"/>
          <w:szCs w:val="20"/>
        </w:rPr>
      </w:pPr>
      <w:bookmarkStart w:id="17" w:name="_Toc54517000"/>
      <w:r w:rsidRPr="007D4877">
        <w:rPr>
          <w:rStyle w:val="Heading1Char"/>
          <w:rFonts w:asciiTheme="minorHAnsi" w:hAnsiTheme="minorHAnsi" w:cstheme="minorHAnsi"/>
          <w:sz w:val="20"/>
          <w:szCs w:val="20"/>
        </w:rPr>
        <w:t>Signs of Bullying and Staff Awareness</w:t>
      </w:r>
      <w:bookmarkEnd w:id="17"/>
      <w:r w:rsidR="00AD063B" w:rsidRPr="007D4877">
        <w:rPr>
          <w:rFonts w:asciiTheme="minorHAnsi" w:hAnsiTheme="minorHAnsi" w:cstheme="minorHAnsi"/>
          <w:b/>
          <w:bCs/>
          <w:sz w:val="20"/>
          <w:szCs w:val="20"/>
        </w:rPr>
        <w:t xml:space="preserve">: </w:t>
      </w:r>
      <w:r w:rsidRPr="007D4877">
        <w:rPr>
          <w:rFonts w:asciiTheme="minorHAnsi" w:hAnsiTheme="minorHAnsi" w:cstheme="minorHAnsi"/>
          <w:sz w:val="20"/>
          <w:szCs w:val="20"/>
        </w:rPr>
        <w:t xml:space="preserve">The term ‘bullying’ is commonly associated with acts of violence, but non-physical bullying is experienced by most </w:t>
      </w:r>
      <w:r w:rsidR="005019C5">
        <w:rPr>
          <w:rFonts w:asciiTheme="minorHAnsi" w:hAnsiTheme="minorHAnsi" w:cstheme="minorHAnsi"/>
          <w:sz w:val="20"/>
          <w:szCs w:val="20"/>
        </w:rPr>
        <w:t>pupil</w:t>
      </w:r>
      <w:r w:rsidRPr="007D4877">
        <w:rPr>
          <w:rFonts w:asciiTheme="minorHAnsi" w:hAnsiTheme="minorHAnsi" w:cstheme="minorHAnsi"/>
          <w:sz w:val="20"/>
          <w:szCs w:val="20"/>
        </w:rPr>
        <w:t>s at some period.  All staff must be alert to the signs of bullying.  These may include:</w:t>
      </w:r>
    </w:p>
    <w:p w14:paraId="70A93AAF"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Unwillingness and reluctance to return to school, displays of excessive anxiety, becoming withdrawn or unusually quiet with signs of distress and low esteem, a change in established habits</w:t>
      </w:r>
      <w:r w:rsidR="00465198">
        <w:rPr>
          <w:rFonts w:asciiTheme="minorHAnsi" w:hAnsiTheme="minorHAnsi" w:cstheme="minorHAnsi"/>
          <w:sz w:val="20"/>
          <w:szCs w:val="20"/>
        </w:rPr>
        <w:t>;</w:t>
      </w:r>
    </w:p>
    <w:p w14:paraId="273D2EDB"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failure to produce work, or unusually bad work, or work that appears to have been copied, interfered with or spoilt by others, excuses for work not done and books, bags and other belongings suddenly go missing, or are damaged;</w:t>
      </w:r>
    </w:p>
    <w:p w14:paraId="713B54F5"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psychological damage, unexplained tearfulness; and diminished levels of self-confidence;</w:t>
      </w:r>
    </w:p>
    <w:p w14:paraId="0C372D33"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frequently complaining of symptoms such as stomach pains, headaches and so on or a pattern of minor illnesses and health problems, unexplained cuts and bruises, health problems, frequent absences, erratic attendance and late arrivals to class along with excuses for work not done;</w:t>
      </w:r>
    </w:p>
    <w:p w14:paraId="3BCDAA1C"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choosing the company of adults;</w:t>
      </w:r>
    </w:p>
    <w:p w14:paraId="5C03D0EF"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missing property, being afraid to use </w:t>
      </w:r>
      <w:r w:rsidR="00B9749E">
        <w:rPr>
          <w:rFonts w:asciiTheme="minorHAnsi" w:hAnsiTheme="minorHAnsi" w:cstheme="minorHAnsi"/>
          <w:sz w:val="20"/>
          <w:szCs w:val="20"/>
        </w:rPr>
        <w:t>the internet or mobile phone, n</w:t>
      </w:r>
      <w:r w:rsidRPr="007D4877">
        <w:rPr>
          <w:rFonts w:asciiTheme="minorHAnsi" w:hAnsiTheme="minorHAnsi" w:cstheme="minorHAnsi"/>
          <w:sz w:val="20"/>
          <w:szCs w:val="20"/>
        </w:rPr>
        <w:t>ervousness and jumpy when a cyber-message is received</w:t>
      </w:r>
    </w:p>
    <w:p w14:paraId="197335B8"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asking for extra pocket money or starts stealing money (to pay bully)</w:t>
      </w:r>
    </w:p>
    <w:p w14:paraId="73E0A5F6"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displaying repressed body language and poor eye contact, difficulty in sleeping, experiences nightmares;</w:t>
      </w:r>
    </w:p>
    <w:p w14:paraId="0C4BD192" w14:textId="77777777" w:rsidR="00337A5E" w:rsidRPr="007D4877" w:rsidRDefault="00337A5E" w:rsidP="00EC4D44">
      <w:pPr>
        <w:numPr>
          <w:ilvl w:val="0"/>
          <w:numId w:val="29"/>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talking of suicide or running away;</w:t>
      </w:r>
    </w:p>
    <w:p w14:paraId="53B3839D" w14:textId="77777777" w:rsidR="00337A5E" w:rsidRPr="007D4877" w:rsidRDefault="00B9749E" w:rsidP="00EC4D44">
      <w:pPr>
        <w:numPr>
          <w:ilvl w:val="0"/>
          <w:numId w:val="29"/>
        </w:numPr>
        <w:tabs>
          <w:tab w:val="left"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verbal taunts </w:t>
      </w:r>
      <w:r w:rsidR="00337A5E" w:rsidRPr="007D4877">
        <w:rPr>
          <w:rFonts w:asciiTheme="minorHAnsi" w:hAnsiTheme="minorHAnsi" w:cstheme="minorHAnsi"/>
          <w:sz w:val="20"/>
          <w:szCs w:val="20"/>
        </w:rPr>
        <w:t xml:space="preserve">and </w:t>
      </w:r>
      <w:r w:rsidR="005019C5">
        <w:rPr>
          <w:rFonts w:asciiTheme="minorHAnsi" w:hAnsiTheme="minorHAnsi" w:cstheme="minorHAnsi"/>
          <w:sz w:val="20"/>
          <w:szCs w:val="20"/>
        </w:rPr>
        <w:t>pupil</w:t>
      </w:r>
      <w:r w:rsidR="00337A5E" w:rsidRPr="007D4877">
        <w:rPr>
          <w:rFonts w:asciiTheme="minorHAnsi" w:hAnsiTheme="minorHAnsi" w:cstheme="minorHAnsi"/>
          <w:sz w:val="20"/>
          <w:szCs w:val="20"/>
        </w:rPr>
        <w:t xml:space="preserve">s sitting on their own and </w:t>
      </w:r>
      <w:r w:rsidR="005019C5">
        <w:rPr>
          <w:rFonts w:asciiTheme="minorHAnsi" w:hAnsiTheme="minorHAnsi" w:cstheme="minorHAnsi"/>
          <w:sz w:val="20"/>
          <w:szCs w:val="20"/>
        </w:rPr>
        <w:t>pupil</w:t>
      </w:r>
      <w:r w:rsidR="00337A5E" w:rsidRPr="007D4877">
        <w:rPr>
          <w:rFonts w:asciiTheme="minorHAnsi" w:hAnsiTheme="minorHAnsi" w:cstheme="minorHAnsi"/>
          <w:sz w:val="20"/>
          <w:szCs w:val="20"/>
        </w:rPr>
        <w:t>s left out of activity groups during lessons or play activities and gives improbable excuses for any of the above.</w:t>
      </w:r>
    </w:p>
    <w:p w14:paraId="28CCF301" w14:textId="77777777" w:rsidR="00337A5E" w:rsidRPr="007D4877" w:rsidRDefault="00337A5E" w:rsidP="00EC4D44">
      <w:pPr>
        <w:spacing w:after="0"/>
        <w:jc w:val="both"/>
        <w:rPr>
          <w:rFonts w:asciiTheme="minorHAnsi" w:hAnsiTheme="minorHAnsi" w:cstheme="minorHAnsi"/>
          <w:sz w:val="20"/>
          <w:szCs w:val="20"/>
        </w:rPr>
      </w:pPr>
    </w:p>
    <w:p w14:paraId="59934674" w14:textId="77777777" w:rsidR="00337A5E" w:rsidRPr="007D4877" w:rsidRDefault="00337A5E" w:rsidP="00EC4D44">
      <w:pPr>
        <w:spacing w:after="0"/>
        <w:jc w:val="both"/>
        <w:rPr>
          <w:rFonts w:asciiTheme="minorHAnsi" w:hAnsiTheme="minorHAnsi" w:cstheme="minorHAnsi"/>
          <w:sz w:val="20"/>
          <w:szCs w:val="20"/>
        </w:rPr>
      </w:pPr>
      <w:r w:rsidRPr="007D4877">
        <w:rPr>
          <w:rFonts w:asciiTheme="minorHAnsi" w:hAnsiTheme="minorHAnsi" w:cstheme="minorHAnsi"/>
          <w:sz w:val="20"/>
          <w:szCs w:val="20"/>
        </w:rPr>
        <w:t>Although there may be other causes for some of the above symptoms, a repetition of, or a combination of these possible signs of bullying should be investigated by parents and teachers.</w:t>
      </w:r>
      <w:r w:rsidR="00FF257D">
        <w:rPr>
          <w:rFonts w:asciiTheme="minorHAnsi" w:hAnsiTheme="minorHAnsi" w:cstheme="minorHAnsi"/>
          <w:sz w:val="20"/>
          <w:szCs w:val="20"/>
        </w:rPr>
        <w:t xml:space="preserve"> </w:t>
      </w:r>
      <w:r w:rsidR="00FF257D" w:rsidRPr="00FF257D">
        <w:rPr>
          <w:rFonts w:asciiTheme="minorHAnsi" w:hAnsiTheme="minorHAnsi" w:cstheme="minorHAnsi"/>
          <w:sz w:val="20"/>
          <w:szCs w:val="20"/>
        </w:rPr>
        <w:t>Staff are</w:t>
      </w:r>
      <w:r w:rsidR="00FF257D">
        <w:rPr>
          <w:rFonts w:asciiTheme="minorHAnsi" w:hAnsiTheme="minorHAnsi" w:cstheme="minorHAnsi"/>
          <w:sz w:val="20"/>
          <w:szCs w:val="20"/>
        </w:rPr>
        <w:t xml:space="preserve"> particularly</w:t>
      </w:r>
      <w:r w:rsidR="00FF257D" w:rsidRPr="00FF257D">
        <w:rPr>
          <w:rFonts w:asciiTheme="minorHAnsi" w:hAnsiTheme="minorHAnsi" w:cstheme="minorHAnsi"/>
          <w:sz w:val="20"/>
          <w:szCs w:val="20"/>
        </w:rPr>
        <w:t xml:space="preserve"> proactive in responding to bullying on the basis of protected characteristics.</w:t>
      </w:r>
      <w:r w:rsidRPr="007D4877">
        <w:rPr>
          <w:rFonts w:asciiTheme="minorHAnsi" w:hAnsiTheme="minorHAnsi" w:cstheme="minorHAnsi"/>
          <w:sz w:val="20"/>
          <w:szCs w:val="20"/>
        </w:rPr>
        <w:t xml:space="preserve"> It should always be acknowledged that on rare occasions some children set themselves up as victims, and the reasons for this should be thoroughly investigated and appropriate support given.</w:t>
      </w:r>
    </w:p>
    <w:p w14:paraId="0202A8DC" w14:textId="77777777" w:rsidR="00337A5E" w:rsidRPr="007D4877" w:rsidRDefault="00337A5E" w:rsidP="00EC4D44">
      <w:pPr>
        <w:spacing w:after="0"/>
        <w:jc w:val="both"/>
        <w:rPr>
          <w:rFonts w:asciiTheme="minorHAnsi" w:hAnsiTheme="minorHAnsi" w:cstheme="minorHAnsi"/>
          <w:sz w:val="20"/>
          <w:szCs w:val="20"/>
        </w:rPr>
      </w:pPr>
    </w:p>
    <w:p w14:paraId="3B14B5CC" w14:textId="77777777" w:rsidR="00337A5E" w:rsidRPr="007D4877" w:rsidRDefault="00265921" w:rsidP="00EC4D44">
      <w:pPr>
        <w:spacing w:after="0"/>
        <w:jc w:val="both"/>
        <w:rPr>
          <w:rFonts w:asciiTheme="minorHAnsi" w:hAnsiTheme="minorHAnsi" w:cstheme="minorHAnsi"/>
          <w:b/>
          <w:sz w:val="20"/>
          <w:szCs w:val="20"/>
        </w:rPr>
      </w:pPr>
      <w:r>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sz w:val="20"/>
          <w:szCs w:val="20"/>
        </w:rPr>
        <w:t xml:space="preserve"> </w:t>
      </w:r>
      <w:r w:rsidR="00337A5E" w:rsidRPr="007D4877">
        <w:rPr>
          <w:rFonts w:asciiTheme="minorHAnsi" w:hAnsiTheme="minorHAnsi" w:cstheme="minorHAnsi"/>
          <w:sz w:val="20"/>
          <w:szCs w:val="20"/>
        </w:rPr>
        <w:t xml:space="preserve">Anti-bullying Policy is dove-tailed with the Behaviour Management Policy (with support for the victim and the bully) and makes it clear what the sanctions are for bullying. At </w:t>
      </w:r>
      <w:r>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sz w:val="20"/>
          <w:szCs w:val="20"/>
        </w:rPr>
        <w:t xml:space="preserve"> </w:t>
      </w:r>
      <w:r w:rsidR="00337A5E" w:rsidRPr="007D4877">
        <w:rPr>
          <w:rFonts w:asciiTheme="minorHAnsi" w:hAnsiTheme="minorHAnsi" w:cstheme="minorHAnsi"/>
          <w:sz w:val="20"/>
          <w:szCs w:val="20"/>
        </w:rPr>
        <w:t xml:space="preserve">we implement disciplinary sanctions which reflect the seriousness of an incident and convey a deterrent effect. If necessary strong sanctions, such as exclusion, would be used in cases of severe and persistent bullying. It is incumbent on </w:t>
      </w:r>
      <w:r>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sz w:val="20"/>
          <w:szCs w:val="20"/>
        </w:rPr>
        <w:t xml:space="preserve"> </w:t>
      </w:r>
      <w:r w:rsidR="00337A5E" w:rsidRPr="007D4877">
        <w:rPr>
          <w:rFonts w:asciiTheme="minorHAnsi" w:hAnsiTheme="minorHAnsi" w:cstheme="minorHAnsi"/>
          <w:sz w:val="20"/>
          <w:szCs w:val="20"/>
        </w:rPr>
        <w:t xml:space="preserve">to have clear policies which are communicated to parents, </w:t>
      </w:r>
      <w:r w:rsidR="005019C5">
        <w:rPr>
          <w:rFonts w:asciiTheme="minorHAnsi" w:hAnsiTheme="minorHAnsi" w:cstheme="minorHAnsi"/>
          <w:sz w:val="20"/>
          <w:szCs w:val="20"/>
        </w:rPr>
        <w:t>pupil</w:t>
      </w:r>
      <w:r w:rsidR="00337A5E" w:rsidRPr="007D4877">
        <w:rPr>
          <w:rFonts w:asciiTheme="minorHAnsi" w:hAnsiTheme="minorHAnsi" w:cstheme="minorHAnsi"/>
          <w:sz w:val="20"/>
          <w:szCs w:val="20"/>
        </w:rPr>
        <w:t xml:space="preserve">s and staff, along with creating an environment of good behaviour and respect, with helpful examples set by staff and older </w:t>
      </w:r>
      <w:r w:rsidR="005019C5">
        <w:rPr>
          <w:rFonts w:asciiTheme="minorHAnsi" w:hAnsiTheme="minorHAnsi" w:cstheme="minorHAnsi"/>
          <w:sz w:val="20"/>
          <w:szCs w:val="20"/>
        </w:rPr>
        <w:t>pupil</w:t>
      </w:r>
      <w:r w:rsidR="00337A5E" w:rsidRPr="007D4877">
        <w:rPr>
          <w:rFonts w:asciiTheme="minorHAnsi" w:hAnsiTheme="minorHAnsi" w:cstheme="minorHAnsi"/>
          <w:sz w:val="20"/>
          <w:szCs w:val="20"/>
        </w:rPr>
        <w:t xml:space="preserve">s. Integral to our policy is involving parents and making sure </w:t>
      </w:r>
      <w:r w:rsidR="005019C5">
        <w:rPr>
          <w:rFonts w:asciiTheme="minorHAnsi" w:hAnsiTheme="minorHAnsi" w:cstheme="minorHAnsi"/>
          <w:sz w:val="20"/>
          <w:szCs w:val="20"/>
        </w:rPr>
        <w:t>pupil</w:t>
      </w:r>
      <w:r w:rsidR="00337A5E" w:rsidRPr="007D4877">
        <w:rPr>
          <w:rFonts w:asciiTheme="minorHAnsi" w:hAnsiTheme="minorHAnsi" w:cstheme="minorHAnsi"/>
          <w:sz w:val="20"/>
          <w:szCs w:val="20"/>
        </w:rPr>
        <w:t>s are clear about the part they can play to prevent bullying, including when they find themselves as bystanders. Handling of a bullying incident is given much thought to ensure that the facts are fully known, agreed and understood by the bully/</w:t>
      </w:r>
      <w:r w:rsidR="00262F24">
        <w:rPr>
          <w:rFonts w:asciiTheme="minorHAnsi" w:hAnsiTheme="minorHAnsi" w:cstheme="minorHAnsi"/>
          <w:sz w:val="20"/>
          <w:szCs w:val="20"/>
        </w:rPr>
        <w:t>bull</w:t>
      </w:r>
      <w:r w:rsidR="00337A5E" w:rsidRPr="007D4877">
        <w:rPr>
          <w:rFonts w:asciiTheme="minorHAnsi" w:hAnsiTheme="minorHAnsi" w:cstheme="minorHAnsi"/>
          <w:sz w:val="20"/>
          <w:szCs w:val="20"/>
        </w:rPr>
        <w:t>ies and the victim(s). Bullying instances are reported and recorded so that patterns can be identified.</w:t>
      </w:r>
    </w:p>
    <w:p w14:paraId="248F1D98" w14:textId="77777777" w:rsidR="00337A5E" w:rsidRPr="007D4877" w:rsidRDefault="00337A5E" w:rsidP="00EC4D44">
      <w:pPr>
        <w:spacing w:after="0"/>
        <w:jc w:val="both"/>
        <w:rPr>
          <w:rFonts w:asciiTheme="minorHAnsi" w:hAnsiTheme="minorHAnsi" w:cstheme="minorHAnsi"/>
          <w:b/>
          <w:sz w:val="20"/>
          <w:szCs w:val="20"/>
        </w:rPr>
      </w:pPr>
    </w:p>
    <w:p w14:paraId="216F0977" w14:textId="77777777" w:rsidR="00EA5893" w:rsidRPr="007D4877" w:rsidRDefault="00337A5E" w:rsidP="007D4877">
      <w:pPr>
        <w:pStyle w:val="Heading1"/>
        <w:rPr>
          <w:rFonts w:asciiTheme="minorHAnsi" w:hAnsiTheme="minorHAnsi" w:cstheme="minorHAnsi"/>
          <w:szCs w:val="20"/>
        </w:rPr>
      </w:pPr>
      <w:bookmarkStart w:id="18" w:name="_Toc54517001"/>
      <w:r w:rsidRPr="007D4877">
        <w:rPr>
          <w:rFonts w:asciiTheme="minorHAnsi" w:hAnsiTheme="minorHAnsi" w:cstheme="minorHAnsi"/>
          <w:szCs w:val="20"/>
        </w:rPr>
        <w:t>Strategies</w:t>
      </w:r>
      <w:bookmarkEnd w:id="18"/>
    </w:p>
    <w:p w14:paraId="3BCAEB61" w14:textId="77777777" w:rsidR="00337A5E" w:rsidRPr="007D4877" w:rsidRDefault="00337A5E" w:rsidP="00EC4D44">
      <w:pPr>
        <w:widowControl w:val="0"/>
        <w:spacing w:after="0"/>
        <w:jc w:val="both"/>
        <w:rPr>
          <w:rFonts w:asciiTheme="minorHAnsi" w:hAnsiTheme="minorHAnsi" w:cstheme="minorHAnsi"/>
          <w:b/>
          <w:bCs/>
          <w:sz w:val="20"/>
          <w:szCs w:val="20"/>
        </w:rPr>
      </w:pPr>
      <w:r w:rsidRPr="007D4877">
        <w:rPr>
          <w:rFonts w:asciiTheme="minorHAnsi" w:hAnsiTheme="minorHAnsi" w:cstheme="minorHAnsi"/>
          <w:bCs/>
          <w:i/>
          <w:sz w:val="20"/>
          <w:szCs w:val="20"/>
          <w:u w:val="single"/>
        </w:rPr>
        <w:t xml:space="preserve">Prevention </w:t>
      </w:r>
      <w:r w:rsidR="00EA5893" w:rsidRPr="007D4877">
        <w:rPr>
          <w:rFonts w:asciiTheme="minorHAnsi" w:hAnsiTheme="minorHAnsi" w:cstheme="minorHAnsi"/>
          <w:bCs/>
          <w:i/>
          <w:sz w:val="20"/>
          <w:szCs w:val="20"/>
          <w:u w:val="single"/>
        </w:rPr>
        <w:t>–</w:t>
      </w:r>
      <w:r w:rsidRPr="007D4877">
        <w:rPr>
          <w:rFonts w:asciiTheme="minorHAnsi" w:hAnsiTheme="minorHAnsi" w:cstheme="minorHAnsi"/>
          <w:bCs/>
          <w:i/>
          <w:sz w:val="20"/>
          <w:szCs w:val="20"/>
          <w:u w:val="single"/>
        </w:rPr>
        <w:t xml:space="preserve"> Children</w:t>
      </w:r>
      <w:r w:rsidR="00EA5893" w:rsidRPr="007D4877">
        <w:rPr>
          <w:rFonts w:asciiTheme="minorHAnsi" w:hAnsiTheme="minorHAnsi" w:cstheme="minorHAnsi"/>
          <w:bCs/>
          <w:i/>
          <w:sz w:val="20"/>
          <w:szCs w:val="20"/>
          <w:u w:val="single"/>
        </w:rPr>
        <w:t>:</w:t>
      </w:r>
      <w:r w:rsidR="00EA5893" w:rsidRPr="007D4877">
        <w:rPr>
          <w:rFonts w:asciiTheme="minorHAnsi" w:hAnsiTheme="minorHAnsi" w:cstheme="minorHAnsi"/>
          <w:bCs/>
          <w:sz w:val="20"/>
          <w:szCs w:val="20"/>
          <w:u w:val="single"/>
        </w:rPr>
        <w:t xml:space="preserve"> </w:t>
      </w:r>
      <w:r w:rsidRPr="007D4877">
        <w:rPr>
          <w:rFonts w:asciiTheme="minorHAnsi" w:hAnsiTheme="minorHAnsi" w:cstheme="minorHAnsi"/>
          <w:sz w:val="20"/>
          <w:szCs w:val="20"/>
        </w:rPr>
        <w:t xml:space="preserve">We use educational elements such as Personal, Social, Health, Economic Education (PSHEE) and citizenship with discussions of differences between people and the importance of avoiding prejudice-based language. We also, within our curriculum, social stories about bullying, use historical events, current affairs and so on, to highlight the essential anti-bullying messages and maintain awareness of potential problems, striving to prevent any form of bullying through education. We openly discuss differences between people that could motivate bullying, such as religion, ethnicity, disability, gender, sexuality or appearance related difference; also, children with different family situations, such as looked after children or those with caring responsibilities. </w:t>
      </w:r>
      <w:r w:rsidR="00265921">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sz w:val="20"/>
          <w:szCs w:val="20"/>
        </w:rPr>
        <w:t xml:space="preserve"> </w:t>
      </w:r>
      <w:r w:rsidRPr="007D4877">
        <w:rPr>
          <w:rFonts w:asciiTheme="minorHAnsi" w:hAnsiTheme="minorHAnsi" w:cstheme="minorHAnsi"/>
          <w:sz w:val="20"/>
          <w:szCs w:val="20"/>
        </w:rPr>
        <w:t xml:space="preserve">also teaches children that using any </w:t>
      </w:r>
      <w:r w:rsidR="009B4C49" w:rsidRPr="007D4877">
        <w:rPr>
          <w:rFonts w:asciiTheme="minorHAnsi" w:hAnsiTheme="minorHAnsi" w:cstheme="minorHAnsi"/>
          <w:sz w:val="20"/>
          <w:szCs w:val="20"/>
        </w:rPr>
        <w:t>prejudice-based</w:t>
      </w:r>
      <w:r w:rsidRPr="007D4877">
        <w:rPr>
          <w:rFonts w:asciiTheme="minorHAnsi" w:hAnsiTheme="minorHAnsi" w:cstheme="minorHAnsi"/>
          <w:sz w:val="20"/>
          <w:szCs w:val="20"/>
        </w:rPr>
        <w:t xml:space="preserve"> language is unacceptable.</w:t>
      </w:r>
    </w:p>
    <w:p w14:paraId="72B4B736" w14:textId="77777777" w:rsidR="00337A5E" w:rsidRPr="007D4877" w:rsidRDefault="00337A5E" w:rsidP="00EC4D44">
      <w:pPr>
        <w:pStyle w:val="BodyText"/>
        <w:spacing w:line="276" w:lineRule="auto"/>
        <w:jc w:val="both"/>
        <w:rPr>
          <w:rFonts w:asciiTheme="minorHAnsi" w:hAnsiTheme="minorHAnsi" w:cstheme="minorHAnsi"/>
          <w:i w:val="0"/>
          <w:sz w:val="20"/>
          <w:szCs w:val="20"/>
        </w:rPr>
      </w:pPr>
    </w:p>
    <w:p w14:paraId="19E57DB1" w14:textId="77777777" w:rsidR="00337A5E" w:rsidRPr="007D4877" w:rsidRDefault="00337A5E" w:rsidP="00EC4D44">
      <w:pPr>
        <w:pStyle w:val="BodyText"/>
        <w:spacing w:line="276" w:lineRule="auto"/>
        <w:jc w:val="both"/>
        <w:rPr>
          <w:rFonts w:asciiTheme="minorHAnsi" w:hAnsiTheme="minorHAnsi" w:cstheme="minorHAnsi"/>
          <w:i w:val="0"/>
          <w:sz w:val="20"/>
          <w:szCs w:val="20"/>
        </w:rPr>
      </w:pPr>
      <w:r w:rsidRPr="007D4877">
        <w:rPr>
          <w:rFonts w:asciiTheme="minorHAnsi" w:hAnsiTheme="minorHAnsi" w:cstheme="minorHAnsi"/>
          <w:i w:val="0"/>
          <w:sz w:val="20"/>
          <w:szCs w:val="20"/>
        </w:rPr>
        <w:lastRenderedPageBreak/>
        <w:t>Children are encouraged to share their concerns with the adults resp</w:t>
      </w:r>
      <w:r w:rsidR="00FB6278">
        <w:rPr>
          <w:rFonts w:asciiTheme="minorHAnsi" w:hAnsiTheme="minorHAnsi" w:cstheme="minorHAnsi"/>
          <w:i w:val="0"/>
          <w:sz w:val="20"/>
          <w:szCs w:val="20"/>
        </w:rPr>
        <w:t>onsible for them.  All children</w:t>
      </w:r>
      <w:r w:rsidRPr="007D4877">
        <w:rPr>
          <w:rFonts w:asciiTheme="minorHAnsi" w:hAnsiTheme="minorHAnsi" w:cstheme="minorHAnsi"/>
          <w:i w:val="0"/>
          <w:sz w:val="20"/>
          <w:szCs w:val="20"/>
        </w:rPr>
        <w:t xml:space="preserve"> are briefed thoroughly on the school’s expected standards of behaviour. Our culture of respect extends beyond the classroom to the corridors, </w:t>
      </w:r>
      <w:r w:rsidR="00FB6278">
        <w:rPr>
          <w:rFonts w:asciiTheme="minorHAnsi" w:hAnsiTheme="minorHAnsi" w:cstheme="minorHAnsi"/>
          <w:i w:val="0"/>
          <w:sz w:val="20"/>
          <w:szCs w:val="20"/>
        </w:rPr>
        <w:t>the outdoor area</w:t>
      </w:r>
      <w:r w:rsidRPr="007D4877">
        <w:rPr>
          <w:rFonts w:asciiTheme="minorHAnsi" w:hAnsiTheme="minorHAnsi" w:cstheme="minorHAnsi"/>
          <w:i w:val="0"/>
          <w:sz w:val="20"/>
          <w:szCs w:val="20"/>
        </w:rPr>
        <w:t xml:space="preserve">, and beyond the school </w:t>
      </w:r>
      <w:r w:rsidR="00465198">
        <w:rPr>
          <w:rFonts w:asciiTheme="minorHAnsi" w:hAnsiTheme="minorHAnsi" w:cstheme="minorHAnsi"/>
          <w:i w:val="0"/>
          <w:sz w:val="20"/>
          <w:szCs w:val="20"/>
        </w:rPr>
        <w:t>perimeter,</w:t>
      </w:r>
      <w:r w:rsidRPr="007D4877">
        <w:rPr>
          <w:rFonts w:asciiTheme="minorHAnsi" w:hAnsiTheme="minorHAnsi" w:cstheme="minorHAnsi"/>
          <w:i w:val="0"/>
          <w:sz w:val="20"/>
          <w:szCs w:val="20"/>
        </w:rPr>
        <w:t xml:space="preserve"> including travel to and from school. Values of respect for staff and other </w:t>
      </w:r>
      <w:r w:rsidR="005019C5">
        <w:rPr>
          <w:rFonts w:asciiTheme="minorHAnsi" w:hAnsiTheme="minorHAnsi" w:cstheme="minorHAnsi"/>
          <w:i w:val="0"/>
          <w:sz w:val="20"/>
          <w:szCs w:val="20"/>
        </w:rPr>
        <w:t>pupil</w:t>
      </w:r>
      <w:r w:rsidRPr="007D4877">
        <w:rPr>
          <w:rFonts w:asciiTheme="minorHAnsi" w:hAnsiTheme="minorHAnsi" w:cstheme="minorHAnsi"/>
          <w:i w:val="0"/>
          <w:sz w:val="20"/>
          <w:szCs w:val="20"/>
        </w:rPr>
        <w:t xml:space="preserve">s, an understanding of the value of education, and a clear understanding of how our actions affect others permeate the whole school environment and are reinforced by staff and older </w:t>
      </w:r>
      <w:r w:rsidR="005019C5">
        <w:rPr>
          <w:rFonts w:asciiTheme="minorHAnsi" w:hAnsiTheme="minorHAnsi" w:cstheme="minorHAnsi"/>
          <w:i w:val="0"/>
          <w:sz w:val="20"/>
          <w:szCs w:val="20"/>
        </w:rPr>
        <w:t>pupil</w:t>
      </w:r>
      <w:r w:rsidRPr="007D4877">
        <w:rPr>
          <w:rFonts w:asciiTheme="minorHAnsi" w:hAnsiTheme="minorHAnsi" w:cstheme="minorHAnsi"/>
          <w:i w:val="0"/>
          <w:sz w:val="20"/>
          <w:szCs w:val="20"/>
        </w:rPr>
        <w:t xml:space="preserve">s who set a good example to the rest. We ensure </w:t>
      </w:r>
      <w:r w:rsidR="005019C5">
        <w:rPr>
          <w:rFonts w:asciiTheme="minorHAnsi" w:hAnsiTheme="minorHAnsi" w:cstheme="minorHAnsi"/>
          <w:i w:val="0"/>
          <w:sz w:val="20"/>
          <w:szCs w:val="20"/>
        </w:rPr>
        <w:t>pupil</w:t>
      </w:r>
      <w:r w:rsidRPr="007D4877">
        <w:rPr>
          <w:rFonts w:asciiTheme="minorHAnsi" w:hAnsiTheme="minorHAnsi" w:cstheme="minorHAnsi"/>
          <w:i w:val="0"/>
          <w:sz w:val="20"/>
          <w:szCs w:val="20"/>
        </w:rPr>
        <w:t xml:space="preserve"> success is celebrated amongst both </w:t>
      </w:r>
      <w:r w:rsidR="005019C5">
        <w:rPr>
          <w:rFonts w:asciiTheme="minorHAnsi" w:hAnsiTheme="minorHAnsi" w:cstheme="minorHAnsi"/>
          <w:i w:val="0"/>
          <w:sz w:val="20"/>
          <w:szCs w:val="20"/>
        </w:rPr>
        <w:t>pupil</w:t>
      </w:r>
      <w:r w:rsidRPr="007D4877">
        <w:rPr>
          <w:rFonts w:asciiTheme="minorHAnsi" w:hAnsiTheme="minorHAnsi" w:cstheme="minorHAnsi"/>
          <w:i w:val="0"/>
          <w:sz w:val="20"/>
          <w:szCs w:val="20"/>
        </w:rPr>
        <w:t>s and staff.</w:t>
      </w:r>
    </w:p>
    <w:p w14:paraId="1413B882" w14:textId="77777777" w:rsidR="00337A5E" w:rsidRPr="007D4877" w:rsidRDefault="00337A5E" w:rsidP="00EC4D44">
      <w:pPr>
        <w:widowControl w:val="0"/>
        <w:spacing w:after="0"/>
        <w:jc w:val="both"/>
        <w:rPr>
          <w:rFonts w:asciiTheme="minorHAnsi" w:hAnsiTheme="minorHAnsi" w:cstheme="minorHAnsi"/>
          <w:sz w:val="20"/>
          <w:szCs w:val="20"/>
        </w:rPr>
      </w:pPr>
    </w:p>
    <w:p w14:paraId="539A1876" w14:textId="77777777" w:rsidR="00337A5E" w:rsidRPr="007D4877" w:rsidRDefault="00337A5E" w:rsidP="00EC4D44">
      <w:pPr>
        <w:widowControl w:val="0"/>
        <w:spacing w:after="0"/>
        <w:jc w:val="both"/>
        <w:rPr>
          <w:rFonts w:asciiTheme="minorHAnsi" w:hAnsiTheme="minorHAnsi" w:cstheme="minorHAnsi"/>
          <w:sz w:val="20"/>
          <w:szCs w:val="20"/>
          <w:u w:val="single"/>
        </w:rPr>
      </w:pPr>
      <w:r w:rsidRPr="007D4877">
        <w:rPr>
          <w:rFonts w:asciiTheme="minorHAnsi" w:hAnsiTheme="minorHAnsi" w:cstheme="minorHAnsi"/>
          <w:i/>
          <w:sz w:val="20"/>
          <w:szCs w:val="20"/>
          <w:u w:val="single"/>
        </w:rPr>
        <w:t xml:space="preserve">Prevention </w:t>
      </w:r>
      <w:r w:rsidR="00EA5893" w:rsidRPr="007D4877">
        <w:rPr>
          <w:rFonts w:asciiTheme="minorHAnsi" w:hAnsiTheme="minorHAnsi" w:cstheme="minorHAnsi"/>
          <w:i/>
          <w:sz w:val="20"/>
          <w:szCs w:val="20"/>
          <w:u w:val="single"/>
        </w:rPr>
        <w:t>–</w:t>
      </w:r>
      <w:r w:rsidRPr="007D4877">
        <w:rPr>
          <w:rFonts w:asciiTheme="minorHAnsi" w:hAnsiTheme="minorHAnsi" w:cstheme="minorHAnsi"/>
          <w:i/>
          <w:sz w:val="20"/>
          <w:szCs w:val="20"/>
          <w:u w:val="single"/>
        </w:rPr>
        <w:t xml:space="preserve"> Staff</w:t>
      </w:r>
      <w:r w:rsidR="00EA5893" w:rsidRPr="007D4877">
        <w:rPr>
          <w:rFonts w:asciiTheme="minorHAnsi" w:hAnsiTheme="minorHAnsi" w:cstheme="minorHAnsi"/>
          <w:i/>
          <w:sz w:val="20"/>
          <w:szCs w:val="20"/>
          <w:u w:val="single"/>
        </w:rPr>
        <w:t>:</w:t>
      </w:r>
      <w:r w:rsidR="00EA5893" w:rsidRPr="007D4877">
        <w:rPr>
          <w:rFonts w:asciiTheme="minorHAnsi" w:hAnsiTheme="minorHAnsi" w:cstheme="minorHAnsi"/>
          <w:sz w:val="20"/>
          <w:szCs w:val="20"/>
          <w:u w:val="single"/>
        </w:rPr>
        <w:t xml:space="preserve"> </w:t>
      </w:r>
      <w:r w:rsidRPr="007D4877">
        <w:rPr>
          <w:rFonts w:asciiTheme="minorHAnsi" w:hAnsiTheme="minorHAnsi" w:cstheme="minorHAnsi"/>
          <w:sz w:val="20"/>
          <w:szCs w:val="20"/>
        </w:rPr>
        <w:t>All staff are given guidance on the scho</w:t>
      </w:r>
      <w:r w:rsidR="00050B52">
        <w:rPr>
          <w:rFonts w:asciiTheme="minorHAnsi" w:hAnsiTheme="minorHAnsi" w:cstheme="minorHAnsi"/>
          <w:sz w:val="20"/>
          <w:szCs w:val="20"/>
        </w:rPr>
        <w:t>ol’s anti-bullying policy and</w:t>
      </w:r>
      <w:r w:rsidRPr="007D4877">
        <w:rPr>
          <w:rFonts w:asciiTheme="minorHAnsi" w:hAnsiTheme="minorHAnsi" w:cstheme="minorHAnsi"/>
          <w:sz w:val="20"/>
          <w:szCs w:val="20"/>
        </w:rPr>
        <w:t xml:space="preserve"> how to react to the allegations of bullying in their first week at </w:t>
      </w:r>
      <w:r w:rsidR="00265921">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Pr="007D4877">
        <w:rPr>
          <w:rFonts w:asciiTheme="minorHAnsi" w:hAnsiTheme="minorHAnsi" w:cstheme="minorHAnsi"/>
          <w:sz w:val="20"/>
          <w:szCs w:val="20"/>
        </w:rPr>
        <w:t>.  They are required to read the school’s policy a</w:t>
      </w:r>
      <w:r w:rsidR="00050B52">
        <w:rPr>
          <w:rFonts w:asciiTheme="minorHAnsi" w:hAnsiTheme="minorHAnsi" w:cstheme="minorHAnsi"/>
          <w:sz w:val="20"/>
          <w:szCs w:val="20"/>
        </w:rPr>
        <w:t>s part of their induction</w:t>
      </w:r>
      <w:r w:rsidRPr="007D4877">
        <w:rPr>
          <w:rFonts w:asciiTheme="minorHAnsi" w:hAnsiTheme="minorHAnsi" w:cstheme="minorHAnsi"/>
          <w:sz w:val="20"/>
          <w:szCs w:val="20"/>
        </w:rPr>
        <w:t xml:space="preserve">.  Our PSHEE teaching is structured to give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an awareness of their social and moral responsibilities as they progress through the school. </w:t>
      </w:r>
    </w:p>
    <w:p w14:paraId="59A93A69" w14:textId="77777777" w:rsidR="00337A5E" w:rsidRPr="007D4877" w:rsidRDefault="00337A5E" w:rsidP="00EC4D44">
      <w:pPr>
        <w:widowControl w:val="0"/>
        <w:spacing w:after="0"/>
        <w:jc w:val="both"/>
        <w:rPr>
          <w:rFonts w:asciiTheme="minorHAnsi" w:hAnsiTheme="minorHAnsi" w:cstheme="minorHAnsi"/>
          <w:sz w:val="20"/>
          <w:szCs w:val="20"/>
        </w:rPr>
      </w:pPr>
    </w:p>
    <w:p w14:paraId="4C32BC4A" w14:textId="77777777" w:rsidR="00337A5E" w:rsidRPr="007D4877" w:rsidRDefault="00337A5E" w:rsidP="00EC4D44">
      <w:pPr>
        <w:widowControl w:val="0"/>
        <w:spacing w:after="0"/>
        <w:jc w:val="both"/>
        <w:rPr>
          <w:rFonts w:asciiTheme="minorHAnsi" w:hAnsiTheme="minorHAnsi" w:cstheme="minorHAnsi"/>
          <w:sz w:val="20"/>
          <w:szCs w:val="20"/>
        </w:rPr>
      </w:pPr>
      <w:r w:rsidRPr="007D4877">
        <w:rPr>
          <w:rFonts w:asciiTheme="minorHAnsi" w:hAnsiTheme="minorHAnsi" w:cstheme="minorHAnsi"/>
          <w:sz w:val="20"/>
          <w:szCs w:val="20"/>
        </w:rPr>
        <w:t xml:space="preserve">Experienced staff give support and guidance to other staff on handling and reporting incidents, and on the follow-up work with </w:t>
      </w:r>
      <w:r w:rsidR="00FB6278">
        <w:rPr>
          <w:rFonts w:asciiTheme="minorHAnsi" w:hAnsiTheme="minorHAnsi" w:cstheme="minorHAnsi"/>
          <w:sz w:val="20"/>
          <w:szCs w:val="20"/>
        </w:rPr>
        <w:t>both victims and bullies.  Staff meetings</w:t>
      </w:r>
      <w:r w:rsidRPr="007D4877">
        <w:rPr>
          <w:rFonts w:asciiTheme="minorHAnsi" w:hAnsiTheme="minorHAnsi" w:cstheme="minorHAnsi"/>
          <w:sz w:val="20"/>
          <w:szCs w:val="20"/>
        </w:rPr>
        <w:t xml:space="preserve"> are held to highlight current initiatives and practices.   Staff are always on duty at times when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are not in class and will patrol the school site, particularly areas where bullying might occur. Staff proactively gather intelligence about issues between </w:t>
      </w:r>
      <w:r w:rsidR="005019C5">
        <w:rPr>
          <w:rFonts w:asciiTheme="minorHAnsi" w:hAnsiTheme="minorHAnsi" w:cstheme="minorHAnsi"/>
          <w:sz w:val="20"/>
          <w:szCs w:val="20"/>
        </w:rPr>
        <w:t>pupil</w:t>
      </w:r>
      <w:r w:rsidRPr="007D4877">
        <w:rPr>
          <w:rFonts w:asciiTheme="minorHAnsi" w:hAnsiTheme="minorHAnsi" w:cstheme="minorHAnsi"/>
          <w:sz w:val="20"/>
          <w:szCs w:val="20"/>
        </w:rPr>
        <w:t>s which might provoke conflict and develop strategies to prevent bullying occurring in the first place.</w:t>
      </w:r>
    </w:p>
    <w:p w14:paraId="516E3D2C" w14:textId="77777777" w:rsidR="00337A5E" w:rsidRPr="007D4877" w:rsidRDefault="00337A5E" w:rsidP="00EC4D44">
      <w:pPr>
        <w:widowControl w:val="0"/>
        <w:spacing w:after="0"/>
        <w:jc w:val="both"/>
        <w:rPr>
          <w:rFonts w:asciiTheme="minorHAnsi" w:hAnsiTheme="minorHAnsi" w:cstheme="minorHAnsi"/>
          <w:sz w:val="20"/>
          <w:szCs w:val="20"/>
        </w:rPr>
      </w:pPr>
    </w:p>
    <w:p w14:paraId="0D2D961B" w14:textId="77777777" w:rsidR="00337A5E" w:rsidRPr="007D4877" w:rsidRDefault="00337A5E" w:rsidP="00EC4D44">
      <w:pPr>
        <w:widowControl w:val="0"/>
        <w:spacing w:after="0"/>
        <w:jc w:val="both"/>
        <w:rPr>
          <w:rFonts w:asciiTheme="minorHAnsi" w:hAnsiTheme="minorHAnsi" w:cstheme="minorHAnsi"/>
          <w:sz w:val="20"/>
          <w:szCs w:val="20"/>
          <w:u w:val="single"/>
        </w:rPr>
      </w:pPr>
      <w:r w:rsidRPr="007D4877">
        <w:rPr>
          <w:rFonts w:asciiTheme="minorHAnsi" w:hAnsiTheme="minorHAnsi" w:cstheme="minorHAnsi"/>
          <w:i/>
          <w:sz w:val="20"/>
          <w:szCs w:val="20"/>
          <w:u w:val="single"/>
        </w:rPr>
        <w:t>Staff Training</w:t>
      </w:r>
      <w:r w:rsidR="00EA5893" w:rsidRPr="007D4877">
        <w:rPr>
          <w:rFonts w:asciiTheme="minorHAnsi" w:hAnsiTheme="minorHAnsi" w:cstheme="minorHAnsi"/>
          <w:i/>
          <w:sz w:val="20"/>
          <w:szCs w:val="20"/>
          <w:u w:val="single"/>
        </w:rPr>
        <w:t>:</w:t>
      </w:r>
      <w:r w:rsidR="00EA5893" w:rsidRPr="007D4877">
        <w:rPr>
          <w:rFonts w:asciiTheme="minorHAnsi" w:hAnsiTheme="minorHAnsi" w:cstheme="minorHAnsi"/>
          <w:sz w:val="20"/>
          <w:szCs w:val="20"/>
          <w:u w:val="single"/>
        </w:rPr>
        <w:t xml:space="preserve"> </w:t>
      </w:r>
      <w:r w:rsidRPr="007D4877">
        <w:rPr>
          <w:rFonts w:asciiTheme="minorHAnsi" w:hAnsiTheme="minorHAnsi" w:cstheme="minorHAnsi"/>
          <w:sz w:val="20"/>
          <w:szCs w:val="20"/>
        </w:rPr>
        <w:t>We raise awar</w:t>
      </w:r>
      <w:r w:rsidR="00262F24">
        <w:rPr>
          <w:rFonts w:asciiTheme="minorHAnsi" w:hAnsiTheme="minorHAnsi" w:cstheme="minorHAnsi"/>
          <w:sz w:val="20"/>
          <w:szCs w:val="20"/>
        </w:rPr>
        <w:t>eness of staff through training</w:t>
      </w:r>
      <w:r w:rsidRPr="007D4877">
        <w:rPr>
          <w:rFonts w:asciiTheme="minorHAnsi" w:hAnsiTheme="minorHAnsi" w:cstheme="minorHAnsi"/>
          <w:sz w:val="20"/>
          <w:szCs w:val="20"/>
        </w:rPr>
        <w:t xml:space="preserve"> so that the principles of the anti-bullying policy are understood, legal responsibilities are known, action is defined to resolve and prevent problems and sources of support are available.  Where appropriate we can invest in specialised skills to understand the needs of the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including those with special educational needs and disabilities, and lesbian, gay, bisexual and transgender (LGB&amp;T) </w:t>
      </w:r>
      <w:r w:rsidR="005019C5">
        <w:rPr>
          <w:rFonts w:asciiTheme="minorHAnsi" w:hAnsiTheme="minorHAnsi" w:cstheme="minorHAnsi"/>
          <w:sz w:val="20"/>
          <w:szCs w:val="20"/>
        </w:rPr>
        <w:t>pupil</w:t>
      </w:r>
      <w:r w:rsidRPr="007D4877">
        <w:rPr>
          <w:rFonts w:asciiTheme="minorHAnsi" w:hAnsiTheme="minorHAnsi" w:cstheme="minorHAnsi"/>
          <w:sz w:val="20"/>
          <w:szCs w:val="20"/>
        </w:rPr>
        <w:t>s.</w:t>
      </w:r>
    </w:p>
    <w:p w14:paraId="28E44A79" w14:textId="77777777" w:rsidR="00337A5E" w:rsidRPr="007D4877" w:rsidRDefault="00337A5E" w:rsidP="00EC4D44">
      <w:pPr>
        <w:spacing w:after="0"/>
        <w:jc w:val="both"/>
        <w:rPr>
          <w:rFonts w:asciiTheme="minorHAnsi" w:hAnsiTheme="minorHAnsi" w:cstheme="minorHAnsi"/>
          <w:sz w:val="20"/>
          <w:szCs w:val="20"/>
          <w:u w:val="single"/>
        </w:rPr>
      </w:pPr>
    </w:p>
    <w:p w14:paraId="5909D46E" w14:textId="77777777" w:rsidR="00337A5E" w:rsidRPr="007D4877" w:rsidRDefault="00337A5E" w:rsidP="00EC4D44">
      <w:pPr>
        <w:spacing w:after="0"/>
        <w:jc w:val="both"/>
        <w:rPr>
          <w:rFonts w:asciiTheme="minorHAnsi" w:hAnsiTheme="minorHAnsi" w:cstheme="minorHAnsi"/>
          <w:b/>
          <w:bCs/>
          <w:sz w:val="20"/>
          <w:szCs w:val="20"/>
        </w:rPr>
      </w:pPr>
      <w:bookmarkStart w:id="19" w:name="_Toc54517002"/>
      <w:r w:rsidRPr="007D4877">
        <w:rPr>
          <w:rStyle w:val="Heading1Char"/>
          <w:rFonts w:asciiTheme="minorHAnsi" w:hAnsiTheme="minorHAnsi" w:cstheme="minorHAnsi"/>
          <w:sz w:val="20"/>
          <w:szCs w:val="20"/>
        </w:rPr>
        <w:t xml:space="preserve">Procedures for </w:t>
      </w:r>
      <w:r w:rsidR="00EA5893" w:rsidRPr="007D4877">
        <w:rPr>
          <w:rStyle w:val="Heading1Char"/>
          <w:rFonts w:asciiTheme="minorHAnsi" w:hAnsiTheme="minorHAnsi" w:cstheme="minorHAnsi"/>
          <w:sz w:val="20"/>
          <w:szCs w:val="20"/>
        </w:rPr>
        <w:t>dealing with reported bullying</w:t>
      </w:r>
      <w:bookmarkEnd w:id="19"/>
      <w:r w:rsidR="00EA5893" w:rsidRPr="007D4877">
        <w:rPr>
          <w:rFonts w:asciiTheme="minorHAnsi" w:hAnsiTheme="minorHAnsi" w:cstheme="minorHAnsi"/>
          <w:b/>
          <w:bCs/>
          <w:sz w:val="20"/>
          <w:szCs w:val="20"/>
        </w:rPr>
        <w:t xml:space="preserve">: </w:t>
      </w:r>
      <w:r w:rsidRPr="007D4877">
        <w:rPr>
          <w:rFonts w:asciiTheme="minorHAnsi" w:hAnsiTheme="minorHAnsi" w:cstheme="minorHAnsi"/>
          <w:bCs/>
          <w:sz w:val="20"/>
          <w:szCs w:val="20"/>
        </w:rPr>
        <w:t xml:space="preserve">The procedures we follow make it easy to report bullying, including cyber-bullying and bullying outside school and records are kept to evaluate the effectiveness of the approach adopted or to enable patterns to be identified. </w:t>
      </w:r>
      <w:r w:rsidRPr="007D4877">
        <w:rPr>
          <w:rFonts w:asciiTheme="minorHAnsi" w:hAnsiTheme="minorHAnsi" w:cstheme="minorHAnsi"/>
          <w:i/>
          <w:iCs/>
          <w:sz w:val="20"/>
          <w:szCs w:val="20"/>
        </w:rPr>
        <w:t>Members of staff to whom disclosures are made or who first discovers the situation should initiate the following procedures themselves and/or consult with the relevant staff as appropriate.</w:t>
      </w:r>
    </w:p>
    <w:p w14:paraId="69275CF2" w14:textId="77777777" w:rsidR="00337A5E" w:rsidRPr="007D4877" w:rsidRDefault="00337A5E"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Control the situation, reassure and support the </w:t>
      </w:r>
      <w:r w:rsidR="005019C5">
        <w:rPr>
          <w:rFonts w:asciiTheme="minorHAnsi" w:hAnsiTheme="minorHAnsi" w:cstheme="minorHAnsi"/>
          <w:sz w:val="20"/>
          <w:szCs w:val="20"/>
        </w:rPr>
        <w:t>pupil</w:t>
      </w:r>
      <w:r w:rsidRPr="007D4877">
        <w:rPr>
          <w:rFonts w:asciiTheme="minorHAnsi" w:hAnsiTheme="minorHAnsi" w:cstheme="minorHAnsi"/>
          <w:sz w:val="20"/>
          <w:szCs w:val="20"/>
        </w:rPr>
        <w:t>s involved.</w:t>
      </w:r>
    </w:p>
    <w:p w14:paraId="262599B7" w14:textId="77777777" w:rsidR="00337A5E" w:rsidRPr="007D4877" w:rsidRDefault="00483EFC"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Inform the</w:t>
      </w:r>
      <w:r w:rsidR="000453EF" w:rsidRPr="007D4877">
        <w:rPr>
          <w:rFonts w:asciiTheme="minorHAnsi" w:hAnsiTheme="minorHAnsi" w:cstheme="minorHAnsi"/>
          <w:sz w:val="20"/>
          <w:szCs w:val="20"/>
        </w:rPr>
        <w:t xml:space="preserve"> Headteacher</w:t>
      </w:r>
      <w:r w:rsidR="00337A5E" w:rsidRPr="007D4877">
        <w:rPr>
          <w:rFonts w:asciiTheme="minorHAnsi" w:hAnsiTheme="minorHAnsi" w:cstheme="minorHAnsi"/>
          <w:sz w:val="20"/>
          <w:szCs w:val="20"/>
        </w:rPr>
        <w:t xml:space="preserve"> as soon as possible. All reported or suspected instances of bullying should also be reported to the Designated Safeguarding Lead</w:t>
      </w:r>
      <w:r w:rsidRPr="007D4877">
        <w:rPr>
          <w:rFonts w:asciiTheme="minorHAnsi" w:hAnsiTheme="minorHAnsi" w:cstheme="minorHAnsi"/>
          <w:sz w:val="20"/>
          <w:szCs w:val="20"/>
        </w:rPr>
        <w:t>.</w:t>
      </w:r>
    </w:p>
    <w:p w14:paraId="0B86C73E" w14:textId="77777777" w:rsidR="00337A5E" w:rsidRPr="007D4877" w:rsidRDefault="00465198"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Pr>
          <w:rFonts w:asciiTheme="minorHAnsi" w:hAnsiTheme="minorHAnsi" w:cstheme="minorHAnsi"/>
          <w:sz w:val="20"/>
          <w:szCs w:val="20"/>
        </w:rPr>
        <w:t>E</w:t>
      </w:r>
      <w:r w:rsidR="00337A5E" w:rsidRPr="007D4877">
        <w:rPr>
          <w:rFonts w:asciiTheme="minorHAnsi" w:hAnsiTheme="minorHAnsi" w:cstheme="minorHAnsi"/>
          <w:sz w:val="20"/>
          <w:szCs w:val="20"/>
        </w:rPr>
        <w:t>xplain the range of disciplinary measures that are potentially involved.</w:t>
      </w:r>
    </w:p>
    <w:p w14:paraId="4C964D1F" w14:textId="77777777" w:rsidR="00337A5E" w:rsidRPr="007D4877" w:rsidRDefault="00337A5E"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The victim will be interviewed on his/her own and a verbatim account of events will be written down on a school incident form and signed and dated. </w:t>
      </w:r>
    </w:p>
    <w:p w14:paraId="3D196F8F" w14:textId="77777777" w:rsidR="00337A5E" w:rsidRPr="007D4877" w:rsidRDefault="00337A5E"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The incident should be recorded before it is given to the</w:t>
      </w:r>
      <w:r w:rsidR="000453EF" w:rsidRPr="007D4877">
        <w:rPr>
          <w:rFonts w:asciiTheme="minorHAnsi" w:hAnsiTheme="minorHAnsi" w:cstheme="minorHAnsi"/>
          <w:sz w:val="20"/>
          <w:szCs w:val="20"/>
        </w:rPr>
        <w:t xml:space="preserve"> Headteacher</w:t>
      </w:r>
      <w:r w:rsidRPr="007D4877">
        <w:rPr>
          <w:rFonts w:asciiTheme="minorHAnsi" w:hAnsiTheme="minorHAnsi" w:cstheme="minorHAnsi"/>
          <w:sz w:val="20"/>
          <w:szCs w:val="20"/>
        </w:rPr>
        <w:t xml:space="preserve"> who is responsible for keeping all records of bullying and other serious disciplinary offences, securely loc</w:t>
      </w:r>
      <w:r w:rsidR="006A4559">
        <w:rPr>
          <w:rFonts w:asciiTheme="minorHAnsi" w:hAnsiTheme="minorHAnsi" w:cstheme="minorHAnsi"/>
          <w:sz w:val="20"/>
          <w:szCs w:val="20"/>
        </w:rPr>
        <w:t>ked in the filing cabinet by her</w:t>
      </w:r>
      <w:r w:rsidRPr="007D4877">
        <w:rPr>
          <w:rFonts w:asciiTheme="minorHAnsi" w:hAnsiTheme="minorHAnsi" w:cstheme="minorHAnsi"/>
          <w:sz w:val="20"/>
          <w:szCs w:val="20"/>
        </w:rPr>
        <w:t xml:space="preserve"> desk. </w:t>
      </w:r>
    </w:p>
    <w:p w14:paraId="13D99DDD" w14:textId="77777777" w:rsidR="00337A5E" w:rsidRPr="007D4877" w:rsidRDefault="00483EFC"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The</w:t>
      </w:r>
      <w:r w:rsidR="000453EF" w:rsidRPr="007D4877">
        <w:rPr>
          <w:rFonts w:asciiTheme="minorHAnsi" w:hAnsiTheme="minorHAnsi" w:cstheme="minorHAnsi"/>
          <w:sz w:val="20"/>
          <w:szCs w:val="20"/>
        </w:rPr>
        <w:t xml:space="preserve"> Headteacher</w:t>
      </w:r>
      <w:r w:rsidR="00337A5E" w:rsidRPr="007D4877">
        <w:rPr>
          <w:rFonts w:asciiTheme="minorHAnsi" w:hAnsiTheme="minorHAnsi" w:cstheme="minorHAnsi"/>
          <w:sz w:val="20"/>
          <w:szCs w:val="20"/>
        </w:rPr>
        <w:t xml:space="preserve"> will inform the teachers of both the bully/bullies and the victim(s) as soon as possible. </w:t>
      </w:r>
    </w:p>
    <w:p w14:paraId="1E89E3C1" w14:textId="77777777" w:rsidR="00337A5E" w:rsidRPr="007D4877" w:rsidRDefault="00337A5E"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The victim will be interviewed at a later stage by a member of staff separately from the alleged perpetrator.  It will be made clear to him/her why revenge is inappropriate.  He/she will be offered support to develop a strategy to help him or herself. </w:t>
      </w:r>
    </w:p>
    <w:p w14:paraId="2AF32CFF" w14:textId="77777777" w:rsidR="00337A5E" w:rsidRPr="007D4877" w:rsidRDefault="00337A5E"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The alleged bully will be interviewed at a later stage by a member of staff, separately from the victim, and it will be made clear why the child’s behaviour was inappropriate and caused distress.  He/she will be offered guidance on modifying the </w:t>
      </w:r>
      <w:r w:rsidR="005019C5">
        <w:rPr>
          <w:rFonts w:asciiTheme="minorHAnsi" w:hAnsiTheme="minorHAnsi" w:cstheme="minorHAnsi"/>
          <w:sz w:val="20"/>
          <w:szCs w:val="20"/>
        </w:rPr>
        <w:t>pupil</w:t>
      </w:r>
      <w:r w:rsidR="00262F24">
        <w:rPr>
          <w:rFonts w:asciiTheme="minorHAnsi" w:hAnsiTheme="minorHAnsi" w:cstheme="minorHAnsi"/>
          <w:sz w:val="20"/>
          <w:szCs w:val="20"/>
        </w:rPr>
        <w:t>s’ behaviour</w:t>
      </w:r>
      <w:r w:rsidRPr="007D4877">
        <w:rPr>
          <w:rFonts w:asciiTheme="minorHAnsi" w:hAnsiTheme="minorHAnsi" w:cstheme="minorHAnsi"/>
          <w:sz w:val="20"/>
          <w:szCs w:val="20"/>
        </w:rPr>
        <w:t xml:space="preserve"> together with any appropriate disciplinary sanctions as set out in the schools; behaviour management policy. </w:t>
      </w:r>
    </w:p>
    <w:p w14:paraId="4E11E9DC" w14:textId="77777777" w:rsidR="00337A5E" w:rsidRPr="007D4877" w:rsidRDefault="00337A5E"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The parent/ guardians of all parties should be involved and invited into school to discuss the matter.  Their support should be sought.</w:t>
      </w:r>
    </w:p>
    <w:p w14:paraId="204571BE" w14:textId="77777777" w:rsidR="00337A5E" w:rsidRPr="007D4877" w:rsidRDefault="00337A5E"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A way forward, including disciplinary sanctions and counselling should be agreed.</w:t>
      </w:r>
    </w:p>
    <w:p w14:paraId="2329512E" w14:textId="77777777" w:rsidR="00337A5E" w:rsidRPr="007D4877" w:rsidRDefault="00337A5E" w:rsidP="00EC4D44">
      <w:pPr>
        <w:numPr>
          <w:ilvl w:val="0"/>
          <w:numId w:val="34"/>
        </w:numPr>
        <w:tabs>
          <w:tab w:val="left" w:pos="284"/>
        </w:tabs>
        <w:suppressAutoHyphen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The School Behaviour</w:t>
      </w:r>
      <w:r w:rsidR="009B4C49" w:rsidRPr="007D4877">
        <w:rPr>
          <w:rFonts w:asciiTheme="minorHAnsi" w:hAnsiTheme="minorHAnsi" w:cstheme="minorHAnsi"/>
          <w:sz w:val="20"/>
          <w:szCs w:val="20"/>
        </w:rPr>
        <w:t>/Anti-bullying</w:t>
      </w:r>
      <w:r w:rsidRPr="007D4877">
        <w:rPr>
          <w:rFonts w:asciiTheme="minorHAnsi" w:hAnsiTheme="minorHAnsi" w:cstheme="minorHAnsi"/>
          <w:sz w:val="20"/>
          <w:szCs w:val="20"/>
        </w:rPr>
        <w:t xml:space="preserve"> Polic</w:t>
      </w:r>
      <w:r w:rsidR="009B4C49" w:rsidRPr="007D4877">
        <w:rPr>
          <w:rFonts w:asciiTheme="minorHAnsi" w:hAnsiTheme="minorHAnsi" w:cstheme="minorHAnsi"/>
          <w:sz w:val="20"/>
          <w:szCs w:val="20"/>
        </w:rPr>
        <w:t>ies</w:t>
      </w:r>
      <w:r w:rsidRPr="007D4877">
        <w:rPr>
          <w:rFonts w:asciiTheme="minorHAnsi" w:hAnsiTheme="minorHAnsi" w:cstheme="minorHAnsi"/>
          <w:sz w:val="20"/>
          <w:szCs w:val="20"/>
        </w:rPr>
        <w:t xml:space="preserve"> </w:t>
      </w:r>
      <w:r w:rsidR="009B4C49" w:rsidRPr="007D4877">
        <w:rPr>
          <w:rFonts w:asciiTheme="minorHAnsi" w:hAnsiTheme="minorHAnsi" w:cstheme="minorHAnsi"/>
          <w:sz w:val="20"/>
          <w:szCs w:val="20"/>
        </w:rPr>
        <w:t>are</w:t>
      </w:r>
      <w:r w:rsidRPr="007D4877">
        <w:rPr>
          <w:rFonts w:asciiTheme="minorHAnsi" w:hAnsiTheme="minorHAnsi" w:cstheme="minorHAnsi"/>
          <w:sz w:val="20"/>
          <w:szCs w:val="20"/>
        </w:rPr>
        <w:t xml:space="preserve"> central to the school’s stance against bullying.</w:t>
      </w:r>
    </w:p>
    <w:p w14:paraId="031C0C4F" w14:textId="77777777" w:rsidR="00337A5E" w:rsidRPr="007D4877" w:rsidRDefault="00337A5E" w:rsidP="00EC4D44">
      <w:pPr>
        <w:spacing w:after="0"/>
        <w:jc w:val="both"/>
        <w:rPr>
          <w:rFonts w:asciiTheme="minorHAnsi" w:hAnsiTheme="minorHAnsi" w:cstheme="minorHAnsi"/>
          <w:sz w:val="20"/>
          <w:szCs w:val="20"/>
        </w:rPr>
      </w:pPr>
    </w:p>
    <w:p w14:paraId="6610E7D2" w14:textId="77777777" w:rsidR="00337A5E" w:rsidRPr="007D4877" w:rsidRDefault="00265921" w:rsidP="00FF257D">
      <w:pPr>
        <w:spacing w:after="0"/>
        <w:jc w:val="both"/>
        <w:rPr>
          <w:rFonts w:asciiTheme="minorHAnsi" w:hAnsiTheme="minorHAnsi" w:cstheme="minorHAnsi"/>
          <w:sz w:val="20"/>
          <w:szCs w:val="20"/>
        </w:rPr>
      </w:pPr>
      <w:r>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sz w:val="20"/>
          <w:szCs w:val="20"/>
        </w:rPr>
        <w:t xml:space="preserve"> </w:t>
      </w:r>
      <w:r w:rsidR="00337A5E" w:rsidRPr="007D4877">
        <w:rPr>
          <w:rFonts w:asciiTheme="minorHAnsi" w:hAnsiTheme="minorHAnsi" w:cstheme="minorHAnsi"/>
          <w:sz w:val="20"/>
          <w:szCs w:val="20"/>
        </w:rPr>
        <w:t xml:space="preserve">recognises that the bullying of staff, whether by </w:t>
      </w:r>
      <w:r w:rsidR="005019C5">
        <w:rPr>
          <w:rFonts w:asciiTheme="minorHAnsi" w:hAnsiTheme="minorHAnsi" w:cstheme="minorHAnsi"/>
          <w:sz w:val="20"/>
          <w:szCs w:val="20"/>
        </w:rPr>
        <w:t>pupil</w:t>
      </w:r>
      <w:r w:rsidR="00337A5E" w:rsidRPr="007D4877">
        <w:rPr>
          <w:rFonts w:asciiTheme="minorHAnsi" w:hAnsiTheme="minorHAnsi" w:cstheme="minorHAnsi"/>
          <w:sz w:val="20"/>
          <w:szCs w:val="20"/>
        </w:rPr>
        <w:t>s, parents or colleagues, is unacceptable. In the event of bullying taking place among the staff, the</w:t>
      </w:r>
      <w:r w:rsidR="000453EF" w:rsidRPr="007D4877">
        <w:rPr>
          <w:rFonts w:asciiTheme="minorHAnsi" w:hAnsiTheme="minorHAnsi" w:cstheme="minorHAnsi"/>
          <w:sz w:val="20"/>
          <w:szCs w:val="20"/>
        </w:rPr>
        <w:t xml:space="preserve"> Headteacher</w:t>
      </w:r>
      <w:r w:rsidR="00337A5E" w:rsidRPr="007D4877">
        <w:rPr>
          <w:rFonts w:asciiTheme="minorHAnsi" w:hAnsiTheme="minorHAnsi" w:cstheme="minorHAnsi"/>
          <w:sz w:val="20"/>
          <w:szCs w:val="20"/>
        </w:rPr>
        <w:t xml:space="preserve"> should be informed and appropriate decisions made with possible reference to the external visitor if necessary.  Accusations of bullying of a child (children) by members of staff will also be thoroughly investigated.</w:t>
      </w:r>
    </w:p>
    <w:p w14:paraId="319A5B2E" w14:textId="77777777" w:rsidR="00917606" w:rsidRPr="007D4877" w:rsidRDefault="00917606" w:rsidP="00FF257D">
      <w:pPr>
        <w:spacing w:after="0"/>
        <w:jc w:val="both"/>
        <w:rPr>
          <w:rFonts w:asciiTheme="minorHAnsi" w:hAnsiTheme="minorHAnsi" w:cstheme="minorHAnsi"/>
          <w:sz w:val="20"/>
          <w:szCs w:val="20"/>
        </w:rPr>
      </w:pPr>
    </w:p>
    <w:p w14:paraId="09A8AFCF" w14:textId="77777777" w:rsidR="00917606" w:rsidRPr="007D4877" w:rsidRDefault="00917606" w:rsidP="00FF257D">
      <w:pPr>
        <w:spacing w:after="0"/>
        <w:jc w:val="both"/>
        <w:rPr>
          <w:rFonts w:asciiTheme="minorHAnsi" w:hAnsiTheme="minorHAnsi" w:cstheme="minorHAnsi"/>
          <w:sz w:val="20"/>
          <w:szCs w:val="20"/>
        </w:rPr>
      </w:pPr>
      <w:r w:rsidRPr="007D4877">
        <w:rPr>
          <w:rFonts w:asciiTheme="minorHAnsi" w:hAnsiTheme="minorHAnsi" w:cstheme="minorHAnsi"/>
          <w:sz w:val="20"/>
          <w:szCs w:val="20"/>
        </w:rPr>
        <w:t>Where there is ‘reasonable cause to suspect that a child is suffering, or is likely to suffer, significant harm’ a bullying incident should be addressed as a child protection concern under the Children Act 1989. Where this is the case, staff should discuss with the school’s Designated Safeguarding Lead and report their concerns to their local authority children’s social care and work with them to take appropriate action</w:t>
      </w:r>
      <w:bookmarkStart w:id="20" w:name="_Hlk494701652"/>
      <w:r w:rsidRPr="007D4877">
        <w:rPr>
          <w:rFonts w:asciiTheme="minorHAnsi" w:hAnsiTheme="minorHAnsi" w:cstheme="minorHAnsi"/>
          <w:sz w:val="20"/>
          <w:szCs w:val="20"/>
        </w:rPr>
        <w:t xml:space="preserve">. However, external support can be given to </w:t>
      </w:r>
      <w:r w:rsidR="005019C5">
        <w:rPr>
          <w:rFonts w:asciiTheme="minorHAnsi" w:hAnsiTheme="minorHAnsi" w:cstheme="minorHAnsi"/>
          <w:sz w:val="20"/>
          <w:szCs w:val="20"/>
        </w:rPr>
        <w:t>pupil</w:t>
      </w:r>
      <w:r w:rsidRPr="007D4877">
        <w:rPr>
          <w:rFonts w:asciiTheme="minorHAnsi" w:hAnsiTheme="minorHAnsi" w:cstheme="minorHAnsi"/>
          <w:sz w:val="20"/>
          <w:szCs w:val="20"/>
        </w:rPr>
        <w:t>s whether or not it is deemed a child protection concern</w:t>
      </w:r>
      <w:bookmarkEnd w:id="20"/>
      <w:r w:rsidRPr="007D4877">
        <w:rPr>
          <w:rFonts w:asciiTheme="minorHAnsi" w:hAnsiTheme="minorHAnsi" w:cstheme="minorHAnsi"/>
          <w:sz w:val="20"/>
          <w:szCs w:val="20"/>
        </w:rPr>
        <w:t xml:space="preserve">. Even </w:t>
      </w:r>
      <w:r w:rsidRPr="007D4877">
        <w:rPr>
          <w:rFonts w:asciiTheme="minorHAnsi" w:hAnsiTheme="minorHAnsi" w:cstheme="minorHAnsi"/>
          <w:sz w:val="20"/>
          <w:szCs w:val="20"/>
        </w:rPr>
        <w:lastRenderedPageBreak/>
        <w:t xml:space="preserve">where safeguarding is not considered to be an issue. </w:t>
      </w:r>
      <w:r w:rsidR="00265921">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sz w:val="20"/>
          <w:szCs w:val="20"/>
        </w:rPr>
        <w:t xml:space="preserve"> </w:t>
      </w:r>
      <w:r w:rsidRPr="007D4877">
        <w:rPr>
          <w:rFonts w:asciiTheme="minorHAnsi" w:hAnsiTheme="minorHAnsi" w:cstheme="minorHAnsi"/>
          <w:sz w:val="20"/>
          <w:szCs w:val="20"/>
        </w:rPr>
        <w:t xml:space="preserve">may need to draw on a range of external services to support the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 who is experiencing bullying, or to tackle any underlying issue which has contributed to a child engaging in bullying.</w:t>
      </w:r>
    </w:p>
    <w:p w14:paraId="276D3F3D" w14:textId="77777777" w:rsidR="007C2251" w:rsidRDefault="007C2251" w:rsidP="00FF257D">
      <w:pPr>
        <w:pStyle w:val="BodyText"/>
        <w:spacing w:line="276" w:lineRule="auto"/>
        <w:jc w:val="both"/>
        <w:rPr>
          <w:rFonts w:asciiTheme="minorHAnsi" w:hAnsiTheme="minorHAnsi" w:cstheme="minorHAnsi"/>
          <w:i w:val="0"/>
          <w:sz w:val="20"/>
          <w:szCs w:val="20"/>
        </w:rPr>
      </w:pPr>
    </w:p>
    <w:p w14:paraId="251FD2FD" w14:textId="77777777" w:rsidR="00FF257D" w:rsidRPr="00E22F72" w:rsidRDefault="00FF257D" w:rsidP="00FF257D">
      <w:pPr>
        <w:spacing w:after="0"/>
        <w:jc w:val="both"/>
        <w:rPr>
          <w:rFonts w:asciiTheme="minorHAnsi" w:hAnsiTheme="minorHAnsi" w:cstheme="minorHAnsi"/>
          <w:sz w:val="20"/>
          <w:szCs w:val="20"/>
        </w:rPr>
      </w:pPr>
      <w:r w:rsidRPr="00E22F72">
        <w:rPr>
          <w:rFonts w:asciiTheme="minorHAnsi" w:hAnsiTheme="minorHAnsi" w:cstheme="minorHAnsi"/>
          <w:b/>
          <w:bCs/>
          <w:sz w:val="20"/>
          <w:szCs w:val="20"/>
        </w:rPr>
        <w:t xml:space="preserve">Preventing an environment which is hostile to those with protected characteristics: </w:t>
      </w:r>
      <w:r w:rsidRPr="00E22F72">
        <w:rPr>
          <w:rFonts w:asciiTheme="minorHAnsi" w:hAnsiTheme="minorHAnsi" w:cstheme="minorHAnsi"/>
          <w:sz w:val="20"/>
          <w:szCs w:val="20"/>
        </w:rPr>
        <w:t>The school is alert to practices, behaviours and interactions which may create or allow a hostile environment for pupils with protected characteristics and will intervene through</w:t>
      </w:r>
      <w:r w:rsidRPr="00E22F72">
        <w:rPr>
          <w:rFonts w:asciiTheme="minorHAnsi" w:hAnsiTheme="minorHAnsi" w:cstheme="minorHAnsi"/>
          <w:spacing w:val="-4"/>
          <w:sz w:val="20"/>
          <w:szCs w:val="20"/>
        </w:rPr>
        <w:t xml:space="preserve"> </w:t>
      </w:r>
      <w:r w:rsidRPr="00E22F72">
        <w:rPr>
          <w:rFonts w:asciiTheme="minorHAnsi" w:hAnsiTheme="minorHAnsi" w:cstheme="minorHAnsi"/>
          <w:sz w:val="20"/>
          <w:szCs w:val="20"/>
        </w:rPr>
        <w:t>appropriate</w:t>
      </w:r>
      <w:r w:rsidRPr="00E22F72">
        <w:rPr>
          <w:rFonts w:asciiTheme="minorHAnsi" w:hAnsiTheme="minorHAnsi" w:cstheme="minorHAnsi"/>
          <w:spacing w:val="-4"/>
          <w:sz w:val="20"/>
          <w:szCs w:val="20"/>
        </w:rPr>
        <w:t xml:space="preserve"> </w:t>
      </w:r>
      <w:r w:rsidRPr="00E22F72">
        <w:rPr>
          <w:rFonts w:asciiTheme="minorHAnsi" w:hAnsiTheme="minorHAnsi" w:cstheme="minorHAnsi"/>
          <w:sz w:val="20"/>
          <w:szCs w:val="20"/>
        </w:rPr>
        <w:t>action,</w:t>
      </w:r>
      <w:r w:rsidRPr="00E22F72">
        <w:rPr>
          <w:rFonts w:asciiTheme="minorHAnsi" w:hAnsiTheme="minorHAnsi" w:cstheme="minorHAnsi"/>
          <w:spacing w:val="-3"/>
          <w:sz w:val="20"/>
          <w:szCs w:val="20"/>
        </w:rPr>
        <w:t xml:space="preserve"> </w:t>
      </w:r>
      <w:r w:rsidRPr="00E22F72">
        <w:rPr>
          <w:rFonts w:asciiTheme="minorHAnsi" w:hAnsiTheme="minorHAnsi" w:cstheme="minorHAnsi"/>
          <w:sz w:val="20"/>
          <w:szCs w:val="20"/>
        </w:rPr>
        <w:t>such</w:t>
      </w:r>
      <w:r w:rsidRPr="00E22F72">
        <w:rPr>
          <w:rFonts w:asciiTheme="minorHAnsi" w:hAnsiTheme="minorHAnsi" w:cstheme="minorHAnsi"/>
          <w:spacing w:val="-5"/>
          <w:sz w:val="20"/>
          <w:szCs w:val="20"/>
        </w:rPr>
        <w:t xml:space="preserve"> </w:t>
      </w:r>
      <w:r w:rsidRPr="00E22F72">
        <w:rPr>
          <w:rFonts w:asciiTheme="minorHAnsi" w:hAnsiTheme="minorHAnsi" w:cstheme="minorHAnsi"/>
          <w:sz w:val="20"/>
          <w:szCs w:val="20"/>
        </w:rPr>
        <w:t>as</w:t>
      </w:r>
      <w:r w:rsidRPr="00E22F72">
        <w:rPr>
          <w:rFonts w:asciiTheme="minorHAnsi" w:hAnsiTheme="minorHAnsi" w:cstheme="minorHAnsi"/>
          <w:spacing w:val="-5"/>
          <w:sz w:val="20"/>
          <w:szCs w:val="20"/>
        </w:rPr>
        <w:t xml:space="preserve"> </w:t>
      </w:r>
      <w:r w:rsidRPr="00E22F72">
        <w:rPr>
          <w:rFonts w:asciiTheme="minorHAnsi" w:hAnsiTheme="minorHAnsi" w:cstheme="minorHAnsi"/>
          <w:sz w:val="20"/>
          <w:szCs w:val="20"/>
        </w:rPr>
        <w:t>disciplinary</w:t>
      </w:r>
      <w:r w:rsidRPr="00E22F72">
        <w:rPr>
          <w:rFonts w:asciiTheme="minorHAnsi" w:hAnsiTheme="minorHAnsi" w:cstheme="minorHAnsi"/>
          <w:spacing w:val="-3"/>
          <w:sz w:val="20"/>
          <w:szCs w:val="20"/>
        </w:rPr>
        <w:t xml:space="preserve"> </w:t>
      </w:r>
      <w:r w:rsidRPr="00E22F72">
        <w:rPr>
          <w:rFonts w:asciiTheme="minorHAnsi" w:hAnsiTheme="minorHAnsi" w:cstheme="minorHAnsi"/>
          <w:sz w:val="20"/>
          <w:szCs w:val="20"/>
        </w:rPr>
        <w:t>and/or</w:t>
      </w:r>
      <w:r w:rsidRPr="00E22F72">
        <w:rPr>
          <w:rFonts w:asciiTheme="minorHAnsi" w:hAnsiTheme="minorHAnsi" w:cstheme="minorHAnsi"/>
          <w:spacing w:val="-3"/>
          <w:sz w:val="20"/>
          <w:szCs w:val="20"/>
        </w:rPr>
        <w:t xml:space="preserve"> </w:t>
      </w:r>
      <w:r w:rsidRPr="00E22F72">
        <w:rPr>
          <w:rFonts w:asciiTheme="minorHAnsi" w:hAnsiTheme="minorHAnsi" w:cstheme="minorHAnsi"/>
          <w:sz w:val="20"/>
          <w:szCs w:val="20"/>
        </w:rPr>
        <w:t>educative</w:t>
      </w:r>
      <w:r w:rsidRPr="00E22F72">
        <w:rPr>
          <w:rFonts w:asciiTheme="minorHAnsi" w:hAnsiTheme="minorHAnsi" w:cstheme="minorHAnsi"/>
          <w:spacing w:val="-4"/>
          <w:sz w:val="20"/>
          <w:szCs w:val="20"/>
        </w:rPr>
        <w:t xml:space="preserve"> </w:t>
      </w:r>
      <w:r w:rsidRPr="00E22F72">
        <w:rPr>
          <w:rFonts w:asciiTheme="minorHAnsi" w:hAnsiTheme="minorHAnsi" w:cstheme="minorHAnsi"/>
          <w:sz w:val="20"/>
          <w:szCs w:val="20"/>
        </w:rPr>
        <w:t>action</w:t>
      </w:r>
      <w:r w:rsidRPr="00E22F72">
        <w:rPr>
          <w:rFonts w:asciiTheme="minorHAnsi" w:hAnsiTheme="minorHAnsi" w:cstheme="minorHAnsi"/>
          <w:spacing w:val="-5"/>
          <w:sz w:val="20"/>
          <w:szCs w:val="20"/>
        </w:rPr>
        <w:t xml:space="preserve"> </w:t>
      </w:r>
      <w:r w:rsidRPr="00E22F72">
        <w:rPr>
          <w:rFonts w:asciiTheme="minorHAnsi" w:hAnsiTheme="minorHAnsi" w:cstheme="minorHAnsi"/>
          <w:sz w:val="20"/>
          <w:szCs w:val="20"/>
        </w:rPr>
        <w:t>as</w:t>
      </w:r>
      <w:r w:rsidRPr="00E22F72">
        <w:rPr>
          <w:rFonts w:asciiTheme="minorHAnsi" w:hAnsiTheme="minorHAnsi" w:cstheme="minorHAnsi"/>
          <w:spacing w:val="-5"/>
          <w:sz w:val="20"/>
          <w:szCs w:val="20"/>
        </w:rPr>
        <w:t xml:space="preserve"> </w:t>
      </w:r>
      <w:r w:rsidRPr="00E22F72">
        <w:rPr>
          <w:rFonts w:asciiTheme="minorHAnsi" w:hAnsiTheme="minorHAnsi" w:cstheme="minorHAnsi"/>
          <w:sz w:val="20"/>
          <w:szCs w:val="20"/>
        </w:rPr>
        <w:t>the</w:t>
      </w:r>
      <w:r w:rsidRPr="00E22F72">
        <w:rPr>
          <w:rFonts w:asciiTheme="minorHAnsi" w:hAnsiTheme="minorHAnsi" w:cstheme="minorHAnsi"/>
          <w:spacing w:val="-4"/>
          <w:sz w:val="20"/>
          <w:szCs w:val="20"/>
        </w:rPr>
        <w:t xml:space="preserve"> </w:t>
      </w:r>
      <w:r w:rsidRPr="00E22F72">
        <w:rPr>
          <w:rFonts w:asciiTheme="minorHAnsi" w:hAnsiTheme="minorHAnsi" w:cstheme="minorHAnsi"/>
          <w:sz w:val="20"/>
          <w:szCs w:val="20"/>
        </w:rPr>
        <w:t>situation</w:t>
      </w:r>
      <w:r w:rsidRPr="00E22F72">
        <w:rPr>
          <w:rFonts w:asciiTheme="minorHAnsi" w:hAnsiTheme="minorHAnsi" w:cstheme="minorHAnsi"/>
          <w:spacing w:val="-3"/>
          <w:sz w:val="20"/>
          <w:szCs w:val="20"/>
        </w:rPr>
        <w:t xml:space="preserve"> </w:t>
      </w:r>
      <w:r w:rsidRPr="00E22F72">
        <w:rPr>
          <w:rFonts w:asciiTheme="minorHAnsi" w:hAnsiTheme="minorHAnsi" w:cstheme="minorHAnsi"/>
          <w:sz w:val="20"/>
          <w:szCs w:val="20"/>
        </w:rPr>
        <w:t>requires,</w:t>
      </w:r>
      <w:r w:rsidRPr="00E22F72">
        <w:rPr>
          <w:rFonts w:asciiTheme="minorHAnsi" w:hAnsiTheme="minorHAnsi" w:cstheme="minorHAnsi"/>
          <w:spacing w:val="-4"/>
          <w:sz w:val="20"/>
          <w:szCs w:val="20"/>
        </w:rPr>
        <w:t xml:space="preserve"> </w:t>
      </w:r>
      <w:r w:rsidRPr="00E22F72">
        <w:rPr>
          <w:rFonts w:asciiTheme="minorHAnsi" w:hAnsiTheme="minorHAnsi" w:cstheme="minorHAnsi"/>
          <w:sz w:val="20"/>
          <w:szCs w:val="20"/>
        </w:rPr>
        <w:t>with a view to creating a positive, inclusive culture in which every pupil can feel valued and flourish. This may entail addressing not only negative behaviours but also addressing a lack of positive behaviours and</w:t>
      </w:r>
      <w:r w:rsidRPr="00E22F72">
        <w:rPr>
          <w:rFonts w:asciiTheme="minorHAnsi" w:hAnsiTheme="minorHAnsi" w:cstheme="minorHAnsi"/>
          <w:spacing w:val="-8"/>
          <w:sz w:val="20"/>
          <w:szCs w:val="20"/>
        </w:rPr>
        <w:t xml:space="preserve"> </w:t>
      </w:r>
      <w:r w:rsidRPr="00E22F72">
        <w:rPr>
          <w:rFonts w:asciiTheme="minorHAnsi" w:hAnsiTheme="minorHAnsi" w:cstheme="minorHAnsi"/>
          <w:sz w:val="20"/>
          <w:szCs w:val="20"/>
        </w:rPr>
        <w:t>proactively</w:t>
      </w:r>
      <w:r w:rsidRPr="00E22F72">
        <w:rPr>
          <w:rFonts w:asciiTheme="minorHAnsi" w:hAnsiTheme="minorHAnsi" w:cstheme="minorHAnsi"/>
          <w:spacing w:val="-5"/>
          <w:sz w:val="20"/>
          <w:szCs w:val="20"/>
        </w:rPr>
        <w:t xml:space="preserve"> </w:t>
      </w:r>
      <w:r w:rsidRPr="00E22F72">
        <w:rPr>
          <w:rFonts w:asciiTheme="minorHAnsi" w:hAnsiTheme="minorHAnsi" w:cstheme="minorHAnsi"/>
          <w:sz w:val="20"/>
          <w:szCs w:val="20"/>
        </w:rPr>
        <w:t>dismantling</w:t>
      </w:r>
      <w:r w:rsidRPr="00E22F72">
        <w:rPr>
          <w:rFonts w:asciiTheme="minorHAnsi" w:hAnsiTheme="minorHAnsi" w:cstheme="minorHAnsi"/>
          <w:spacing w:val="-8"/>
          <w:sz w:val="20"/>
          <w:szCs w:val="20"/>
        </w:rPr>
        <w:t xml:space="preserve"> </w:t>
      </w:r>
      <w:r w:rsidRPr="00E22F72">
        <w:rPr>
          <w:rFonts w:asciiTheme="minorHAnsi" w:hAnsiTheme="minorHAnsi" w:cstheme="minorHAnsi"/>
          <w:sz w:val="20"/>
          <w:szCs w:val="20"/>
        </w:rPr>
        <w:t>a</w:t>
      </w:r>
      <w:r w:rsidRPr="00E22F72">
        <w:rPr>
          <w:rFonts w:asciiTheme="minorHAnsi" w:hAnsiTheme="minorHAnsi" w:cstheme="minorHAnsi"/>
          <w:spacing w:val="-7"/>
          <w:sz w:val="20"/>
          <w:szCs w:val="20"/>
        </w:rPr>
        <w:t xml:space="preserve"> </w:t>
      </w:r>
      <w:r w:rsidRPr="00E22F72">
        <w:rPr>
          <w:rFonts w:asciiTheme="minorHAnsi" w:hAnsiTheme="minorHAnsi" w:cstheme="minorHAnsi"/>
          <w:sz w:val="20"/>
          <w:szCs w:val="20"/>
        </w:rPr>
        <w:t>hostile</w:t>
      </w:r>
      <w:r w:rsidRPr="00E22F72">
        <w:rPr>
          <w:rFonts w:asciiTheme="minorHAnsi" w:hAnsiTheme="minorHAnsi" w:cstheme="minorHAnsi"/>
          <w:spacing w:val="-7"/>
          <w:sz w:val="20"/>
          <w:szCs w:val="20"/>
        </w:rPr>
        <w:t xml:space="preserve"> </w:t>
      </w:r>
      <w:r w:rsidRPr="00E22F72">
        <w:rPr>
          <w:rFonts w:asciiTheme="minorHAnsi" w:hAnsiTheme="minorHAnsi" w:cstheme="minorHAnsi"/>
          <w:sz w:val="20"/>
          <w:szCs w:val="20"/>
        </w:rPr>
        <w:t>environment.</w:t>
      </w:r>
      <w:r w:rsidRPr="00E22F72">
        <w:rPr>
          <w:rFonts w:asciiTheme="minorHAnsi" w:hAnsiTheme="minorHAnsi" w:cstheme="minorHAnsi"/>
          <w:spacing w:val="-7"/>
          <w:sz w:val="20"/>
          <w:szCs w:val="20"/>
        </w:rPr>
        <w:t xml:space="preserve"> </w:t>
      </w:r>
      <w:r w:rsidRPr="00E22F72">
        <w:rPr>
          <w:rFonts w:asciiTheme="minorHAnsi" w:hAnsiTheme="minorHAnsi" w:cstheme="minorHAnsi"/>
          <w:sz w:val="20"/>
          <w:szCs w:val="20"/>
        </w:rPr>
        <w:t>Examples</w:t>
      </w:r>
      <w:r w:rsidRPr="00E22F72">
        <w:rPr>
          <w:rFonts w:asciiTheme="minorHAnsi" w:hAnsiTheme="minorHAnsi" w:cstheme="minorHAnsi"/>
          <w:spacing w:val="-9"/>
          <w:sz w:val="20"/>
          <w:szCs w:val="20"/>
        </w:rPr>
        <w:t xml:space="preserve"> </w:t>
      </w:r>
      <w:r w:rsidRPr="00E22F72">
        <w:rPr>
          <w:rFonts w:asciiTheme="minorHAnsi" w:hAnsiTheme="minorHAnsi" w:cstheme="minorHAnsi"/>
          <w:sz w:val="20"/>
          <w:szCs w:val="20"/>
        </w:rPr>
        <w:t>of</w:t>
      </w:r>
      <w:r w:rsidRPr="00E22F72">
        <w:rPr>
          <w:rFonts w:asciiTheme="minorHAnsi" w:hAnsiTheme="minorHAnsi" w:cstheme="minorHAnsi"/>
          <w:spacing w:val="-8"/>
          <w:sz w:val="20"/>
          <w:szCs w:val="20"/>
        </w:rPr>
        <w:t xml:space="preserve"> </w:t>
      </w:r>
      <w:r w:rsidRPr="00E22F72">
        <w:rPr>
          <w:rFonts w:asciiTheme="minorHAnsi" w:hAnsiTheme="minorHAnsi" w:cstheme="minorHAnsi"/>
          <w:sz w:val="20"/>
          <w:szCs w:val="20"/>
        </w:rPr>
        <w:t>good</w:t>
      </w:r>
      <w:r w:rsidRPr="00E22F72">
        <w:rPr>
          <w:rFonts w:asciiTheme="minorHAnsi" w:hAnsiTheme="minorHAnsi" w:cstheme="minorHAnsi"/>
          <w:spacing w:val="-7"/>
          <w:sz w:val="20"/>
          <w:szCs w:val="20"/>
        </w:rPr>
        <w:t xml:space="preserve"> </w:t>
      </w:r>
      <w:r w:rsidRPr="00E22F72">
        <w:rPr>
          <w:rFonts w:asciiTheme="minorHAnsi" w:hAnsiTheme="minorHAnsi" w:cstheme="minorHAnsi"/>
          <w:sz w:val="20"/>
          <w:szCs w:val="20"/>
        </w:rPr>
        <w:t>practice</w:t>
      </w:r>
      <w:r w:rsidRPr="00E22F72">
        <w:rPr>
          <w:rFonts w:asciiTheme="minorHAnsi" w:hAnsiTheme="minorHAnsi" w:cstheme="minorHAnsi"/>
          <w:spacing w:val="-7"/>
          <w:sz w:val="20"/>
          <w:szCs w:val="20"/>
        </w:rPr>
        <w:t xml:space="preserve"> </w:t>
      </w:r>
      <w:r w:rsidRPr="00E22F72">
        <w:rPr>
          <w:rFonts w:asciiTheme="minorHAnsi" w:hAnsiTheme="minorHAnsi" w:cstheme="minorHAnsi"/>
          <w:sz w:val="20"/>
          <w:szCs w:val="20"/>
        </w:rPr>
        <w:t>include</w:t>
      </w:r>
      <w:r w:rsidRPr="00E22F72">
        <w:rPr>
          <w:rFonts w:asciiTheme="minorHAnsi" w:hAnsiTheme="minorHAnsi" w:cstheme="minorHAnsi"/>
          <w:spacing w:val="-7"/>
          <w:sz w:val="20"/>
          <w:szCs w:val="20"/>
        </w:rPr>
        <w:t xml:space="preserve"> </w:t>
      </w:r>
      <w:r w:rsidRPr="00E22F72">
        <w:rPr>
          <w:rFonts w:asciiTheme="minorHAnsi" w:hAnsiTheme="minorHAnsi" w:cstheme="minorHAnsi"/>
          <w:sz w:val="20"/>
          <w:szCs w:val="20"/>
        </w:rPr>
        <w:t>addressing issues of unconscious bias by the staff body through formal training to help ensure that those with protected characteristics are fully included in the life of the school; routinely considering the equality aspect of policies when they are initiated or reviewed; reviewing the adequacy of their arrangements for listening to children (hearing the pupils’</w:t>
      </w:r>
      <w:r w:rsidRPr="00E22F72">
        <w:rPr>
          <w:rFonts w:asciiTheme="minorHAnsi" w:hAnsiTheme="minorHAnsi" w:cstheme="minorHAnsi"/>
          <w:spacing w:val="-4"/>
          <w:sz w:val="20"/>
          <w:szCs w:val="20"/>
        </w:rPr>
        <w:t xml:space="preserve"> </w:t>
      </w:r>
      <w:r w:rsidRPr="00E22F72">
        <w:rPr>
          <w:rFonts w:asciiTheme="minorHAnsi" w:hAnsiTheme="minorHAnsi" w:cstheme="minorHAnsi"/>
          <w:sz w:val="20"/>
          <w:szCs w:val="20"/>
        </w:rPr>
        <w:t>voice). We regularly review our educational content to ensure that it is appropriate and where it raises controversial topics, these are dealt with sensitively and in context to the situation or period of time.</w:t>
      </w:r>
    </w:p>
    <w:p w14:paraId="50EE06DB" w14:textId="77777777" w:rsidR="00FF257D" w:rsidRPr="001C6A8D" w:rsidRDefault="00FF257D" w:rsidP="00FF257D">
      <w:pPr>
        <w:spacing w:after="0"/>
        <w:jc w:val="both"/>
        <w:rPr>
          <w:rFonts w:asciiTheme="minorHAnsi" w:hAnsiTheme="minorHAnsi" w:cstheme="minorHAnsi"/>
          <w:color w:val="FF0000"/>
        </w:rPr>
      </w:pPr>
    </w:p>
    <w:p w14:paraId="5689DC52" w14:textId="77777777" w:rsidR="00337A5E" w:rsidRPr="007D4877" w:rsidRDefault="00337A5E" w:rsidP="00FF257D">
      <w:pPr>
        <w:spacing w:after="0"/>
        <w:jc w:val="both"/>
        <w:rPr>
          <w:rFonts w:asciiTheme="minorHAnsi" w:hAnsiTheme="minorHAnsi" w:cstheme="minorHAnsi"/>
          <w:b/>
          <w:bCs/>
          <w:sz w:val="20"/>
          <w:szCs w:val="20"/>
          <w:lang w:val="en-US"/>
        </w:rPr>
      </w:pPr>
      <w:bookmarkStart w:id="21" w:name="_Toc54517003"/>
      <w:bookmarkStart w:id="22" w:name="_Hlk494701737"/>
      <w:r w:rsidRPr="007D4877">
        <w:rPr>
          <w:rStyle w:val="Heading1Char"/>
          <w:rFonts w:asciiTheme="minorHAnsi" w:hAnsiTheme="minorHAnsi" w:cstheme="minorHAnsi"/>
          <w:sz w:val="20"/>
          <w:szCs w:val="20"/>
        </w:rPr>
        <w:t>Bullying which</w:t>
      </w:r>
      <w:r w:rsidR="00EA5893" w:rsidRPr="007D4877">
        <w:rPr>
          <w:rStyle w:val="Heading1Char"/>
          <w:rFonts w:asciiTheme="minorHAnsi" w:hAnsiTheme="minorHAnsi" w:cstheme="minorHAnsi"/>
          <w:sz w:val="20"/>
          <w:szCs w:val="20"/>
        </w:rPr>
        <w:t xml:space="preserve"> occurs outside school premises</w:t>
      </w:r>
      <w:bookmarkEnd w:id="21"/>
      <w:r w:rsidR="00EA5893" w:rsidRPr="007D4877">
        <w:rPr>
          <w:rFonts w:asciiTheme="minorHAnsi" w:hAnsiTheme="minorHAnsi" w:cstheme="minorHAnsi"/>
          <w:b/>
          <w:bCs/>
          <w:sz w:val="20"/>
          <w:szCs w:val="20"/>
          <w:lang w:val="en-US"/>
        </w:rPr>
        <w:t xml:space="preserve">: </w:t>
      </w:r>
      <w:r w:rsidRPr="007D4877">
        <w:rPr>
          <w:rFonts w:asciiTheme="minorHAnsi" w:hAnsiTheme="minorHAnsi" w:cstheme="minorHAnsi"/>
          <w:bCs/>
          <w:sz w:val="20"/>
          <w:szCs w:val="20"/>
          <w:lang w:val="en-US"/>
        </w:rPr>
        <w:t xml:space="preserve">Staff at </w:t>
      </w:r>
      <w:r w:rsidR="00265921">
        <w:rPr>
          <w:rFonts w:asciiTheme="minorHAnsi" w:hAnsiTheme="minorHAnsi" w:cstheme="minorHAnsi"/>
          <w:bCs/>
          <w:sz w:val="20"/>
          <w:szCs w:val="20"/>
          <w:lang w:val="en-US"/>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bCs/>
          <w:sz w:val="20"/>
          <w:szCs w:val="20"/>
          <w:lang w:val="en-US"/>
        </w:rPr>
        <w:t xml:space="preserve"> </w:t>
      </w:r>
      <w:r w:rsidRPr="007D4877">
        <w:rPr>
          <w:rFonts w:asciiTheme="minorHAnsi" w:hAnsiTheme="minorHAnsi" w:cstheme="minorHAnsi"/>
          <w:bCs/>
          <w:sz w:val="20"/>
          <w:szCs w:val="20"/>
          <w:lang w:val="en-US"/>
        </w:rPr>
        <w:t xml:space="preserve">have the power to discipline </w:t>
      </w:r>
      <w:r w:rsidR="005019C5">
        <w:rPr>
          <w:rFonts w:asciiTheme="minorHAnsi" w:hAnsiTheme="minorHAnsi" w:cstheme="minorHAnsi"/>
          <w:bCs/>
          <w:sz w:val="20"/>
          <w:szCs w:val="20"/>
          <w:lang w:val="en-US"/>
        </w:rPr>
        <w:t>pupil</w:t>
      </w:r>
      <w:r w:rsidRPr="007D4877">
        <w:rPr>
          <w:rFonts w:asciiTheme="minorHAnsi" w:hAnsiTheme="minorHAnsi" w:cstheme="minorHAnsi"/>
          <w:bCs/>
          <w:sz w:val="20"/>
          <w:szCs w:val="20"/>
          <w:lang w:val="en-US"/>
        </w:rPr>
        <w:t xml:space="preserve">s for misbehaving outside the school premises. Sections 90 and 91 of the Education and Inspections Act 2006 direct that a school’s disciplinary powers can be used to address </w:t>
      </w:r>
      <w:r w:rsidR="005019C5">
        <w:rPr>
          <w:rFonts w:asciiTheme="minorHAnsi" w:hAnsiTheme="minorHAnsi" w:cstheme="minorHAnsi"/>
          <w:bCs/>
          <w:sz w:val="20"/>
          <w:szCs w:val="20"/>
          <w:lang w:val="en-US"/>
        </w:rPr>
        <w:t>pupil</w:t>
      </w:r>
      <w:r w:rsidRPr="007D4877">
        <w:rPr>
          <w:rFonts w:asciiTheme="minorHAnsi" w:hAnsiTheme="minorHAnsi" w:cstheme="minorHAnsi"/>
          <w:bCs/>
          <w:sz w:val="20"/>
          <w:szCs w:val="20"/>
          <w:lang w:val="en-US"/>
        </w:rPr>
        <w:t xml:space="preserve">s’ conduct when they are not on school premises and are not under the lawful control or charge of a member of school staff, but only if it would be reasonable for the school to regulate </w:t>
      </w:r>
      <w:r w:rsidR="005019C5">
        <w:rPr>
          <w:rFonts w:asciiTheme="minorHAnsi" w:hAnsiTheme="minorHAnsi" w:cstheme="minorHAnsi"/>
          <w:bCs/>
          <w:sz w:val="20"/>
          <w:szCs w:val="20"/>
          <w:lang w:val="en-US"/>
        </w:rPr>
        <w:t>pupil</w:t>
      </w:r>
      <w:r w:rsidRPr="007D4877">
        <w:rPr>
          <w:rFonts w:asciiTheme="minorHAnsi" w:hAnsiTheme="minorHAnsi" w:cstheme="minorHAnsi"/>
          <w:bCs/>
          <w:sz w:val="20"/>
          <w:szCs w:val="20"/>
          <w:lang w:val="en-US"/>
        </w:rPr>
        <w:t xml:space="preserve">s’ </w:t>
      </w:r>
      <w:r w:rsidR="00262F24" w:rsidRPr="007D4877">
        <w:rPr>
          <w:rFonts w:asciiTheme="minorHAnsi" w:hAnsiTheme="minorHAnsi" w:cstheme="minorHAnsi"/>
          <w:bCs/>
          <w:sz w:val="20"/>
          <w:szCs w:val="20"/>
          <w:lang w:val="en-US"/>
        </w:rPr>
        <w:t>behavior</w:t>
      </w:r>
      <w:r w:rsidRPr="007D4877">
        <w:rPr>
          <w:rFonts w:asciiTheme="minorHAnsi" w:hAnsiTheme="minorHAnsi" w:cstheme="minorHAnsi"/>
          <w:bCs/>
          <w:sz w:val="20"/>
          <w:szCs w:val="20"/>
          <w:lang w:val="en-US"/>
        </w:rPr>
        <w:t xml:space="preserve"> in those circumstances. This may include bullying incidents occurring anywhere off the school premises, such as on school or public transport, outside the local shops, or in a town or village centre.</w:t>
      </w:r>
    </w:p>
    <w:p w14:paraId="01D60AB0" w14:textId="77777777" w:rsidR="00337A5E" w:rsidRPr="007D4877" w:rsidRDefault="00337A5E" w:rsidP="00FF257D">
      <w:pPr>
        <w:spacing w:after="0"/>
        <w:jc w:val="both"/>
        <w:rPr>
          <w:rFonts w:asciiTheme="minorHAnsi" w:hAnsiTheme="minorHAnsi" w:cstheme="minorHAnsi"/>
          <w:bCs/>
          <w:sz w:val="20"/>
          <w:szCs w:val="20"/>
          <w:lang w:val="en-US"/>
        </w:rPr>
      </w:pPr>
    </w:p>
    <w:p w14:paraId="0B64ADB3" w14:textId="77777777" w:rsidR="00337A5E" w:rsidRPr="007D4877" w:rsidRDefault="00337A5E" w:rsidP="00FF257D">
      <w:pPr>
        <w:spacing w:after="0"/>
        <w:jc w:val="both"/>
        <w:rPr>
          <w:rFonts w:asciiTheme="minorHAnsi" w:hAnsiTheme="minorHAnsi" w:cstheme="minorHAnsi"/>
          <w:bCs/>
          <w:sz w:val="20"/>
          <w:szCs w:val="20"/>
          <w:lang w:val="en-US"/>
        </w:rPr>
      </w:pPr>
      <w:r w:rsidRPr="007D4877">
        <w:rPr>
          <w:rFonts w:asciiTheme="minorHAnsi" w:hAnsiTheme="minorHAnsi" w:cstheme="minorHAnsi"/>
          <w:bCs/>
          <w:sz w:val="20"/>
          <w:szCs w:val="20"/>
          <w:lang w:val="en-US"/>
        </w:rPr>
        <w:t>Where bullying outside school is reported to school staff, it should be investigated and acted on. The</w:t>
      </w:r>
      <w:r w:rsidR="000453EF" w:rsidRPr="007D4877">
        <w:rPr>
          <w:rFonts w:asciiTheme="minorHAnsi" w:hAnsiTheme="minorHAnsi" w:cstheme="minorHAnsi"/>
          <w:bCs/>
          <w:sz w:val="20"/>
          <w:szCs w:val="20"/>
          <w:lang w:val="en-US"/>
        </w:rPr>
        <w:t xml:space="preserve"> Headteacher</w:t>
      </w:r>
      <w:r w:rsidRPr="007D4877">
        <w:rPr>
          <w:rFonts w:asciiTheme="minorHAnsi" w:hAnsiTheme="minorHAnsi" w:cstheme="minorHAnsi"/>
          <w:bCs/>
          <w:sz w:val="20"/>
          <w:szCs w:val="20"/>
          <w:lang w:val="en-US"/>
        </w:rPr>
        <w:t xml:space="preserve"> should also consider whether it is appropriate to notify the police or anti-social behaviour coordinator in their local authority of the action taken against a </w:t>
      </w:r>
      <w:r w:rsidR="005019C5">
        <w:rPr>
          <w:rFonts w:asciiTheme="minorHAnsi" w:hAnsiTheme="minorHAnsi" w:cstheme="minorHAnsi"/>
          <w:bCs/>
          <w:sz w:val="20"/>
          <w:szCs w:val="20"/>
          <w:lang w:val="en-US"/>
        </w:rPr>
        <w:t>pupil</w:t>
      </w:r>
      <w:r w:rsidRPr="007D4877">
        <w:rPr>
          <w:rFonts w:asciiTheme="minorHAnsi" w:hAnsiTheme="minorHAnsi" w:cstheme="minorHAnsi"/>
          <w:bCs/>
          <w:sz w:val="20"/>
          <w:szCs w:val="20"/>
          <w:lang w:val="en-US"/>
        </w:rPr>
        <w:t xml:space="preserve">. If the misbehaviour could be criminal or poses a serious threat to a member of the public, the police should always be informed. While school staff members have the power to discipline </w:t>
      </w:r>
      <w:r w:rsidR="005019C5">
        <w:rPr>
          <w:rFonts w:asciiTheme="minorHAnsi" w:hAnsiTheme="minorHAnsi" w:cstheme="minorHAnsi"/>
          <w:bCs/>
          <w:sz w:val="20"/>
          <w:szCs w:val="20"/>
          <w:lang w:val="en-US"/>
        </w:rPr>
        <w:t>pupil</w:t>
      </w:r>
      <w:r w:rsidRPr="007D4877">
        <w:rPr>
          <w:rFonts w:asciiTheme="minorHAnsi" w:hAnsiTheme="minorHAnsi" w:cstheme="minorHAnsi"/>
          <w:bCs/>
          <w:sz w:val="20"/>
          <w:szCs w:val="20"/>
          <w:lang w:val="en-US"/>
        </w:rPr>
        <w:t xml:space="preserve">s for bullying that occurs outside school, they will only impose the disciplinary sanction and implement that sanction on the school premises or when the </w:t>
      </w:r>
      <w:r w:rsidR="005019C5">
        <w:rPr>
          <w:rFonts w:asciiTheme="minorHAnsi" w:hAnsiTheme="minorHAnsi" w:cstheme="minorHAnsi"/>
          <w:bCs/>
          <w:sz w:val="20"/>
          <w:szCs w:val="20"/>
          <w:lang w:val="en-US"/>
        </w:rPr>
        <w:t>pupil</w:t>
      </w:r>
      <w:r w:rsidRPr="007D4877">
        <w:rPr>
          <w:rFonts w:asciiTheme="minorHAnsi" w:hAnsiTheme="minorHAnsi" w:cstheme="minorHAnsi"/>
          <w:bCs/>
          <w:sz w:val="20"/>
          <w:szCs w:val="20"/>
          <w:lang w:val="en-US"/>
        </w:rPr>
        <w:t xml:space="preserve"> is under the lawful control of school staff, for instance on a school trip.</w:t>
      </w:r>
    </w:p>
    <w:bookmarkEnd w:id="22"/>
    <w:p w14:paraId="30686281" w14:textId="77777777" w:rsidR="00337A5E" w:rsidRPr="007D4877" w:rsidRDefault="00337A5E" w:rsidP="00EC4D44">
      <w:pPr>
        <w:spacing w:after="0"/>
        <w:jc w:val="both"/>
        <w:rPr>
          <w:rFonts w:asciiTheme="minorHAnsi" w:hAnsiTheme="minorHAnsi" w:cstheme="minorHAnsi"/>
          <w:b/>
          <w:bCs/>
          <w:sz w:val="20"/>
          <w:szCs w:val="20"/>
        </w:rPr>
      </w:pPr>
    </w:p>
    <w:p w14:paraId="2F97BB5B" w14:textId="77777777" w:rsidR="00337A5E" w:rsidRPr="007D4877" w:rsidRDefault="00337A5E" w:rsidP="00EC4D44">
      <w:pPr>
        <w:spacing w:after="0"/>
        <w:jc w:val="both"/>
        <w:rPr>
          <w:rFonts w:asciiTheme="minorHAnsi" w:hAnsiTheme="minorHAnsi" w:cstheme="minorHAnsi"/>
          <w:sz w:val="20"/>
          <w:szCs w:val="20"/>
        </w:rPr>
      </w:pPr>
      <w:bookmarkStart w:id="23" w:name="_Toc54517004"/>
      <w:r w:rsidRPr="007D4877">
        <w:rPr>
          <w:rStyle w:val="Heading1Char"/>
          <w:rFonts w:asciiTheme="minorHAnsi" w:hAnsiTheme="minorHAnsi" w:cstheme="minorHAnsi"/>
          <w:sz w:val="20"/>
          <w:szCs w:val="20"/>
        </w:rPr>
        <w:t xml:space="preserve">The Procedures for </w:t>
      </w:r>
      <w:r w:rsidR="005019C5">
        <w:rPr>
          <w:rStyle w:val="Heading1Char"/>
          <w:rFonts w:asciiTheme="minorHAnsi" w:hAnsiTheme="minorHAnsi" w:cstheme="minorHAnsi"/>
          <w:sz w:val="20"/>
          <w:szCs w:val="20"/>
        </w:rPr>
        <w:t>Pupil</w:t>
      </w:r>
      <w:r w:rsidRPr="007D4877">
        <w:rPr>
          <w:rStyle w:val="Heading1Char"/>
          <w:rFonts w:asciiTheme="minorHAnsi" w:hAnsiTheme="minorHAnsi" w:cstheme="minorHAnsi"/>
          <w:sz w:val="20"/>
          <w:szCs w:val="20"/>
        </w:rPr>
        <w:t>s</w:t>
      </w:r>
      <w:bookmarkEnd w:id="23"/>
      <w:r w:rsidR="00EA5893" w:rsidRPr="007D4877">
        <w:rPr>
          <w:rFonts w:asciiTheme="minorHAnsi" w:hAnsiTheme="minorHAnsi" w:cstheme="minorHAnsi"/>
          <w:sz w:val="20"/>
          <w:szCs w:val="20"/>
        </w:rPr>
        <w:t xml:space="preserve">: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are encouraged to tell anybody they trust if they are being bullied, and if the bullying continues, they must keep on letting people know.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are invited to tell us their views about a range of school issues, including bullying, in various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 questionnaires.</w:t>
      </w:r>
      <w:r w:rsidRPr="00C87CF2">
        <w:rPr>
          <w:rFonts w:asciiTheme="minorHAnsi" w:hAnsiTheme="minorHAnsi" w:cstheme="minorHAnsi"/>
          <w:sz w:val="20"/>
          <w:szCs w:val="20"/>
        </w:rPr>
        <w:t xml:space="preserve"> </w:t>
      </w:r>
    </w:p>
    <w:p w14:paraId="6AFB6E1B" w14:textId="77777777" w:rsidR="00337A5E" w:rsidRPr="007D4877" w:rsidRDefault="00337A5E" w:rsidP="00EC4D44">
      <w:pPr>
        <w:spacing w:after="0"/>
        <w:jc w:val="both"/>
        <w:rPr>
          <w:rFonts w:asciiTheme="minorHAnsi" w:hAnsiTheme="minorHAnsi" w:cstheme="minorHAnsi"/>
          <w:sz w:val="20"/>
          <w:szCs w:val="20"/>
        </w:rPr>
      </w:pPr>
    </w:p>
    <w:p w14:paraId="4ABBF469" w14:textId="77777777" w:rsidR="00337A5E" w:rsidRPr="007D4877" w:rsidRDefault="00337A5E" w:rsidP="007D4877">
      <w:pPr>
        <w:pStyle w:val="Heading1"/>
        <w:rPr>
          <w:rFonts w:asciiTheme="minorHAnsi" w:hAnsiTheme="minorHAnsi" w:cstheme="minorHAnsi"/>
          <w:szCs w:val="20"/>
        </w:rPr>
      </w:pPr>
      <w:bookmarkStart w:id="24" w:name="_Toc54517005"/>
      <w:r w:rsidRPr="007D4877">
        <w:rPr>
          <w:rFonts w:asciiTheme="minorHAnsi" w:hAnsiTheme="minorHAnsi" w:cstheme="minorHAnsi"/>
          <w:szCs w:val="20"/>
        </w:rPr>
        <w:t>For children who are being bullied - Remember bullies thrive on silence</w:t>
      </w:r>
      <w:bookmarkEnd w:id="24"/>
    </w:p>
    <w:p w14:paraId="279C4646" w14:textId="77777777" w:rsidR="00337A5E" w:rsidRPr="007D4877" w:rsidRDefault="00337A5E" w:rsidP="00EC4D44">
      <w:pPr>
        <w:numPr>
          <w:ilvl w:val="0"/>
          <w:numId w:val="38"/>
        </w:numPr>
        <w:tabs>
          <w:tab w:val="left" w:pos="284"/>
        </w:tabs>
        <w:spacing w:after="0"/>
        <w:ind w:left="284" w:hanging="284"/>
        <w:jc w:val="both"/>
        <w:rPr>
          <w:rFonts w:asciiTheme="minorHAnsi" w:hAnsiTheme="minorHAnsi" w:cstheme="minorHAnsi"/>
          <w:b/>
          <w:sz w:val="20"/>
          <w:szCs w:val="20"/>
        </w:rPr>
      </w:pPr>
      <w:r w:rsidRPr="007D4877">
        <w:rPr>
          <w:rFonts w:asciiTheme="minorHAnsi" w:hAnsiTheme="minorHAnsi" w:cstheme="minorHAnsi"/>
          <w:sz w:val="20"/>
          <w:szCs w:val="20"/>
        </w:rPr>
        <w:t>If you are being bullied tell someone, preferably a trusted adult.</w:t>
      </w:r>
    </w:p>
    <w:p w14:paraId="3140B503" w14:textId="77777777" w:rsidR="00337A5E" w:rsidRPr="007D4877" w:rsidRDefault="00337A5E" w:rsidP="00EC4D44">
      <w:pPr>
        <w:numPr>
          <w:ilvl w:val="0"/>
          <w:numId w:val="38"/>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If you can, write down everything that has been said or done to hurt you. Be careful only to write down things that have really happened.</w:t>
      </w:r>
      <w:r w:rsidR="00CC34EF" w:rsidRPr="007D4877">
        <w:rPr>
          <w:rFonts w:asciiTheme="minorHAnsi" w:hAnsiTheme="minorHAnsi" w:cstheme="minorHAnsi"/>
          <w:sz w:val="20"/>
          <w:szCs w:val="20"/>
        </w:rPr>
        <w:t xml:space="preserve"> </w:t>
      </w:r>
      <w:r w:rsidRPr="007D4877">
        <w:rPr>
          <w:rFonts w:asciiTheme="minorHAnsi" w:hAnsiTheme="minorHAnsi" w:cstheme="minorHAnsi"/>
          <w:sz w:val="20"/>
          <w:szCs w:val="20"/>
        </w:rPr>
        <w:t>Do not blame yourself – it is not your fault.</w:t>
      </w:r>
    </w:p>
    <w:p w14:paraId="1A6CF5CE" w14:textId="77777777" w:rsidR="00337A5E" w:rsidRPr="007D4877" w:rsidRDefault="00337A5E" w:rsidP="00EC4D44">
      <w:pPr>
        <w:numPr>
          <w:ilvl w:val="0"/>
          <w:numId w:val="38"/>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Make friends or stay around others.</w:t>
      </w:r>
      <w:r w:rsidR="00CC34EF" w:rsidRPr="007D4877">
        <w:rPr>
          <w:rFonts w:asciiTheme="minorHAnsi" w:hAnsiTheme="minorHAnsi" w:cstheme="minorHAnsi"/>
          <w:sz w:val="20"/>
          <w:szCs w:val="20"/>
        </w:rPr>
        <w:t xml:space="preserve"> </w:t>
      </w:r>
    </w:p>
    <w:p w14:paraId="611E9EC6" w14:textId="77777777" w:rsidR="00337A5E" w:rsidRPr="007D4877" w:rsidRDefault="00337A5E" w:rsidP="00EC4D44">
      <w:pPr>
        <w:numPr>
          <w:ilvl w:val="0"/>
          <w:numId w:val="38"/>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Expensive items and large sums of money should be left at home.</w:t>
      </w:r>
    </w:p>
    <w:p w14:paraId="6EBE01F2" w14:textId="77777777" w:rsidR="00337A5E" w:rsidRPr="007D4877" w:rsidRDefault="00337A5E" w:rsidP="00EC4D44">
      <w:pPr>
        <w:numPr>
          <w:ilvl w:val="0"/>
          <w:numId w:val="38"/>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Try not to show you are </w:t>
      </w:r>
      <w:r w:rsidR="00CC34EF" w:rsidRPr="007D4877">
        <w:rPr>
          <w:rFonts w:asciiTheme="minorHAnsi" w:hAnsiTheme="minorHAnsi" w:cstheme="minorHAnsi"/>
          <w:sz w:val="20"/>
          <w:szCs w:val="20"/>
        </w:rPr>
        <w:t xml:space="preserve">upset. </w:t>
      </w:r>
      <w:r w:rsidRPr="007D4877">
        <w:rPr>
          <w:rFonts w:asciiTheme="minorHAnsi" w:hAnsiTheme="minorHAnsi" w:cstheme="minorHAnsi"/>
          <w:sz w:val="20"/>
          <w:szCs w:val="20"/>
        </w:rPr>
        <w:t xml:space="preserve">Try to ignore it at the time of the incident - stay calm - walk away to safety. </w:t>
      </w:r>
    </w:p>
    <w:p w14:paraId="0A5D8FF6" w14:textId="77777777" w:rsidR="00337A5E" w:rsidRPr="007D4877" w:rsidRDefault="00337A5E" w:rsidP="00EC4D44">
      <w:pPr>
        <w:spacing w:after="0"/>
        <w:jc w:val="both"/>
        <w:rPr>
          <w:rFonts w:asciiTheme="minorHAnsi" w:hAnsiTheme="minorHAnsi" w:cstheme="minorHAnsi"/>
          <w:sz w:val="20"/>
          <w:szCs w:val="20"/>
        </w:rPr>
      </w:pPr>
    </w:p>
    <w:p w14:paraId="42688B56" w14:textId="77777777" w:rsidR="00337A5E" w:rsidRPr="007D4877" w:rsidRDefault="00337A5E" w:rsidP="007D4877">
      <w:pPr>
        <w:pStyle w:val="Heading1"/>
        <w:rPr>
          <w:rFonts w:asciiTheme="minorHAnsi" w:hAnsiTheme="minorHAnsi" w:cstheme="minorHAnsi"/>
          <w:szCs w:val="20"/>
        </w:rPr>
      </w:pPr>
      <w:bookmarkStart w:id="25" w:name="_Toc54517006"/>
      <w:r w:rsidRPr="007D4877">
        <w:rPr>
          <w:rFonts w:asciiTheme="minorHAnsi" w:hAnsiTheme="minorHAnsi" w:cstheme="minorHAnsi"/>
          <w:szCs w:val="20"/>
        </w:rPr>
        <w:t>For children who see someone being bullied</w:t>
      </w:r>
      <w:bookmarkEnd w:id="25"/>
    </w:p>
    <w:p w14:paraId="3FB63A35" w14:textId="77777777" w:rsidR="00337A5E" w:rsidRPr="007D4877" w:rsidRDefault="00337A5E" w:rsidP="00EC4D44">
      <w:pPr>
        <w:numPr>
          <w:ilvl w:val="0"/>
          <w:numId w:val="39"/>
        </w:numPr>
        <w:tabs>
          <w:tab w:val="left" w:pos="284"/>
        </w:tabs>
        <w:spacing w:after="0"/>
        <w:ind w:left="284" w:hanging="284"/>
        <w:jc w:val="both"/>
        <w:rPr>
          <w:rFonts w:asciiTheme="minorHAnsi" w:hAnsiTheme="minorHAnsi" w:cstheme="minorHAnsi"/>
          <w:b/>
          <w:sz w:val="20"/>
          <w:szCs w:val="20"/>
        </w:rPr>
      </w:pPr>
      <w:r w:rsidRPr="007D4877">
        <w:rPr>
          <w:rFonts w:asciiTheme="minorHAnsi" w:hAnsiTheme="minorHAnsi" w:cstheme="minorHAnsi"/>
          <w:sz w:val="20"/>
          <w:szCs w:val="20"/>
        </w:rPr>
        <w:t>If you see someone being bullied or in distress ACT. Watching or doing nothing can</w:t>
      </w:r>
      <w:r w:rsidRPr="007D4877">
        <w:rPr>
          <w:rFonts w:asciiTheme="minorHAnsi" w:hAnsiTheme="minorHAnsi" w:cstheme="minorHAnsi"/>
          <w:b/>
          <w:sz w:val="20"/>
          <w:szCs w:val="20"/>
        </w:rPr>
        <w:t xml:space="preserve"> </w:t>
      </w:r>
      <w:r w:rsidRPr="007D4877">
        <w:rPr>
          <w:rFonts w:asciiTheme="minorHAnsi" w:hAnsiTheme="minorHAnsi" w:cstheme="minorHAnsi"/>
          <w:sz w:val="20"/>
          <w:szCs w:val="20"/>
        </w:rPr>
        <w:t>suggest support of the bully</w:t>
      </w:r>
      <w:r w:rsidRPr="007D4877">
        <w:rPr>
          <w:rFonts w:asciiTheme="minorHAnsi" w:hAnsiTheme="minorHAnsi" w:cstheme="minorHAnsi"/>
          <w:b/>
          <w:sz w:val="20"/>
          <w:szCs w:val="20"/>
        </w:rPr>
        <w:t>.</w:t>
      </w:r>
    </w:p>
    <w:p w14:paraId="4CE3E689" w14:textId="77777777" w:rsidR="00337A5E" w:rsidRPr="007D4877" w:rsidRDefault="00337A5E" w:rsidP="00EC4D44">
      <w:pPr>
        <w:numPr>
          <w:ilvl w:val="0"/>
          <w:numId w:val="39"/>
        </w:numPr>
        <w:tabs>
          <w:tab w:val="left" w:pos="284"/>
        </w:tabs>
        <w:spacing w:after="0"/>
        <w:ind w:left="284" w:hanging="284"/>
        <w:jc w:val="both"/>
        <w:rPr>
          <w:rFonts w:asciiTheme="minorHAnsi" w:hAnsiTheme="minorHAnsi" w:cstheme="minorHAnsi"/>
          <w:b/>
          <w:sz w:val="20"/>
          <w:szCs w:val="20"/>
        </w:rPr>
      </w:pPr>
      <w:r w:rsidRPr="007D4877">
        <w:rPr>
          <w:rFonts w:asciiTheme="minorHAnsi" w:hAnsiTheme="minorHAnsi" w:cstheme="minorHAnsi"/>
          <w:sz w:val="20"/>
          <w:szCs w:val="20"/>
        </w:rPr>
        <w:t>Tell an adult immediately.</w:t>
      </w:r>
      <w:r w:rsidR="00CC34EF" w:rsidRPr="007D4877">
        <w:rPr>
          <w:rFonts w:asciiTheme="minorHAnsi" w:hAnsiTheme="minorHAnsi" w:cstheme="minorHAnsi"/>
          <w:b/>
          <w:sz w:val="20"/>
          <w:szCs w:val="20"/>
        </w:rPr>
        <w:t xml:space="preserve"> </w:t>
      </w:r>
      <w:r w:rsidRPr="007D4877">
        <w:rPr>
          <w:rFonts w:asciiTheme="minorHAnsi" w:hAnsiTheme="minorHAnsi" w:cstheme="minorHAnsi"/>
          <w:sz w:val="20"/>
          <w:szCs w:val="20"/>
        </w:rPr>
        <w:t>Try to be a friend to the person who is being bullied.</w:t>
      </w:r>
    </w:p>
    <w:p w14:paraId="5E0FE318" w14:textId="77777777" w:rsidR="00337A5E" w:rsidRPr="007D4877" w:rsidRDefault="00337A5E" w:rsidP="00EC4D44">
      <w:pPr>
        <w:numPr>
          <w:ilvl w:val="0"/>
          <w:numId w:val="39"/>
        </w:numPr>
        <w:tabs>
          <w:tab w:val="left" w:pos="284"/>
        </w:tabs>
        <w:spacing w:after="0"/>
        <w:ind w:left="284" w:hanging="284"/>
        <w:jc w:val="both"/>
        <w:rPr>
          <w:rFonts w:asciiTheme="minorHAnsi" w:hAnsiTheme="minorHAnsi" w:cstheme="minorHAnsi"/>
          <w:b/>
          <w:sz w:val="20"/>
          <w:szCs w:val="20"/>
        </w:rPr>
      </w:pPr>
      <w:r w:rsidRPr="007D4877">
        <w:rPr>
          <w:rFonts w:asciiTheme="minorHAnsi" w:hAnsiTheme="minorHAnsi" w:cstheme="minorHAnsi"/>
          <w:sz w:val="20"/>
          <w:szCs w:val="20"/>
        </w:rPr>
        <w:t>Ask if they feel they can talk to someone. If they won’t talk to someone and you are worried about them, go to a trusted adult.</w:t>
      </w:r>
    </w:p>
    <w:p w14:paraId="2287FAF1" w14:textId="77777777" w:rsidR="00337A5E" w:rsidRPr="007D4877" w:rsidRDefault="00337A5E" w:rsidP="00EC4D44">
      <w:pPr>
        <w:numPr>
          <w:ilvl w:val="0"/>
          <w:numId w:val="39"/>
        </w:numPr>
        <w:tabs>
          <w:tab w:val="left" w:pos="284"/>
        </w:tabs>
        <w:spacing w:after="0"/>
        <w:ind w:left="284" w:hanging="284"/>
        <w:jc w:val="both"/>
        <w:rPr>
          <w:rFonts w:asciiTheme="minorHAnsi" w:hAnsiTheme="minorHAnsi" w:cstheme="minorHAnsi"/>
          <w:b/>
          <w:sz w:val="20"/>
          <w:szCs w:val="20"/>
        </w:rPr>
      </w:pPr>
      <w:r w:rsidRPr="007D4877">
        <w:rPr>
          <w:rFonts w:asciiTheme="minorHAnsi" w:hAnsiTheme="minorHAnsi" w:cstheme="minorHAnsi"/>
          <w:sz w:val="20"/>
          <w:szCs w:val="20"/>
        </w:rPr>
        <w:t>Never join in with a bully – physically, verbally or by isolating another child.</w:t>
      </w:r>
    </w:p>
    <w:p w14:paraId="55B2C69E" w14:textId="77777777" w:rsidR="00337A5E" w:rsidRPr="007D4877" w:rsidRDefault="00337A5E" w:rsidP="00EC4D44">
      <w:pPr>
        <w:spacing w:after="0"/>
        <w:jc w:val="both"/>
        <w:rPr>
          <w:rFonts w:asciiTheme="minorHAnsi" w:hAnsiTheme="minorHAnsi" w:cstheme="minorHAnsi"/>
          <w:b/>
          <w:sz w:val="20"/>
          <w:szCs w:val="20"/>
        </w:rPr>
      </w:pPr>
    </w:p>
    <w:p w14:paraId="467A77C9" w14:textId="77777777" w:rsidR="00337A5E" w:rsidRPr="007D4877" w:rsidRDefault="00337A5E" w:rsidP="007D4877">
      <w:pPr>
        <w:pStyle w:val="Heading1"/>
        <w:rPr>
          <w:rFonts w:asciiTheme="minorHAnsi" w:hAnsiTheme="minorHAnsi" w:cstheme="minorHAnsi"/>
          <w:szCs w:val="20"/>
        </w:rPr>
      </w:pPr>
      <w:bookmarkStart w:id="26" w:name="_Toc54517007"/>
      <w:r w:rsidRPr="007D4877">
        <w:rPr>
          <w:rFonts w:asciiTheme="minorHAnsi" w:hAnsiTheme="minorHAnsi" w:cstheme="minorHAnsi"/>
          <w:szCs w:val="20"/>
        </w:rPr>
        <w:t>For children who are using bullying behaviour</w:t>
      </w:r>
      <w:bookmarkEnd w:id="26"/>
    </w:p>
    <w:p w14:paraId="6352326F" w14:textId="77777777" w:rsidR="00337A5E" w:rsidRPr="007D4877" w:rsidRDefault="00337A5E" w:rsidP="00EC4D44">
      <w:pPr>
        <w:numPr>
          <w:ilvl w:val="0"/>
          <w:numId w:val="40"/>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Recognise that your behaviour is seen as bullying – physically, verbally, or by isolating; this is wrong and can have a </w:t>
      </w:r>
      <w:r w:rsidR="009B4C49" w:rsidRPr="007D4877">
        <w:rPr>
          <w:rFonts w:asciiTheme="minorHAnsi" w:hAnsiTheme="minorHAnsi" w:cstheme="minorHAnsi"/>
          <w:sz w:val="20"/>
          <w:szCs w:val="20"/>
        </w:rPr>
        <w:t>long-lasting</w:t>
      </w:r>
      <w:r w:rsidRPr="007D4877">
        <w:rPr>
          <w:rFonts w:asciiTheme="minorHAnsi" w:hAnsiTheme="minorHAnsi" w:cstheme="minorHAnsi"/>
          <w:sz w:val="20"/>
          <w:szCs w:val="20"/>
        </w:rPr>
        <w:t xml:space="preserve"> effect on others.</w:t>
      </w:r>
    </w:p>
    <w:p w14:paraId="6365B30D" w14:textId="77777777" w:rsidR="00337A5E" w:rsidRPr="007D4877" w:rsidRDefault="00337A5E" w:rsidP="00EC4D44">
      <w:pPr>
        <w:numPr>
          <w:ilvl w:val="0"/>
          <w:numId w:val="40"/>
        </w:numPr>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Even if you think that bullying is just a laugh, children who are bullied and those who care for them, feel very scared and/or upset.</w:t>
      </w:r>
    </w:p>
    <w:p w14:paraId="4F92D4AF" w14:textId="77777777" w:rsidR="00337A5E" w:rsidRPr="007D4877" w:rsidRDefault="00337A5E" w:rsidP="00EC4D44">
      <w:pPr>
        <w:numPr>
          <w:ilvl w:val="0"/>
          <w:numId w:val="40"/>
        </w:numPr>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If you are angry and upset about something, talk about it with a trusted friend or adult, instead of taking it out on someone else.</w:t>
      </w:r>
    </w:p>
    <w:p w14:paraId="4EF62B0B" w14:textId="77777777" w:rsidR="00337A5E" w:rsidRPr="007D4877" w:rsidRDefault="00337A5E" w:rsidP="00EC4D44">
      <w:pPr>
        <w:numPr>
          <w:ilvl w:val="0"/>
          <w:numId w:val="40"/>
        </w:numPr>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A bully doesn’t have many true friends.</w:t>
      </w:r>
    </w:p>
    <w:p w14:paraId="54DE2D4C" w14:textId="77777777" w:rsidR="00337A5E" w:rsidRPr="007D4877" w:rsidRDefault="00337A5E" w:rsidP="00EC4D44">
      <w:pPr>
        <w:numPr>
          <w:ilvl w:val="0"/>
          <w:numId w:val="40"/>
        </w:numPr>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lastRenderedPageBreak/>
        <w:t>Change your bullying behaviour straightaway and become a ‘hero’ not a ‘baddie’.</w:t>
      </w:r>
    </w:p>
    <w:p w14:paraId="6A7C9074" w14:textId="77777777" w:rsidR="00337A5E" w:rsidRPr="007D4877" w:rsidRDefault="00337A5E" w:rsidP="00EC4D44">
      <w:pPr>
        <w:numPr>
          <w:ilvl w:val="0"/>
          <w:numId w:val="40"/>
        </w:numPr>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Speak to an adult about your bullying behaviour.</w:t>
      </w:r>
    </w:p>
    <w:p w14:paraId="47BE95CC" w14:textId="77777777" w:rsidR="00337A5E" w:rsidRPr="007D4877" w:rsidRDefault="00337A5E" w:rsidP="00EC4D44">
      <w:pPr>
        <w:spacing w:after="0"/>
        <w:jc w:val="both"/>
        <w:rPr>
          <w:rFonts w:asciiTheme="minorHAnsi" w:hAnsiTheme="minorHAnsi" w:cstheme="minorHAnsi"/>
          <w:sz w:val="20"/>
          <w:szCs w:val="20"/>
        </w:rPr>
      </w:pPr>
    </w:p>
    <w:p w14:paraId="75857CE9" w14:textId="77777777" w:rsidR="00337A5E" w:rsidRPr="007D4877" w:rsidRDefault="00337A5E" w:rsidP="00EC4D44">
      <w:pPr>
        <w:spacing w:after="0"/>
        <w:jc w:val="both"/>
        <w:rPr>
          <w:rFonts w:asciiTheme="minorHAnsi" w:hAnsiTheme="minorHAnsi" w:cstheme="minorHAnsi"/>
          <w:b/>
          <w:sz w:val="20"/>
          <w:szCs w:val="20"/>
        </w:rPr>
      </w:pPr>
      <w:bookmarkStart w:id="27" w:name="_Toc54517008"/>
      <w:bookmarkStart w:id="28" w:name="_Hlk494701908"/>
      <w:r w:rsidRPr="007D4877">
        <w:rPr>
          <w:rStyle w:val="Heading1Char"/>
          <w:rFonts w:asciiTheme="minorHAnsi" w:hAnsiTheme="minorHAnsi" w:cstheme="minorHAnsi"/>
          <w:sz w:val="20"/>
          <w:szCs w:val="20"/>
        </w:rPr>
        <w:t>Involvement of Parents (including clear policies communicated to par</w:t>
      </w:r>
      <w:r w:rsidR="00EA5893" w:rsidRPr="007D4877">
        <w:rPr>
          <w:rStyle w:val="Heading1Char"/>
          <w:rFonts w:asciiTheme="minorHAnsi" w:hAnsiTheme="minorHAnsi" w:cstheme="minorHAnsi"/>
          <w:sz w:val="20"/>
          <w:szCs w:val="20"/>
        </w:rPr>
        <w:t>ents):</w:t>
      </w:r>
      <w:bookmarkEnd w:id="27"/>
      <w:r w:rsidR="00EA5893" w:rsidRPr="007D4877">
        <w:rPr>
          <w:rFonts w:asciiTheme="minorHAnsi" w:hAnsiTheme="minorHAnsi" w:cstheme="minorHAnsi"/>
          <w:b/>
          <w:sz w:val="20"/>
          <w:szCs w:val="20"/>
        </w:rPr>
        <w:t xml:space="preserve"> </w:t>
      </w:r>
      <w:r w:rsidRPr="007D4877">
        <w:rPr>
          <w:rFonts w:asciiTheme="minorHAnsi" w:hAnsiTheme="minorHAnsi" w:cstheme="minorHAnsi"/>
          <w:sz w:val="20"/>
          <w:szCs w:val="20"/>
        </w:rPr>
        <w:t xml:space="preserve">We have clear policies communicated to parents,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and staff to create a helpful environment of integrity and respect. This will be achieved through staff members communicating with parents regularly and setting a good example for the </w:t>
      </w:r>
      <w:r w:rsidR="005019C5">
        <w:rPr>
          <w:rFonts w:asciiTheme="minorHAnsi" w:hAnsiTheme="minorHAnsi" w:cstheme="minorHAnsi"/>
          <w:sz w:val="20"/>
          <w:szCs w:val="20"/>
        </w:rPr>
        <w:t>pupil</w:t>
      </w:r>
      <w:r w:rsidRPr="007D4877">
        <w:rPr>
          <w:rFonts w:asciiTheme="minorHAnsi" w:hAnsiTheme="minorHAnsi" w:cstheme="minorHAnsi"/>
          <w:sz w:val="20"/>
          <w:szCs w:val="20"/>
        </w:rPr>
        <w:t>s. The school will involve parents to ensure they are clear the school does not tolerate bullying and are aware of the procedures to follow if they believe that their child is being bullied. We want parents to feel confident that the school will take any complaint about bullying seriously and resolve the issue in a way that protects the child, and they reinforce the value of good behaviour at home.</w:t>
      </w:r>
    </w:p>
    <w:p w14:paraId="1D15F3A1" w14:textId="77777777" w:rsidR="00C13C9C" w:rsidRPr="007D4877" w:rsidRDefault="00C13C9C" w:rsidP="00EC4D44">
      <w:pPr>
        <w:spacing w:after="0"/>
        <w:jc w:val="both"/>
        <w:rPr>
          <w:rFonts w:asciiTheme="minorHAnsi" w:hAnsiTheme="minorHAnsi" w:cstheme="minorHAnsi"/>
          <w:sz w:val="20"/>
          <w:szCs w:val="20"/>
        </w:rPr>
      </w:pPr>
    </w:p>
    <w:p w14:paraId="6E301A10" w14:textId="77777777" w:rsidR="00337A5E" w:rsidRPr="00991779" w:rsidRDefault="00337A5E" w:rsidP="00EC4D44">
      <w:pPr>
        <w:spacing w:after="0"/>
        <w:jc w:val="both"/>
        <w:rPr>
          <w:rFonts w:asciiTheme="minorHAnsi" w:hAnsiTheme="minorHAnsi" w:cstheme="minorHAnsi"/>
          <w:b/>
          <w:bCs/>
          <w:sz w:val="20"/>
          <w:szCs w:val="20"/>
        </w:rPr>
      </w:pPr>
      <w:r w:rsidRPr="00991779">
        <w:rPr>
          <w:rFonts w:asciiTheme="minorHAnsi" w:hAnsiTheme="minorHAnsi" w:cstheme="minorHAnsi"/>
          <w:b/>
          <w:bCs/>
          <w:sz w:val="20"/>
          <w:szCs w:val="20"/>
        </w:rPr>
        <w:t>Parents have a responsibility to:</w:t>
      </w:r>
    </w:p>
    <w:p w14:paraId="4664C8F4" w14:textId="77777777" w:rsidR="00337A5E" w:rsidRPr="007D4877" w:rsidRDefault="00337A5E" w:rsidP="00EC4D44">
      <w:pPr>
        <w:numPr>
          <w:ilvl w:val="0"/>
          <w:numId w:val="41"/>
        </w:numPr>
        <w:tabs>
          <w:tab w:val="left" w:pos="284"/>
        </w:tabs>
        <w:spacing w:after="0"/>
        <w:ind w:left="284" w:hanging="284"/>
        <w:jc w:val="both"/>
        <w:rPr>
          <w:rFonts w:asciiTheme="minorHAnsi" w:hAnsiTheme="minorHAnsi" w:cstheme="minorHAnsi"/>
          <w:b/>
          <w:bCs/>
          <w:sz w:val="20"/>
          <w:szCs w:val="20"/>
        </w:rPr>
      </w:pPr>
      <w:r w:rsidRPr="007D4877">
        <w:rPr>
          <w:rFonts w:asciiTheme="minorHAnsi" w:hAnsiTheme="minorHAnsi" w:cstheme="minorHAnsi"/>
          <w:sz w:val="20"/>
          <w:szCs w:val="20"/>
        </w:rPr>
        <w:t>Support the school's anti-bullying policy, actively encouraging their child to be a positive</w:t>
      </w:r>
      <w:r w:rsidRPr="007D4877">
        <w:rPr>
          <w:rFonts w:asciiTheme="minorHAnsi" w:hAnsiTheme="minorHAnsi" w:cstheme="minorHAnsi"/>
          <w:b/>
          <w:bCs/>
          <w:sz w:val="20"/>
          <w:szCs w:val="20"/>
        </w:rPr>
        <w:t xml:space="preserve"> </w:t>
      </w:r>
      <w:r w:rsidRPr="007D4877">
        <w:rPr>
          <w:rFonts w:asciiTheme="minorHAnsi" w:hAnsiTheme="minorHAnsi" w:cstheme="minorHAnsi"/>
          <w:sz w:val="20"/>
          <w:szCs w:val="20"/>
        </w:rPr>
        <w:t>member of the school;</w:t>
      </w:r>
    </w:p>
    <w:p w14:paraId="237E1D45" w14:textId="77777777" w:rsidR="00337A5E" w:rsidRPr="007D4877" w:rsidRDefault="00BC5CDF" w:rsidP="00EC4D44">
      <w:pPr>
        <w:numPr>
          <w:ilvl w:val="0"/>
          <w:numId w:val="35"/>
        </w:numPr>
        <w:tabs>
          <w:tab w:val="left"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Contact their child's</w:t>
      </w:r>
      <w:r w:rsidR="00337A5E" w:rsidRPr="007D4877">
        <w:rPr>
          <w:rFonts w:asciiTheme="minorHAnsi" w:hAnsiTheme="minorHAnsi" w:cstheme="minorHAnsi"/>
          <w:sz w:val="20"/>
          <w:szCs w:val="20"/>
        </w:rPr>
        <w:t xml:space="preserve"> teacher immediately if they are concerned that their child might be being bullied, or who suspect that their child may be the perpetrator of bullying;</w:t>
      </w:r>
    </w:p>
    <w:p w14:paraId="3835B7BC" w14:textId="77777777" w:rsidR="00337A5E" w:rsidRPr="007D4877" w:rsidRDefault="00337A5E" w:rsidP="00EC4D44">
      <w:pPr>
        <w:numPr>
          <w:ilvl w:val="0"/>
          <w:numId w:val="35"/>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Contact the</w:t>
      </w:r>
      <w:r w:rsidR="000453EF" w:rsidRPr="007D4877">
        <w:rPr>
          <w:rFonts w:asciiTheme="minorHAnsi" w:hAnsiTheme="minorHAnsi" w:cstheme="minorHAnsi"/>
          <w:sz w:val="20"/>
          <w:szCs w:val="20"/>
        </w:rPr>
        <w:t xml:space="preserve"> Headteacher</w:t>
      </w:r>
      <w:r w:rsidRPr="007D4877">
        <w:rPr>
          <w:rFonts w:asciiTheme="minorHAnsi" w:hAnsiTheme="minorHAnsi" w:cstheme="minorHAnsi"/>
          <w:sz w:val="20"/>
          <w:szCs w:val="20"/>
        </w:rPr>
        <w:t xml:space="preserve"> if they are not satisfied that their concerns have not been dealt with appropriately. Parents will be asked to come in to a meeting to discuss the problem;</w:t>
      </w:r>
    </w:p>
    <w:p w14:paraId="7FD66EB3" w14:textId="77777777" w:rsidR="00337A5E" w:rsidRPr="007D4877" w:rsidRDefault="00337A5E" w:rsidP="00EC4D44">
      <w:pPr>
        <w:numPr>
          <w:ilvl w:val="0"/>
          <w:numId w:val="35"/>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Allow the school to resolve the problem with the bully/</w:t>
      </w:r>
      <w:r w:rsidR="00B24AB1">
        <w:rPr>
          <w:rFonts w:asciiTheme="minorHAnsi" w:hAnsiTheme="minorHAnsi" w:cstheme="minorHAnsi"/>
          <w:sz w:val="20"/>
          <w:szCs w:val="20"/>
        </w:rPr>
        <w:t>bull</w:t>
      </w:r>
      <w:r w:rsidRPr="007D4877">
        <w:rPr>
          <w:rFonts w:asciiTheme="minorHAnsi" w:hAnsiTheme="minorHAnsi" w:cstheme="minorHAnsi"/>
          <w:sz w:val="20"/>
          <w:szCs w:val="20"/>
        </w:rPr>
        <w:t>ies and their parents;</w:t>
      </w:r>
    </w:p>
    <w:p w14:paraId="6061CD33" w14:textId="77777777" w:rsidR="00337A5E" w:rsidRPr="007D4877" w:rsidRDefault="00337A5E" w:rsidP="00EC4D44">
      <w:pPr>
        <w:numPr>
          <w:ilvl w:val="0"/>
          <w:numId w:val="35"/>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Encourage their child to behave responsibly and punctually on entering and leaving the school site. The school strongly urges parents not to incite their child to defend themselves through the use of inappropriate language or behaviour;</w:t>
      </w:r>
    </w:p>
    <w:p w14:paraId="230A0741" w14:textId="77777777" w:rsidR="00337A5E" w:rsidRPr="007D4877" w:rsidRDefault="00337A5E" w:rsidP="00EC4D44">
      <w:pPr>
        <w:numPr>
          <w:ilvl w:val="0"/>
          <w:numId w:val="35"/>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Be aware that bullies have often been victims themselves;</w:t>
      </w:r>
    </w:p>
    <w:p w14:paraId="52C50767" w14:textId="77777777" w:rsidR="00337A5E" w:rsidRPr="007D4877" w:rsidRDefault="00337A5E" w:rsidP="00EC4D44">
      <w:pPr>
        <w:numPr>
          <w:ilvl w:val="0"/>
          <w:numId w:val="35"/>
        </w:numPr>
        <w:tabs>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In the case of cyber bullying, </w:t>
      </w:r>
      <w:r w:rsidR="00B24AB1" w:rsidRPr="007D4877">
        <w:rPr>
          <w:rFonts w:asciiTheme="minorHAnsi" w:hAnsiTheme="minorHAnsi" w:cstheme="minorHAnsi"/>
          <w:sz w:val="20"/>
          <w:szCs w:val="20"/>
        </w:rPr>
        <w:t>e.g.</w:t>
      </w:r>
      <w:r w:rsidRPr="007D4877">
        <w:rPr>
          <w:rFonts w:asciiTheme="minorHAnsi" w:hAnsiTheme="minorHAnsi" w:cstheme="minorHAnsi"/>
          <w:sz w:val="20"/>
          <w:szCs w:val="20"/>
        </w:rPr>
        <w:t xml:space="preserve"> messages </w:t>
      </w:r>
      <w:r w:rsidR="009B4C49" w:rsidRPr="007D4877">
        <w:rPr>
          <w:rFonts w:asciiTheme="minorHAnsi" w:hAnsiTheme="minorHAnsi" w:cstheme="minorHAnsi"/>
          <w:sz w:val="20"/>
          <w:szCs w:val="20"/>
        </w:rPr>
        <w:t>through social media apps</w:t>
      </w:r>
      <w:r w:rsidRPr="007D4877">
        <w:rPr>
          <w:rFonts w:asciiTheme="minorHAnsi" w:hAnsiTheme="minorHAnsi" w:cstheme="minorHAnsi"/>
          <w:sz w:val="20"/>
          <w:szCs w:val="20"/>
        </w:rPr>
        <w:t xml:space="preserve">, emails &amp; texts, </w:t>
      </w:r>
      <w:r w:rsidR="005019C5">
        <w:rPr>
          <w:rFonts w:asciiTheme="minorHAnsi" w:hAnsiTheme="minorHAnsi" w:cstheme="minorHAnsi"/>
          <w:sz w:val="20"/>
          <w:szCs w:val="20"/>
        </w:rPr>
        <w:t>pupil</w:t>
      </w:r>
      <w:r w:rsidRPr="007D4877">
        <w:rPr>
          <w:rFonts w:asciiTheme="minorHAnsi" w:hAnsiTheme="minorHAnsi" w:cstheme="minorHAnsi"/>
          <w:sz w:val="20"/>
          <w:szCs w:val="20"/>
        </w:rPr>
        <w:t>s should be encouraged to keep a record of the date and time of any offensive message(s), save it and bring it to the</w:t>
      </w:r>
      <w:r w:rsidR="000453EF" w:rsidRPr="007D4877">
        <w:rPr>
          <w:rFonts w:asciiTheme="minorHAnsi" w:hAnsiTheme="minorHAnsi" w:cstheme="minorHAnsi"/>
          <w:sz w:val="20"/>
          <w:szCs w:val="20"/>
        </w:rPr>
        <w:t xml:space="preserve"> Headteacher</w:t>
      </w:r>
      <w:r w:rsidRPr="007D4877">
        <w:rPr>
          <w:rFonts w:asciiTheme="minorHAnsi" w:hAnsiTheme="minorHAnsi" w:cstheme="minorHAnsi"/>
          <w:sz w:val="20"/>
          <w:szCs w:val="20"/>
        </w:rPr>
        <w:t>.</w:t>
      </w:r>
    </w:p>
    <w:bookmarkEnd w:id="28"/>
    <w:p w14:paraId="6BB9DC7F" w14:textId="77777777" w:rsidR="00337A5E" w:rsidRDefault="00337A5E" w:rsidP="00EC4D44">
      <w:pPr>
        <w:tabs>
          <w:tab w:val="left" w:pos="426"/>
        </w:tabs>
        <w:spacing w:after="0"/>
        <w:jc w:val="both"/>
        <w:rPr>
          <w:rFonts w:asciiTheme="minorHAnsi" w:hAnsiTheme="minorHAnsi" w:cstheme="minorHAnsi"/>
          <w:b/>
          <w:sz w:val="20"/>
          <w:szCs w:val="20"/>
        </w:rPr>
      </w:pPr>
    </w:p>
    <w:p w14:paraId="544CEB6C" w14:textId="77777777" w:rsidR="00337A5E" w:rsidRPr="007D4877" w:rsidRDefault="00337A5E" w:rsidP="00EC4D44">
      <w:pPr>
        <w:tabs>
          <w:tab w:val="left" w:pos="426"/>
        </w:tabs>
        <w:spacing w:after="0"/>
        <w:jc w:val="both"/>
        <w:rPr>
          <w:rFonts w:asciiTheme="minorHAnsi" w:hAnsiTheme="minorHAnsi" w:cstheme="minorHAnsi"/>
          <w:b/>
          <w:sz w:val="20"/>
          <w:szCs w:val="20"/>
        </w:rPr>
      </w:pPr>
      <w:bookmarkStart w:id="29" w:name="_Toc54517009"/>
      <w:r w:rsidRPr="007D4877">
        <w:rPr>
          <w:rStyle w:val="Heading1Char"/>
          <w:rFonts w:asciiTheme="minorHAnsi" w:hAnsiTheme="minorHAnsi" w:cstheme="minorHAnsi"/>
          <w:sz w:val="20"/>
          <w:szCs w:val="20"/>
        </w:rPr>
        <w:t>Action should then be taken with regard to each of the following</w:t>
      </w:r>
      <w:bookmarkEnd w:id="29"/>
      <w:r w:rsidRPr="007D4877">
        <w:rPr>
          <w:rFonts w:asciiTheme="minorHAnsi" w:hAnsiTheme="minorHAnsi" w:cstheme="minorHAnsi"/>
          <w:b/>
          <w:sz w:val="20"/>
          <w:szCs w:val="20"/>
        </w:rPr>
        <w:t>:</w:t>
      </w:r>
    </w:p>
    <w:p w14:paraId="25F06EAB" w14:textId="77777777" w:rsidR="00337A5E" w:rsidRPr="007D4877" w:rsidRDefault="00337A5E" w:rsidP="00EC4D44">
      <w:pPr>
        <w:numPr>
          <w:ilvl w:val="0"/>
          <w:numId w:val="37"/>
        </w:numPr>
        <w:tabs>
          <w:tab w:val="clear" w:pos="795"/>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Advice and support for the victim is in accordance with the school’s behaviour management policy.</w:t>
      </w:r>
    </w:p>
    <w:p w14:paraId="13D26732" w14:textId="77777777" w:rsidR="00337A5E" w:rsidRPr="007D4877" w:rsidRDefault="00337A5E" w:rsidP="00EC4D44">
      <w:pPr>
        <w:numPr>
          <w:ilvl w:val="0"/>
          <w:numId w:val="37"/>
        </w:numPr>
        <w:tabs>
          <w:tab w:val="clear" w:pos="795"/>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Sanctions imposed will be relative to the age of the child.  These are recorded on the Bullying Incident Report Form.  The bully must understand what they have done and why the sanctions are being applied.  </w:t>
      </w:r>
    </w:p>
    <w:p w14:paraId="09CDB12C" w14:textId="77777777" w:rsidR="00337A5E" w:rsidRPr="007D4877" w:rsidRDefault="00337A5E" w:rsidP="00EC4D44">
      <w:pPr>
        <w:numPr>
          <w:ilvl w:val="0"/>
          <w:numId w:val="37"/>
        </w:numPr>
        <w:tabs>
          <w:tab w:val="clear" w:pos="795"/>
          <w:tab w:val="left"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Support for the bully is in accordance with the school’s behaviour management policy. </w:t>
      </w:r>
    </w:p>
    <w:p w14:paraId="3312ADD1" w14:textId="77777777" w:rsidR="00337A5E" w:rsidRPr="007D4877" w:rsidRDefault="00337A5E" w:rsidP="00EC4D44">
      <w:pPr>
        <w:numPr>
          <w:ilvl w:val="0"/>
          <w:numId w:val="37"/>
        </w:numPr>
        <w:tabs>
          <w:tab w:val="clear" w:pos="795"/>
          <w:tab w:val="num" w:pos="284"/>
        </w:tabs>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 xml:space="preserve">Giving general information to all staff, through staff briefing and staff meetings, of incidents of bullying, mentioning the type of incident and the individuals involved. </w:t>
      </w:r>
    </w:p>
    <w:p w14:paraId="6EA2F3AE" w14:textId="77777777" w:rsidR="00337A5E" w:rsidRPr="007D4877" w:rsidRDefault="00337A5E" w:rsidP="00EC4D44">
      <w:pPr>
        <w:spacing w:after="0"/>
        <w:ind w:left="284" w:hanging="284"/>
        <w:jc w:val="both"/>
        <w:rPr>
          <w:rFonts w:asciiTheme="minorHAnsi" w:hAnsiTheme="minorHAnsi" w:cstheme="minorHAnsi"/>
          <w:sz w:val="20"/>
          <w:szCs w:val="20"/>
        </w:rPr>
      </w:pPr>
    </w:p>
    <w:p w14:paraId="7C6B425C" w14:textId="77777777" w:rsidR="00337A5E" w:rsidRPr="00991779" w:rsidRDefault="00337A5E" w:rsidP="00EC4D44">
      <w:pPr>
        <w:spacing w:after="0"/>
        <w:ind w:left="284" w:hanging="284"/>
        <w:jc w:val="both"/>
        <w:rPr>
          <w:rFonts w:asciiTheme="minorHAnsi" w:hAnsiTheme="minorHAnsi" w:cstheme="minorHAnsi"/>
          <w:b/>
          <w:bCs/>
          <w:sz w:val="20"/>
          <w:szCs w:val="20"/>
        </w:rPr>
      </w:pPr>
      <w:r w:rsidRPr="00991779">
        <w:rPr>
          <w:rFonts w:asciiTheme="minorHAnsi" w:hAnsiTheme="minorHAnsi" w:cstheme="minorHAnsi"/>
          <w:b/>
          <w:bCs/>
          <w:sz w:val="20"/>
          <w:szCs w:val="20"/>
        </w:rPr>
        <w:t>The above process and sanctions should impress on the person instigating any act of bullying that:</w:t>
      </w:r>
    </w:p>
    <w:p w14:paraId="39DDAFD8" w14:textId="77777777" w:rsidR="00337A5E" w:rsidRPr="007D4877" w:rsidRDefault="00337A5E" w:rsidP="00EC4D44">
      <w:pPr>
        <w:numPr>
          <w:ilvl w:val="0"/>
          <w:numId w:val="36"/>
        </w:numPr>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their action is totally unacceptable;</w:t>
      </w:r>
      <w:r w:rsidR="00CC34EF" w:rsidRPr="007D4877">
        <w:rPr>
          <w:rFonts w:asciiTheme="minorHAnsi" w:hAnsiTheme="minorHAnsi" w:cstheme="minorHAnsi"/>
          <w:sz w:val="20"/>
          <w:szCs w:val="20"/>
        </w:rPr>
        <w:t xml:space="preserve"> i</w:t>
      </w:r>
      <w:r w:rsidRPr="007D4877">
        <w:rPr>
          <w:rFonts w:asciiTheme="minorHAnsi" w:hAnsiTheme="minorHAnsi" w:cstheme="minorHAnsi"/>
          <w:sz w:val="20"/>
          <w:szCs w:val="20"/>
        </w:rPr>
        <w:t>t is meant as a deterrent to enabling repeat behaviour and</w:t>
      </w:r>
    </w:p>
    <w:p w14:paraId="08AFC504" w14:textId="77777777" w:rsidR="00337A5E" w:rsidRPr="007D4877" w:rsidRDefault="00337A5E" w:rsidP="00EC4D44">
      <w:pPr>
        <w:numPr>
          <w:ilvl w:val="0"/>
          <w:numId w:val="36"/>
        </w:numPr>
        <w:spacing w:after="0"/>
        <w:ind w:left="284" w:hanging="284"/>
        <w:jc w:val="both"/>
        <w:rPr>
          <w:rFonts w:asciiTheme="minorHAnsi" w:hAnsiTheme="minorHAnsi" w:cstheme="minorHAnsi"/>
          <w:sz w:val="20"/>
          <w:szCs w:val="20"/>
        </w:rPr>
      </w:pPr>
      <w:r w:rsidRPr="007D4877">
        <w:rPr>
          <w:rFonts w:asciiTheme="minorHAnsi" w:hAnsiTheme="minorHAnsi" w:cstheme="minorHAnsi"/>
          <w:sz w:val="20"/>
          <w:szCs w:val="20"/>
        </w:rPr>
        <w:t>it is a signal to other members of the community that bullying is not tolerate</w:t>
      </w:r>
    </w:p>
    <w:p w14:paraId="5A25F23C" w14:textId="77777777" w:rsidR="00EA5893" w:rsidRPr="007D4877" w:rsidRDefault="00EA5893" w:rsidP="00EC4D44">
      <w:pPr>
        <w:spacing w:after="0"/>
        <w:jc w:val="both"/>
        <w:rPr>
          <w:rFonts w:asciiTheme="minorHAnsi" w:hAnsiTheme="minorHAnsi" w:cstheme="minorHAnsi"/>
          <w:b/>
          <w:sz w:val="20"/>
          <w:szCs w:val="20"/>
        </w:rPr>
      </w:pPr>
    </w:p>
    <w:p w14:paraId="7CCAC215" w14:textId="77777777" w:rsidR="00337A5E" w:rsidRPr="007D4877" w:rsidRDefault="00337A5E" w:rsidP="00EC4D44">
      <w:pPr>
        <w:spacing w:after="0"/>
        <w:jc w:val="both"/>
        <w:rPr>
          <w:rFonts w:asciiTheme="minorHAnsi" w:hAnsiTheme="minorHAnsi" w:cstheme="minorHAnsi"/>
          <w:b/>
          <w:sz w:val="20"/>
          <w:szCs w:val="20"/>
        </w:rPr>
      </w:pPr>
      <w:bookmarkStart w:id="30" w:name="_Toc54517010"/>
      <w:r w:rsidRPr="007D4877">
        <w:rPr>
          <w:rStyle w:val="Heading1Char"/>
          <w:rFonts w:asciiTheme="minorHAnsi" w:hAnsiTheme="minorHAnsi" w:cstheme="minorHAnsi"/>
          <w:sz w:val="20"/>
          <w:szCs w:val="20"/>
        </w:rPr>
        <w:t>Appreciati</w:t>
      </w:r>
      <w:r w:rsidR="00EA5893" w:rsidRPr="007D4877">
        <w:rPr>
          <w:rStyle w:val="Heading1Char"/>
          <w:rFonts w:asciiTheme="minorHAnsi" w:hAnsiTheme="minorHAnsi" w:cstheme="minorHAnsi"/>
          <w:sz w:val="20"/>
          <w:szCs w:val="20"/>
        </w:rPr>
        <w:t>ng the Seriousness of Bullying</w:t>
      </w:r>
      <w:bookmarkEnd w:id="30"/>
      <w:r w:rsidR="00EA5893" w:rsidRPr="007D4877">
        <w:rPr>
          <w:rFonts w:asciiTheme="minorHAnsi" w:hAnsiTheme="minorHAnsi" w:cstheme="minorHAnsi"/>
          <w:b/>
          <w:sz w:val="20"/>
          <w:szCs w:val="20"/>
        </w:rPr>
        <w:t xml:space="preserve">: </w:t>
      </w:r>
      <w:r w:rsidRPr="007D4877">
        <w:rPr>
          <w:rFonts w:asciiTheme="minorHAnsi" w:hAnsiTheme="minorHAnsi" w:cstheme="minorHAnsi"/>
          <w:sz w:val="20"/>
          <w:szCs w:val="20"/>
        </w:rPr>
        <w:t xml:space="preserve">Everybody has the right to be treated with respect.  Bullying children need to learn different ways of behaving. The School has a responsibility to respond promptly and effectively to issues of bullying. Children who bully must face sanctions, which are outlined in our Behaviour Policy. The sanctions might include apologising to the victim or, in extreme circumstances, exclusion. </w:t>
      </w:r>
    </w:p>
    <w:p w14:paraId="09849B1D" w14:textId="77777777" w:rsidR="00337A5E" w:rsidRPr="007D4877" w:rsidRDefault="00337A5E" w:rsidP="00EC4D44">
      <w:pPr>
        <w:spacing w:after="0"/>
        <w:jc w:val="both"/>
        <w:rPr>
          <w:rFonts w:asciiTheme="minorHAnsi" w:hAnsiTheme="minorHAnsi" w:cstheme="minorHAnsi"/>
          <w:sz w:val="20"/>
          <w:szCs w:val="20"/>
        </w:rPr>
      </w:pPr>
      <w:r w:rsidRPr="007D4877">
        <w:rPr>
          <w:rFonts w:asciiTheme="minorHAnsi" w:hAnsiTheme="minorHAnsi" w:cstheme="minorHAnsi"/>
          <w:sz w:val="20"/>
          <w:szCs w:val="20"/>
        </w:rPr>
        <w:t xml:space="preserve"> </w:t>
      </w:r>
    </w:p>
    <w:p w14:paraId="3F3F6833" w14:textId="77777777" w:rsidR="00337A5E" w:rsidRPr="007D4877" w:rsidRDefault="00337A5E" w:rsidP="007D4877">
      <w:pPr>
        <w:pStyle w:val="NoSpacing"/>
        <w:rPr>
          <w:rFonts w:asciiTheme="minorHAnsi" w:hAnsiTheme="minorHAnsi" w:cstheme="minorHAnsi"/>
          <w:b/>
          <w:bCs/>
          <w:sz w:val="20"/>
          <w:szCs w:val="20"/>
        </w:rPr>
      </w:pPr>
      <w:bookmarkStart w:id="31" w:name="_Toc54517011"/>
      <w:r w:rsidRPr="007D4877">
        <w:rPr>
          <w:rStyle w:val="Heading1Char"/>
          <w:rFonts w:asciiTheme="minorHAnsi" w:hAnsiTheme="minorHAnsi" w:cstheme="minorHAnsi"/>
          <w:sz w:val="20"/>
          <w:szCs w:val="20"/>
        </w:rPr>
        <w:t>Classroom Management</w:t>
      </w:r>
      <w:bookmarkEnd w:id="31"/>
      <w:r w:rsidR="00EA5893" w:rsidRPr="007D4877">
        <w:rPr>
          <w:rFonts w:asciiTheme="minorHAnsi" w:hAnsiTheme="minorHAnsi" w:cstheme="minorHAnsi"/>
          <w:b/>
          <w:bCs/>
          <w:sz w:val="20"/>
          <w:szCs w:val="20"/>
        </w:rPr>
        <w:t xml:space="preserve">: </w:t>
      </w:r>
      <w:r w:rsidRPr="007D4877">
        <w:rPr>
          <w:rFonts w:asciiTheme="minorHAnsi" w:hAnsiTheme="minorHAnsi" w:cstheme="minorHAnsi"/>
          <w:sz w:val="20"/>
          <w:szCs w:val="20"/>
        </w:rPr>
        <w:t xml:space="preserve">Teachers’ classroom management will link strongly to the School Behaviour Policy. This includes a positive ethos with emphasis on the dignity of each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 on praise and reward, rather than punishment. The skills of self-discipline must be learnt early in life. All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will know that their teacher is the person to whom they can talk in confidence.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will be given the opportunity in class to discuss bullying and how to deal with it.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s will be encouraged to discuss how they get on with others and how to form positive attitudes towards them.  This includes a review of what friendship really is and how to treat everyone with dignity and respect. Teachers will be aware that they can radically affect the incidence of bullying and that it must </w:t>
      </w:r>
      <w:r w:rsidRPr="007D4877">
        <w:rPr>
          <w:rFonts w:asciiTheme="minorHAnsi" w:hAnsiTheme="minorHAnsi" w:cstheme="minorHAnsi"/>
          <w:bCs/>
          <w:sz w:val="20"/>
          <w:szCs w:val="20"/>
        </w:rPr>
        <w:t>always be taken seriously.</w:t>
      </w:r>
    </w:p>
    <w:p w14:paraId="7E8D3CFF" w14:textId="77777777" w:rsidR="00337A5E" w:rsidRPr="007D4877" w:rsidRDefault="00337A5E" w:rsidP="00EC4D44">
      <w:pPr>
        <w:spacing w:after="0"/>
        <w:jc w:val="both"/>
        <w:rPr>
          <w:rFonts w:asciiTheme="minorHAnsi" w:hAnsiTheme="minorHAnsi" w:cstheme="minorHAnsi"/>
          <w:b/>
          <w:bCs/>
          <w:sz w:val="20"/>
          <w:szCs w:val="20"/>
          <w:u w:val="single"/>
        </w:rPr>
      </w:pPr>
    </w:p>
    <w:p w14:paraId="0B6A05FD" w14:textId="77777777" w:rsidR="00337A5E" w:rsidRPr="007D4877" w:rsidRDefault="00EA5893" w:rsidP="00EC4D44">
      <w:pPr>
        <w:spacing w:after="0"/>
        <w:jc w:val="both"/>
        <w:rPr>
          <w:rFonts w:asciiTheme="minorHAnsi" w:hAnsiTheme="minorHAnsi" w:cstheme="minorHAnsi"/>
          <w:b/>
          <w:sz w:val="20"/>
          <w:szCs w:val="20"/>
        </w:rPr>
      </w:pPr>
      <w:bookmarkStart w:id="32" w:name="_Toc54517013"/>
      <w:r w:rsidRPr="007D4877">
        <w:rPr>
          <w:rStyle w:val="Heading1Char"/>
          <w:rFonts w:asciiTheme="minorHAnsi" w:hAnsiTheme="minorHAnsi" w:cstheme="minorHAnsi"/>
          <w:sz w:val="20"/>
          <w:szCs w:val="20"/>
        </w:rPr>
        <w:t>Sanctions</w:t>
      </w:r>
      <w:bookmarkEnd w:id="32"/>
      <w:r w:rsidRPr="007D4877">
        <w:rPr>
          <w:rFonts w:asciiTheme="minorHAnsi" w:hAnsiTheme="minorHAnsi" w:cstheme="minorHAnsi"/>
          <w:b/>
          <w:sz w:val="20"/>
          <w:szCs w:val="20"/>
        </w:rPr>
        <w:t xml:space="preserve">: </w:t>
      </w:r>
      <w:r w:rsidR="00265921">
        <w:rPr>
          <w:rFonts w:asciiTheme="minorHAnsi" w:hAnsiTheme="minorHAnsi" w:cstheme="minorHAnsi"/>
          <w:sz w:val="20"/>
          <w:szCs w:val="20"/>
          <w:lang w:val="en-US"/>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sz w:val="20"/>
          <w:szCs w:val="20"/>
          <w:lang w:val="en-US"/>
        </w:rPr>
        <w:t xml:space="preserve"> </w:t>
      </w:r>
      <w:r w:rsidR="00337A5E" w:rsidRPr="007D4877">
        <w:rPr>
          <w:rFonts w:asciiTheme="minorHAnsi" w:hAnsiTheme="minorHAnsi" w:cstheme="minorHAnsi"/>
          <w:sz w:val="20"/>
          <w:szCs w:val="20"/>
          <w:lang w:val="en-US"/>
        </w:rPr>
        <w:t xml:space="preserve">will apply disciplinary measures to </w:t>
      </w:r>
      <w:r w:rsidR="005019C5">
        <w:rPr>
          <w:rFonts w:asciiTheme="minorHAnsi" w:hAnsiTheme="minorHAnsi" w:cstheme="minorHAnsi"/>
          <w:sz w:val="20"/>
          <w:szCs w:val="20"/>
          <w:lang w:val="en-US"/>
        </w:rPr>
        <w:t>pupil</w:t>
      </w:r>
      <w:r w:rsidR="00337A5E" w:rsidRPr="007D4877">
        <w:rPr>
          <w:rFonts w:asciiTheme="minorHAnsi" w:hAnsiTheme="minorHAnsi" w:cstheme="minorHAnsi"/>
          <w:sz w:val="20"/>
          <w:szCs w:val="20"/>
          <w:lang w:val="en-US"/>
        </w:rPr>
        <w:t xml:space="preserve">s who bully in order to show clearly that their behaviour is wrong. Disciplinary measures will be applied fairly, consistently, and reasonably, taking account of any special educational needs or disabilities that the </w:t>
      </w:r>
      <w:r w:rsidR="005019C5">
        <w:rPr>
          <w:rFonts w:asciiTheme="minorHAnsi" w:hAnsiTheme="minorHAnsi" w:cstheme="minorHAnsi"/>
          <w:sz w:val="20"/>
          <w:szCs w:val="20"/>
          <w:lang w:val="en-US"/>
        </w:rPr>
        <w:t>pupil</w:t>
      </w:r>
      <w:r w:rsidR="00337A5E" w:rsidRPr="007D4877">
        <w:rPr>
          <w:rFonts w:asciiTheme="minorHAnsi" w:hAnsiTheme="minorHAnsi" w:cstheme="minorHAnsi"/>
          <w:sz w:val="20"/>
          <w:szCs w:val="20"/>
          <w:lang w:val="en-US"/>
        </w:rPr>
        <w:t xml:space="preserve">s may have and taking into account the needs of vulnerable </w:t>
      </w:r>
      <w:r w:rsidR="005019C5">
        <w:rPr>
          <w:rFonts w:asciiTheme="minorHAnsi" w:hAnsiTheme="minorHAnsi" w:cstheme="minorHAnsi"/>
          <w:sz w:val="20"/>
          <w:szCs w:val="20"/>
          <w:lang w:val="en-US"/>
        </w:rPr>
        <w:t>pupil</w:t>
      </w:r>
      <w:r w:rsidR="00337A5E" w:rsidRPr="007D4877">
        <w:rPr>
          <w:rFonts w:asciiTheme="minorHAnsi" w:hAnsiTheme="minorHAnsi" w:cstheme="minorHAnsi"/>
          <w:sz w:val="20"/>
          <w:szCs w:val="20"/>
          <w:lang w:val="en-US"/>
        </w:rPr>
        <w:t xml:space="preserve">s. The school will also consider the motivations behind bullying behaviour and whether it reveals any concerns for the safety of the perpetrator. Where this is the case the child engaging in bullying may need support themselves. Sanctions for bullying </w:t>
      </w:r>
      <w:r w:rsidR="00337A5E" w:rsidRPr="007D4877">
        <w:rPr>
          <w:rFonts w:asciiTheme="minorHAnsi" w:hAnsiTheme="minorHAnsi" w:cstheme="minorHAnsi"/>
          <w:sz w:val="20"/>
          <w:szCs w:val="20"/>
        </w:rPr>
        <w:t xml:space="preserve">may include withdrawal from favoured activities.  </w:t>
      </w:r>
      <w:r w:rsidR="00337A5E" w:rsidRPr="007D4877">
        <w:rPr>
          <w:rFonts w:asciiTheme="minorHAnsi" w:hAnsiTheme="minorHAnsi" w:cstheme="minorHAnsi"/>
          <w:sz w:val="20"/>
          <w:szCs w:val="20"/>
        </w:rPr>
        <w:lastRenderedPageBreak/>
        <w:t>If bullying persists, the parents of the perpetrator and victim are called to discuss the situation separately with the</w:t>
      </w:r>
      <w:r w:rsidR="000453EF" w:rsidRPr="007D4877">
        <w:rPr>
          <w:rFonts w:asciiTheme="minorHAnsi" w:hAnsiTheme="minorHAnsi" w:cstheme="minorHAnsi"/>
          <w:sz w:val="20"/>
          <w:szCs w:val="20"/>
        </w:rPr>
        <w:t xml:space="preserve"> Headteacher</w:t>
      </w:r>
      <w:r w:rsidR="00337A5E" w:rsidRPr="007D4877">
        <w:rPr>
          <w:rFonts w:asciiTheme="minorHAnsi" w:hAnsiTheme="minorHAnsi" w:cstheme="minorHAnsi"/>
          <w:sz w:val="20"/>
          <w:szCs w:val="20"/>
        </w:rPr>
        <w:t>.  In rare cases, children who consistently bully may be excluded.</w:t>
      </w:r>
    </w:p>
    <w:p w14:paraId="7D747E6B" w14:textId="77777777" w:rsidR="00337A5E" w:rsidRPr="007D4877" w:rsidRDefault="00337A5E" w:rsidP="00EC4D44">
      <w:pPr>
        <w:spacing w:after="0"/>
        <w:jc w:val="both"/>
        <w:rPr>
          <w:rFonts w:asciiTheme="minorHAnsi" w:hAnsiTheme="minorHAnsi" w:cstheme="minorHAnsi"/>
          <w:sz w:val="20"/>
          <w:szCs w:val="20"/>
        </w:rPr>
      </w:pPr>
    </w:p>
    <w:p w14:paraId="7922C1F5" w14:textId="77777777" w:rsidR="00337A5E" w:rsidRPr="007D4877" w:rsidRDefault="00337A5E" w:rsidP="00EC4D44">
      <w:pPr>
        <w:spacing w:after="0"/>
        <w:jc w:val="both"/>
        <w:rPr>
          <w:rFonts w:asciiTheme="minorHAnsi" w:hAnsiTheme="minorHAnsi" w:cstheme="minorHAnsi"/>
          <w:b/>
          <w:sz w:val="20"/>
          <w:szCs w:val="20"/>
        </w:rPr>
      </w:pPr>
      <w:bookmarkStart w:id="33" w:name="_Toc54517014"/>
      <w:r w:rsidRPr="007D4877">
        <w:rPr>
          <w:rStyle w:val="Heading1Char"/>
          <w:rFonts w:asciiTheme="minorHAnsi" w:hAnsiTheme="minorHAnsi" w:cstheme="minorHAnsi"/>
          <w:sz w:val="20"/>
          <w:szCs w:val="20"/>
        </w:rPr>
        <w:t>Sup</w:t>
      </w:r>
      <w:r w:rsidR="00EA5893" w:rsidRPr="007D4877">
        <w:rPr>
          <w:rStyle w:val="Heading1Char"/>
          <w:rFonts w:asciiTheme="minorHAnsi" w:hAnsiTheme="minorHAnsi" w:cstheme="minorHAnsi"/>
          <w:sz w:val="20"/>
          <w:szCs w:val="20"/>
        </w:rPr>
        <w:t xml:space="preserve">port for </w:t>
      </w:r>
      <w:r w:rsidR="005019C5">
        <w:rPr>
          <w:rStyle w:val="Heading1Char"/>
          <w:rFonts w:asciiTheme="minorHAnsi" w:hAnsiTheme="minorHAnsi" w:cstheme="minorHAnsi"/>
          <w:sz w:val="20"/>
          <w:szCs w:val="20"/>
        </w:rPr>
        <w:t>Pupil</w:t>
      </w:r>
      <w:r w:rsidR="00EA5893" w:rsidRPr="007D4877">
        <w:rPr>
          <w:rStyle w:val="Heading1Char"/>
          <w:rFonts w:asciiTheme="minorHAnsi" w:hAnsiTheme="minorHAnsi" w:cstheme="minorHAnsi"/>
          <w:sz w:val="20"/>
          <w:szCs w:val="20"/>
        </w:rPr>
        <w:t>s who are bullied</w:t>
      </w:r>
      <w:bookmarkEnd w:id="33"/>
      <w:r w:rsidR="00EA5893" w:rsidRPr="007D4877">
        <w:rPr>
          <w:rFonts w:asciiTheme="minorHAnsi" w:hAnsiTheme="minorHAnsi" w:cstheme="minorHAnsi"/>
          <w:b/>
          <w:sz w:val="20"/>
          <w:szCs w:val="20"/>
        </w:rPr>
        <w:t xml:space="preserve">: </w:t>
      </w:r>
      <w:r w:rsidR="00265921">
        <w:rPr>
          <w:rFonts w:asciiTheme="minorHAnsi" w:hAnsiTheme="minorHAnsi" w:cstheme="minorHAnsi"/>
          <w:bCs/>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bCs/>
          <w:sz w:val="20"/>
          <w:szCs w:val="20"/>
        </w:rPr>
        <w:t xml:space="preserve"> </w:t>
      </w:r>
      <w:r w:rsidRPr="007D4877">
        <w:rPr>
          <w:rFonts w:asciiTheme="minorHAnsi" w:hAnsiTheme="minorHAnsi" w:cstheme="minorHAnsi"/>
          <w:bCs/>
          <w:sz w:val="20"/>
          <w:szCs w:val="20"/>
        </w:rPr>
        <w:t>recognises its</w:t>
      </w:r>
      <w:r w:rsidRPr="007D4877">
        <w:rPr>
          <w:rFonts w:asciiTheme="minorHAnsi" w:hAnsiTheme="minorHAnsi" w:cstheme="minorHAnsi"/>
          <w:b/>
          <w:bCs/>
          <w:sz w:val="20"/>
          <w:szCs w:val="20"/>
        </w:rPr>
        <w:t xml:space="preserve"> </w:t>
      </w:r>
      <w:r w:rsidRPr="007D4877">
        <w:rPr>
          <w:rFonts w:asciiTheme="minorHAnsi" w:hAnsiTheme="minorHAnsi" w:cstheme="minorHAnsi"/>
          <w:sz w:val="20"/>
          <w:szCs w:val="20"/>
        </w:rPr>
        <w:t xml:space="preserve">responsibility to support children who are bullied and make appropriate provision for a child’s needs. The nature and level of support will depend on the individual circumstances and the level of need and staff will consider this before support is given. These can include a quiet word from a teacher that knows the </w:t>
      </w:r>
      <w:r w:rsidR="005019C5">
        <w:rPr>
          <w:rFonts w:asciiTheme="minorHAnsi" w:hAnsiTheme="minorHAnsi" w:cstheme="minorHAnsi"/>
          <w:sz w:val="20"/>
          <w:szCs w:val="20"/>
        </w:rPr>
        <w:t>pupil</w:t>
      </w:r>
      <w:r w:rsidRPr="007D4877">
        <w:rPr>
          <w:rFonts w:asciiTheme="minorHAnsi" w:hAnsiTheme="minorHAnsi" w:cstheme="minorHAnsi"/>
          <w:sz w:val="20"/>
          <w:szCs w:val="20"/>
        </w:rPr>
        <w:t xml:space="preserve"> well,  providing formal counselling, engaging with parents, referring to local authority children’s services, completing a </w:t>
      </w:r>
      <w:r w:rsidR="009B4C49" w:rsidRPr="007D4877">
        <w:rPr>
          <w:rFonts w:asciiTheme="minorHAnsi" w:hAnsiTheme="minorHAnsi" w:cstheme="minorHAnsi"/>
          <w:sz w:val="20"/>
          <w:szCs w:val="20"/>
        </w:rPr>
        <w:t xml:space="preserve">referral form </w:t>
      </w:r>
      <w:r w:rsidRPr="007D4877">
        <w:rPr>
          <w:rFonts w:asciiTheme="minorHAnsi" w:hAnsiTheme="minorHAnsi" w:cstheme="minorHAnsi"/>
          <w:sz w:val="20"/>
          <w:szCs w:val="20"/>
        </w:rPr>
        <w:t>or referring to Child and Adolescent Mental Health Services (CAMHS).</w:t>
      </w:r>
      <w:r w:rsidR="00225239" w:rsidRPr="007D4877">
        <w:rPr>
          <w:rFonts w:asciiTheme="minorHAnsi" w:hAnsiTheme="minorHAnsi" w:cstheme="minorHAnsi"/>
          <w:sz w:val="20"/>
          <w:szCs w:val="20"/>
        </w:rPr>
        <w:t xml:space="preserve"> </w:t>
      </w:r>
      <w:r w:rsidRPr="007D4877">
        <w:rPr>
          <w:rFonts w:asciiTheme="minorHAnsi" w:hAnsiTheme="minorHAnsi" w:cstheme="minorHAnsi"/>
          <w:sz w:val="20"/>
          <w:szCs w:val="20"/>
        </w:rPr>
        <w:t xml:space="preserve">In some circumstances, the consequences of bullying may lead to a child or young person experiencing pronounced social, emotional or mental health difficulties. </w:t>
      </w:r>
      <w:r w:rsidR="00265921">
        <w:rPr>
          <w:rFonts w:asciiTheme="minorHAnsi" w:hAnsiTheme="minorHAnsi" w:cstheme="minorHAnsi"/>
          <w:sz w:val="20"/>
          <w:szCs w:val="20"/>
        </w:rPr>
        <w:t xml:space="preserve">LIFE </w:t>
      </w:r>
      <w:r w:rsidR="00840891" w:rsidRPr="00840891">
        <w:rPr>
          <w:rFonts w:eastAsia="Arial Unicode MS" w:cs="Arial Unicode MS"/>
          <w:sz w:val="20"/>
          <w:szCs w:val="20"/>
          <w:lang w:val="en-US"/>
        </w:rPr>
        <w:t>Wirral Sports School</w:t>
      </w:r>
      <w:r w:rsidR="00840891" w:rsidRPr="007D4877">
        <w:rPr>
          <w:rFonts w:asciiTheme="minorHAnsi" w:hAnsiTheme="minorHAnsi" w:cstheme="minorHAnsi"/>
          <w:sz w:val="20"/>
          <w:szCs w:val="20"/>
        </w:rPr>
        <w:t xml:space="preserve"> </w:t>
      </w:r>
      <w:r w:rsidRPr="007D4877">
        <w:rPr>
          <w:rFonts w:asciiTheme="minorHAnsi" w:hAnsiTheme="minorHAnsi" w:cstheme="minorHAnsi"/>
          <w:sz w:val="20"/>
          <w:szCs w:val="20"/>
        </w:rPr>
        <w:t>will ensure appropriate provision for a child’s short-term needs is made, including setting out what actions the school is taking when bullying has had a serious impact on a child’s ability to learn. If the bullying leads to persistent, long-lasting difficulties that cause the child or young person to have significantly greater difficulty in learning than the majority of those of the same age, then the school will consider whether the child will benefit from being assessed for SEN</w:t>
      </w:r>
      <w:r w:rsidRPr="007D4877">
        <w:rPr>
          <w:rFonts w:asciiTheme="minorHAnsi" w:hAnsiTheme="minorHAnsi" w:cstheme="minorHAnsi"/>
          <w:b/>
          <w:sz w:val="20"/>
          <w:szCs w:val="20"/>
        </w:rPr>
        <w:t>.</w:t>
      </w:r>
    </w:p>
    <w:p w14:paraId="4577D435" w14:textId="77777777" w:rsidR="00337A5E" w:rsidRPr="007D4877" w:rsidRDefault="00337A5E" w:rsidP="00EC4D44">
      <w:pPr>
        <w:spacing w:after="0"/>
        <w:jc w:val="both"/>
        <w:rPr>
          <w:rFonts w:asciiTheme="minorHAnsi" w:hAnsiTheme="minorHAnsi" w:cstheme="minorHAnsi"/>
          <w:sz w:val="20"/>
          <w:szCs w:val="20"/>
        </w:rPr>
      </w:pPr>
    </w:p>
    <w:p w14:paraId="2114C701" w14:textId="77777777" w:rsidR="00337A5E" w:rsidRPr="007D4877" w:rsidRDefault="00EA5893" w:rsidP="00EC4D44">
      <w:pPr>
        <w:spacing w:after="0"/>
        <w:jc w:val="both"/>
        <w:rPr>
          <w:rFonts w:asciiTheme="minorHAnsi" w:hAnsiTheme="minorHAnsi" w:cstheme="minorHAnsi"/>
          <w:b/>
          <w:bCs/>
          <w:sz w:val="20"/>
          <w:szCs w:val="20"/>
          <w:lang w:val="en-US"/>
        </w:rPr>
      </w:pPr>
      <w:bookmarkStart w:id="34" w:name="_Toc54517015"/>
      <w:bookmarkStart w:id="35" w:name="_Hlk494702002"/>
      <w:r w:rsidRPr="007D4877">
        <w:rPr>
          <w:rStyle w:val="Heading1Char"/>
          <w:rFonts w:asciiTheme="minorHAnsi" w:hAnsiTheme="minorHAnsi" w:cstheme="minorHAnsi"/>
          <w:sz w:val="20"/>
          <w:szCs w:val="20"/>
        </w:rPr>
        <w:t xml:space="preserve">Vulnerable </w:t>
      </w:r>
      <w:r w:rsidR="005019C5">
        <w:rPr>
          <w:rStyle w:val="Heading1Char"/>
          <w:rFonts w:asciiTheme="minorHAnsi" w:hAnsiTheme="minorHAnsi" w:cstheme="minorHAnsi"/>
          <w:sz w:val="20"/>
          <w:szCs w:val="20"/>
        </w:rPr>
        <w:t>pupil</w:t>
      </w:r>
      <w:r w:rsidRPr="007D4877">
        <w:rPr>
          <w:rStyle w:val="Heading1Char"/>
          <w:rFonts w:asciiTheme="minorHAnsi" w:hAnsiTheme="minorHAnsi" w:cstheme="minorHAnsi"/>
          <w:sz w:val="20"/>
          <w:szCs w:val="20"/>
        </w:rPr>
        <w:t>s</w:t>
      </w:r>
      <w:bookmarkEnd w:id="34"/>
      <w:r w:rsidRPr="007D4877">
        <w:rPr>
          <w:rFonts w:asciiTheme="minorHAnsi" w:hAnsiTheme="minorHAnsi" w:cstheme="minorHAnsi"/>
          <w:b/>
          <w:bCs/>
          <w:sz w:val="20"/>
          <w:szCs w:val="20"/>
          <w:lang w:val="en-US"/>
        </w:rPr>
        <w:t xml:space="preserve">: </w:t>
      </w:r>
      <w:r w:rsidR="00337A5E" w:rsidRPr="007D4877">
        <w:rPr>
          <w:rFonts w:asciiTheme="minorHAnsi" w:hAnsiTheme="minorHAnsi" w:cstheme="minorHAnsi"/>
          <w:sz w:val="20"/>
          <w:szCs w:val="20"/>
          <w:lang w:val="en-US"/>
        </w:rPr>
        <w:t xml:space="preserve">Bullying can happen to all children and young people and it can affect their social, mental and emotional health. School staff will support all </w:t>
      </w:r>
      <w:r w:rsidR="005019C5">
        <w:rPr>
          <w:rFonts w:asciiTheme="minorHAnsi" w:hAnsiTheme="minorHAnsi" w:cstheme="minorHAnsi"/>
          <w:sz w:val="20"/>
          <w:szCs w:val="20"/>
          <w:lang w:val="en-US"/>
        </w:rPr>
        <w:t>pupil</w:t>
      </w:r>
      <w:r w:rsidR="00337A5E" w:rsidRPr="007D4877">
        <w:rPr>
          <w:rFonts w:asciiTheme="minorHAnsi" w:hAnsiTheme="minorHAnsi" w:cstheme="minorHAnsi"/>
          <w:sz w:val="20"/>
          <w:szCs w:val="20"/>
          <w:lang w:val="en-US"/>
        </w:rPr>
        <w:t xml:space="preserve">s who are bullied. This means being alert to the effect any form of bullying can have and being especially alert to where it may have a severe impact. Evidence suggests </w:t>
      </w:r>
      <w:r w:rsidR="005019C5">
        <w:rPr>
          <w:rFonts w:asciiTheme="minorHAnsi" w:hAnsiTheme="minorHAnsi" w:cstheme="minorHAnsi"/>
          <w:sz w:val="20"/>
          <w:szCs w:val="20"/>
          <w:lang w:val="en-US"/>
        </w:rPr>
        <w:t>pupil</w:t>
      </w:r>
      <w:r w:rsidR="00337A5E" w:rsidRPr="007D4877">
        <w:rPr>
          <w:rFonts w:asciiTheme="minorHAnsi" w:hAnsiTheme="minorHAnsi" w:cstheme="minorHAnsi"/>
          <w:sz w:val="20"/>
          <w:szCs w:val="20"/>
          <w:lang w:val="en-US"/>
        </w:rPr>
        <w:t>s that are badly bullied in school are more likely to be bullied out of school, for instance either on their way to or from school or through cyberbullying.</w:t>
      </w:r>
      <w:r w:rsidR="00225239" w:rsidRPr="007D4877">
        <w:rPr>
          <w:rFonts w:asciiTheme="minorHAnsi" w:hAnsiTheme="minorHAnsi" w:cstheme="minorHAnsi"/>
          <w:b/>
          <w:bCs/>
          <w:sz w:val="20"/>
          <w:szCs w:val="20"/>
          <w:lang w:val="en-US"/>
        </w:rPr>
        <w:t xml:space="preserve"> </w:t>
      </w:r>
      <w:r w:rsidR="00337A5E" w:rsidRPr="007D4877">
        <w:rPr>
          <w:rFonts w:asciiTheme="minorHAnsi" w:hAnsiTheme="minorHAnsi" w:cstheme="minorHAnsi"/>
          <w:sz w:val="20"/>
          <w:szCs w:val="20"/>
          <w:lang w:val="en-US"/>
        </w:rPr>
        <w:t xml:space="preserve">Some </w:t>
      </w:r>
      <w:r w:rsidR="005019C5">
        <w:rPr>
          <w:rFonts w:asciiTheme="minorHAnsi" w:hAnsiTheme="minorHAnsi" w:cstheme="minorHAnsi"/>
          <w:sz w:val="20"/>
          <w:szCs w:val="20"/>
          <w:lang w:val="en-US"/>
        </w:rPr>
        <w:t>pupil</w:t>
      </w:r>
      <w:r w:rsidR="00337A5E" w:rsidRPr="007D4877">
        <w:rPr>
          <w:rFonts w:asciiTheme="minorHAnsi" w:hAnsiTheme="minorHAnsi" w:cstheme="minorHAnsi"/>
          <w:sz w:val="20"/>
          <w:szCs w:val="20"/>
          <w:lang w:val="en-US"/>
        </w:rPr>
        <w:t>s are more likely to be the target of bullying because of the attitudes and behaviours some young people have towards those who are different from themselves. For example, those with special educational needs or disabilities, those who are adopted, those who are suffering from a health problem or those with caring responsibilities may be more likely to experience bullying because of difference. Children in care that are frequently on the move may also be vulnerable because they are always the newcomer. These young people are often the same young people who might need greater support to deal with the impact of bullying, for example those who are going through a personal or family crisis. In addition, children with special educational needs or disabilities can often lack the social or communication skills to report such incidents and our staff are alert to the potential bullying this group faces and that their mechanisms for reporting are accessible to all.</w:t>
      </w:r>
    </w:p>
    <w:p w14:paraId="35232B5C" w14:textId="77777777" w:rsidR="00337A5E" w:rsidRPr="007D4877" w:rsidRDefault="00337A5E" w:rsidP="00EC4D44">
      <w:pPr>
        <w:spacing w:after="0"/>
        <w:jc w:val="both"/>
        <w:rPr>
          <w:rFonts w:asciiTheme="minorHAnsi" w:hAnsiTheme="minorHAnsi" w:cstheme="minorHAnsi"/>
          <w:sz w:val="20"/>
          <w:szCs w:val="20"/>
          <w:lang w:val="en-US"/>
        </w:rPr>
      </w:pPr>
    </w:p>
    <w:p w14:paraId="21433287" w14:textId="77777777" w:rsidR="00337A5E" w:rsidRPr="00E22F72" w:rsidRDefault="00337A5E" w:rsidP="00FF257D">
      <w:pPr>
        <w:spacing w:after="0"/>
        <w:jc w:val="both"/>
        <w:rPr>
          <w:rFonts w:asciiTheme="minorHAnsi" w:hAnsiTheme="minorHAnsi" w:cstheme="minorHAnsi"/>
          <w:sz w:val="20"/>
          <w:szCs w:val="20"/>
          <w:lang w:val="en-US"/>
        </w:rPr>
      </w:pPr>
      <w:r w:rsidRPr="007D4877">
        <w:rPr>
          <w:rFonts w:asciiTheme="minorHAnsi" w:hAnsiTheme="minorHAnsi" w:cstheme="minorHAnsi"/>
          <w:sz w:val="20"/>
          <w:szCs w:val="20"/>
          <w:lang w:val="en-US"/>
        </w:rPr>
        <w:t xml:space="preserve">There will also be a range of other local or individual factors that result in some children being more vulnerable to bullying and its impact than others. Being aware of this helps us to develop strategies to prevent bullying from happening. It will also help the school be alert to those children who may be severely affected when it does occur. The impact of bullying can be severe because of the nature and extent of the bullying or because it is combined with other factors such as those mentioned above that also affect the </w:t>
      </w:r>
      <w:r w:rsidRPr="00E22F72">
        <w:rPr>
          <w:rFonts w:asciiTheme="minorHAnsi" w:hAnsiTheme="minorHAnsi" w:cstheme="minorHAnsi"/>
          <w:sz w:val="20"/>
          <w:szCs w:val="20"/>
          <w:lang w:val="en-US"/>
        </w:rPr>
        <w:t xml:space="preserve">social, mental and emotional health of the </w:t>
      </w:r>
      <w:r w:rsidR="005019C5">
        <w:rPr>
          <w:rFonts w:asciiTheme="minorHAnsi" w:hAnsiTheme="minorHAnsi" w:cstheme="minorHAnsi"/>
          <w:sz w:val="20"/>
          <w:szCs w:val="20"/>
          <w:lang w:val="en-US"/>
        </w:rPr>
        <w:t>pupil</w:t>
      </w:r>
      <w:r w:rsidRPr="00E22F72">
        <w:rPr>
          <w:rFonts w:asciiTheme="minorHAnsi" w:hAnsiTheme="minorHAnsi" w:cstheme="minorHAnsi"/>
          <w:sz w:val="20"/>
          <w:szCs w:val="20"/>
          <w:lang w:val="en-US"/>
        </w:rPr>
        <w:t>.</w:t>
      </w:r>
    </w:p>
    <w:p w14:paraId="29F6312C" w14:textId="77777777" w:rsidR="00FF257D" w:rsidRPr="00E22F72" w:rsidRDefault="00FF257D" w:rsidP="00FF257D">
      <w:pPr>
        <w:spacing w:after="0"/>
        <w:jc w:val="both"/>
        <w:rPr>
          <w:rFonts w:asciiTheme="minorHAnsi" w:hAnsiTheme="minorHAnsi" w:cstheme="minorHAnsi"/>
          <w:sz w:val="20"/>
          <w:szCs w:val="20"/>
          <w:lang w:val="en-US"/>
        </w:rPr>
      </w:pPr>
    </w:p>
    <w:p w14:paraId="64C92D70" w14:textId="77777777" w:rsidR="00FF257D" w:rsidRPr="00E22F72" w:rsidRDefault="00FF257D" w:rsidP="00FF257D">
      <w:pPr>
        <w:spacing w:after="0"/>
        <w:jc w:val="both"/>
        <w:rPr>
          <w:rFonts w:asciiTheme="minorHAnsi" w:hAnsiTheme="minorHAnsi" w:cstheme="minorHAnsi"/>
          <w:sz w:val="20"/>
          <w:szCs w:val="20"/>
        </w:rPr>
      </w:pPr>
      <w:r w:rsidRPr="00E22F72">
        <w:rPr>
          <w:rFonts w:asciiTheme="minorHAnsi" w:hAnsiTheme="minorHAnsi" w:cstheme="minorHAnsi"/>
          <w:b/>
          <w:bCs/>
          <w:sz w:val="20"/>
          <w:szCs w:val="20"/>
        </w:rPr>
        <w:t>Recording of Bullying Incidents:</w:t>
      </w:r>
      <w:r w:rsidRPr="00E22F72">
        <w:rPr>
          <w:rFonts w:asciiTheme="minorHAnsi" w:hAnsiTheme="minorHAnsi" w:cstheme="minorHAnsi"/>
          <w:sz w:val="20"/>
          <w:szCs w:val="20"/>
        </w:rPr>
        <w:t xml:space="preserve"> All incidents of bullying will be recorded, so that any patterns can be identified.  We distinguish in our records for any incidents of bullying which are based on protected characteristics. This enables us to monitor our success in meeting other standards such as instilling values of tolerance and respect and actively promoting the well-being of our pupils.</w:t>
      </w:r>
    </w:p>
    <w:p w14:paraId="14E11455" w14:textId="77777777" w:rsidR="00FF257D" w:rsidRPr="00E22F72" w:rsidRDefault="00FF257D" w:rsidP="00FF257D">
      <w:pPr>
        <w:spacing w:after="0"/>
        <w:jc w:val="both"/>
        <w:rPr>
          <w:rFonts w:asciiTheme="minorHAnsi" w:hAnsiTheme="minorHAnsi" w:cstheme="minorHAnsi"/>
          <w:sz w:val="20"/>
          <w:szCs w:val="20"/>
        </w:rPr>
      </w:pPr>
    </w:p>
    <w:p w14:paraId="19D5B0E9" w14:textId="77777777" w:rsidR="00337A5E" w:rsidRPr="007D4877" w:rsidRDefault="00337A5E" w:rsidP="00FF257D">
      <w:pPr>
        <w:spacing w:after="0"/>
        <w:jc w:val="both"/>
        <w:rPr>
          <w:rFonts w:asciiTheme="minorHAnsi" w:hAnsiTheme="minorHAnsi" w:cstheme="minorHAnsi"/>
          <w:b/>
          <w:sz w:val="20"/>
          <w:szCs w:val="20"/>
        </w:rPr>
      </w:pPr>
      <w:bookmarkStart w:id="36" w:name="_Toc54517016"/>
      <w:r w:rsidRPr="00E22F72">
        <w:rPr>
          <w:rStyle w:val="Heading1Char"/>
          <w:rFonts w:asciiTheme="minorHAnsi" w:hAnsiTheme="minorHAnsi" w:cstheme="minorHAnsi"/>
          <w:sz w:val="20"/>
          <w:szCs w:val="20"/>
        </w:rPr>
        <w:t>External A</w:t>
      </w:r>
      <w:r w:rsidR="00EA5893" w:rsidRPr="00E22F72">
        <w:rPr>
          <w:rStyle w:val="Heading1Char"/>
          <w:rFonts w:asciiTheme="minorHAnsi" w:hAnsiTheme="minorHAnsi" w:cstheme="minorHAnsi"/>
          <w:sz w:val="20"/>
          <w:szCs w:val="20"/>
        </w:rPr>
        <w:t>gencies and the Wider Community</w:t>
      </w:r>
      <w:bookmarkEnd w:id="36"/>
      <w:r w:rsidR="00EA5893" w:rsidRPr="00E22F72">
        <w:rPr>
          <w:rFonts w:asciiTheme="minorHAnsi" w:hAnsiTheme="minorHAnsi" w:cstheme="minorHAnsi"/>
          <w:b/>
          <w:sz w:val="20"/>
          <w:szCs w:val="20"/>
        </w:rPr>
        <w:t xml:space="preserve">: </w:t>
      </w:r>
      <w:r w:rsidRPr="00E22F72">
        <w:rPr>
          <w:rFonts w:asciiTheme="minorHAnsi" w:hAnsiTheme="minorHAnsi" w:cstheme="minorHAnsi"/>
          <w:sz w:val="20"/>
          <w:szCs w:val="20"/>
        </w:rPr>
        <w:t xml:space="preserve">The school works with the wider community such as the police and children’s services to agree a clearly understood approach to cases where bullying is particularly serious or persistent and where a criminal offence may have been committed. We also work with other agencies and the wider community to tackle bullying that is happening outside </w:t>
      </w:r>
      <w:r w:rsidRPr="007D4877">
        <w:rPr>
          <w:rFonts w:asciiTheme="minorHAnsi" w:hAnsiTheme="minorHAnsi" w:cstheme="minorHAnsi"/>
          <w:sz w:val="20"/>
          <w:szCs w:val="20"/>
        </w:rPr>
        <w:t>school.</w:t>
      </w:r>
    </w:p>
    <w:bookmarkEnd w:id="35"/>
    <w:p w14:paraId="35F09EAE" w14:textId="77777777" w:rsidR="00225239" w:rsidRPr="007D4877" w:rsidRDefault="00225239" w:rsidP="00FF257D">
      <w:pPr>
        <w:spacing w:after="0"/>
        <w:jc w:val="center"/>
        <w:rPr>
          <w:rFonts w:asciiTheme="minorHAnsi" w:hAnsiTheme="minorHAnsi" w:cstheme="minorHAnsi"/>
          <w:b/>
          <w:bCs/>
          <w:sz w:val="20"/>
          <w:szCs w:val="20"/>
        </w:rPr>
      </w:pPr>
    </w:p>
    <w:p w14:paraId="6B04505A" w14:textId="77777777" w:rsidR="00225239" w:rsidRPr="007D4877" w:rsidRDefault="00225239" w:rsidP="00FF257D">
      <w:pPr>
        <w:spacing w:after="0"/>
        <w:jc w:val="center"/>
        <w:rPr>
          <w:rFonts w:asciiTheme="minorHAnsi" w:hAnsiTheme="minorHAnsi" w:cstheme="minorHAnsi"/>
          <w:b/>
          <w:bCs/>
          <w:sz w:val="20"/>
          <w:szCs w:val="20"/>
        </w:rPr>
      </w:pPr>
      <w:r w:rsidRPr="007D4877">
        <w:rPr>
          <w:rFonts w:asciiTheme="minorHAnsi" w:hAnsiTheme="minorHAnsi" w:cstheme="minorHAnsi"/>
          <w:b/>
          <w:bCs/>
          <w:sz w:val="20"/>
          <w:szCs w:val="20"/>
        </w:rPr>
        <w:t xml:space="preserve">Bullying in any form will not be tolerated. We are a </w:t>
      </w:r>
      <w:r w:rsidRPr="007D4877">
        <w:rPr>
          <w:rFonts w:asciiTheme="minorHAnsi" w:hAnsiTheme="minorHAnsi" w:cstheme="minorHAnsi"/>
          <w:b/>
          <w:bCs/>
          <w:i/>
          <w:sz w:val="20"/>
          <w:szCs w:val="20"/>
        </w:rPr>
        <w:t xml:space="preserve">‘TELLING SCHOOL’.  </w:t>
      </w:r>
      <w:r w:rsidRPr="007D4877">
        <w:rPr>
          <w:rFonts w:asciiTheme="minorHAnsi" w:hAnsiTheme="minorHAnsi" w:cstheme="minorHAnsi"/>
          <w:b/>
          <w:bCs/>
          <w:sz w:val="20"/>
          <w:szCs w:val="20"/>
        </w:rPr>
        <w:t xml:space="preserve">We treat all our </w:t>
      </w:r>
      <w:r w:rsidR="005019C5">
        <w:rPr>
          <w:rFonts w:asciiTheme="minorHAnsi" w:hAnsiTheme="minorHAnsi" w:cstheme="minorHAnsi"/>
          <w:b/>
          <w:bCs/>
          <w:sz w:val="20"/>
          <w:szCs w:val="20"/>
        </w:rPr>
        <w:t>pupil</w:t>
      </w:r>
      <w:r w:rsidRPr="007D4877">
        <w:rPr>
          <w:rFonts w:asciiTheme="minorHAnsi" w:hAnsiTheme="minorHAnsi" w:cstheme="minorHAnsi"/>
          <w:b/>
          <w:bCs/>
          <w:sz w:val="20"/>
          <w:szCs w:val="20"/>
        </w:rPr>
        <w:t>s and their parents fairly and with consideration and we expect them to reciprocate towards each other, the staff and the school.  Any kind of bullying is unacceptable.</w:t>
      </w:r>
    </w:p>
    <w:p w14:paraId="1F8B700D" w14:textId="77777777" w:rsidR="00E51AF9" w:rsidRPr="007D4877" w:rsidRDefault="00E51AF9" w:rsidP="00EC4D44">
      <w:pPr>
        <w:tabs>
          <w:tab w:val="left" w:pos="284"/>
          <w:tab w:val="left" w:pos="993"/>
        </w:tabs>
        <w:spacing w:after="0"/>
        <w:ind w:left="284"/>
        <w:jc w:val="both"/>
        <w:rPr>
          <w:rFonts w:asciiTheme="minorHAnsi" w:hAnsiTheme="minorHAnsi" w:cstheme="minorHAnsi"/>
          <w:sz w:val="20"/>
          <w:szCs w:val="20"/>
        </w:rPr>
      </w:pPr>
    </w:p>
    <w:sectPr w:rsidR="00E51AF9" w:rsidRPr="007D4877" w:rsidSect="00010CFE">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0425" w14:textId="77777777" w:rsidR="00D235A2" w:rsidRDefault="00D235A2" w:rsidP="00A14BE9">
      <w:pPr>
        <w:spacing w:after="0" w:line="240" w:lineRule="auto"/>
      </w:pPr>
      <w:r>
        <w:separator/>
      </w:r>
    </w:p>
  </w:endnote>
  <w:endnote w:type="continuationSeparator" w:id="0">
    <w:p w14:paraId="4107E2EB" w14:textId="77777777" w:rsidR="00D235A2" w:rsidRDefault="00D235A2" w:rsidP="00A1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FCB8" w14:textId="77777777" w:rsidR="00840891" w:rsidRDefault="00840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646D" w14:textId="77777777" w:rsidR="003D05C1" w:rsidRPr="005736CA" w:rsidRDefault="003D05C1" w:rsidP="003D05C1">
    <w:pPr>
      <w:tabs>
        <w:tab w:val="center" w:pos="4513"/>
        <w:tab w:val="right" w:pos="9026"/>
      </w:tabs>
      <w:spacing w:after="0"/>
      <w:jc w:val="center"/>
      <w:rPr>
        <w:rFonts w:cs="Calibri"/>
        <w:i/>
        <w:iCs/>
        <w:sz w:val="20"/>
        <w:szCs w:val="18"/>
      </w:rPr>
    </w:pPr>
  </w:p>
  <w:p w14:paraId="1E6A8889" w14:textId="77777777" w:rsidR="003D05C1" w:rsidRPr="005736CA" w:rsidRDefault="00265921" w:rsidP="003D05C1">
    <w:pPr>
      <w:tabs>
        <w:tab w:val="center" w:pos="4513"/>
        <w:tab w:val="right" w:pos="9026"/>
      </w:tabs>
      <w:spacing w:after="0"/>
      <w:jc w:val="center"/>
      <w:rPr>
        <w:i/>
        <w:sz w:val="20"/>
        <w:szCs w:val="18"/>
      </w:rPr>
    </w:pPr>
    <w:r>
      <w:rPr>
        <w:rFonts w:cs="Calibri"/>
        <w:i/>
        <w:iCs/>
        <w:sz w:val="20"/>
        <w:szCs w:val="18"/>
      </w:rPr>
      <w:t xml:space="preserve">LIFE </w:t>
    </w:r>
    <w:r w:rsidR="00840891">
      <w:rPr>
        <w:rFonts w:cs="Calibri"/>
        <w:i/>
        <w:iCs/>
        <w:sz w:val="20"/>
        <w:szCs w:val="18"/>
      </w:rPr>
      <w:t xml:space="preserve">Wirral Sports School </w:t>
    </w:r>
    <w:r w:rsidR="003D05C1" w:rsidRPr="005736CA">
      <w:rPr>
        <w:i/>
        <w:iCs/>
        <w:sz w:val="20"/>
        <w:szCs w:val="18"/>
      </w:rPr>
      <w:t>is</w:t>
    </w:r>
    <w:r w:rsidR="003D05C1" w:rsidRPr="005736CA">
      <w:rPr>
        <w:i/>
        <w:sz w:val="20"/>
        <w:szCs w:val="18"/>
      </w:rPr>
      <w:t xml:space="preserve"> committed to safeguarding and promoting the welfare of our pupils and expects all staff and volunteers to share this commitment. It is our aim that all pupils fulfil their potential.</w:t>
    </w:r>
  </w:p>
  <w:p w14:paraId="7804A890" w14:textId="77777777" w:rsidR="000E22D4" w:rsidRPr="005736CA" w:rsidRDefault="003D05C1" w:rsidP="003D05C1">
    <w:pPr>
      <w:tabs>
        <w:tab w:val="center" w:pos="4513"/>
        <w:tab w:val="right" w:pos="9026"/>
      </w:tabs>
      <w:spacing w:after="0"/>
      <w:jc w:val="center"/>
      <w:rPr>
        <w:sz w:val="20"/>
        <w:szCs w:val="18"/>
      </w:rPr>
    </w:pPr>
    <w:r w:rsidRPr="005736CA">
      <w:rPr>
        <w:sz w:val="20"/>
        <w:szCs w:val="18"/>
      </w:rPr>
      <w:t xml:space="preserve">Page </w:t>
    </w:r>
    <w:r w:rsidR="00B8174F" w:rsidRPr="005736CA">
      <w:rPr>
        <w:bCs/>
        <w:sz w:val="20"/>
        <w:szCs w:val="18"/>
      </w:rPr>
      <w:fldChar w:fldCharType="begin"/>
    </w:r>
    <w:r w:rsidRPr="005736CA">
      <w:rPr>
        <w:bCs/>
        <w:sz w:val="20"/>
        <w:szCs w:val="18"/>
      </w:rPr>
      <w:instrText xml:space="preserve"> PAGE </w:instrText>
    </w:r>
    <w:r w:rsidR="00B8174F" w:rsidRPr="005736CA">
      <w:rPr>
        <w:bCs/>
        <w:sz w:val="20"/>
        <w:szCs w:val="18"/>
      </w:rPr>
      <w:fldChar w:fldCharType="separate"/>
    </w:r>
    <w:r w:rsidR="00B24AB1">
      <w:rPr>
        <w:bCs/>
        <w:noProof/>
        <w:sz w:val="20"/>
        <w:szCs w:val="18"/>
      </w:rPr>
      <w:t>9</w:t>
    </w:r>
    <w:r w:rsidR="00B8174F" w:rsidRPr="005736CA">
      <w:rPr>
        <w:bCs/>
        <w:sz w:val="20"/>
        <w:szCs w:val="18"/>
      </w:rPr>
      <w:fldChar w:fldCharType="end"/>
    </w:r>
    <w:r w:rsidRPr="005736CA">
      <w:rPr>
        <w:sz w:val="20"/>
        <w:szCs w:val="18"/>
      </w:rPr>
      <w:t xml:space="preserve"> of </w:t>
    </w:r>
    <w:r w:rsidR="00B8174F" w:rsidRPr="005736CA">
      <w:rPr>
        <w:bCs/>
        <w:sz w:val="20"/>
        <w:szCs w:val="18"/>
      </w:rPr>
      <w:fldChar w:fldCharType="begin"/>
    </w:r>
    <w:r w:rsidRPr="005736CA">
      <w:rPr>
        <w:bCs/>
        <w:sz w:val="20"/>
        <w:szCs w:val="18"/>
      </w:rPr>
      <w:instrText xml:space="preserve"> NUMPAGES  </w:instrText>
    </w:r>
    <w:r w:rsidR="00B8174F" w:rsidRPr="005736CA">
      <w:rPr>
        <w:bCs/>
        <w:sz w:val="20"/>
        <w:szCs w:val="18"/>
      </w:rPr>
      <w:fldChar w:fldCharType="separate"/>
    </w:r>
    <w:r w:rsidR="00B24AB1">
      <w:rPr>
        <w:bCs/>
        <w:noProof/>
        <w:sz w:val="20"/>
        <w:szCs w:val="18"/>
      </w:rPr>
      <w:t>9</w:t>
    </w:r>
    <w:r w:rsidR="00B8174F" w:rsidRPr="005736CA">
      <w:rPr>
        <w:bCs/>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38E3" w14:textId="77777777" w:rsidR="000E22D4" w:rsidRDefault="000E22D4" w:rsidP="00544EDD">
    <w:pPr>
      <w:pStyle w:val="Footer"/>
      <w:jc w:val="center"/>
      <w:rPr>
        <w:b/>
        <w:sz w:val="20"/>
        <w:szCs w:val="20"/>
      </w:rPr>
    </w:pPr>
    <w:r w:rsidRPr="00544EDD">
      <w:rPr>
        <w:sz w:val="20"/>
        <w:szCs w:val="20"/>
      </w:rPr>
      <w:t xml:space="preserve">Page </w:t>
    </w:r>
    <w:r w:rsidR="00B8174F" w:rsidRPr="00544EDD">
      <w:rPr>
        <w:b/>
        <w:sz w:val="20"/>
        <w:szCs w:val="20"/>
      </w:rPr>
      <w:fldChar w:fldCharType="begin"/>
    </w:r>
    <w:r w:rsidRPr="00544EDD">
      <w:rPr>
        <w:b/>
        <w:sz w:val="20"/>
        <w:szCs w:val="20"/>
      </w:rPr>
      <w:instrText xml:space="preserve"> PAGE </w:instrText>
    </w:r>
    <w:r w:rsidR="00B8174F" w:rsidRPr="00544EDD">
      <w:rPr>
        <w:b/>
        <w:sz w:val="20"/>
        <w:szCs w:val="20"/>
      </w:rPr>
      <w:fldChar w:fldCharType="separate"/>
    </w:r>
    <w:r>
      <w:rPr>
        <w:b/>
        <w:noProof/>
        <w:sz w:val="20"/>
        <w:szCs w:val="20"/>
      </w:rPr>
      <w:t>1</w:t>
    </w:r>
    <w:r w:rsidR="00B8174F" w:rsidRPr="00544EDD">
      <w:rPr>
        <w:b/>
        <w:sz w:val="20"/>
        <w:szCs w:val="20"/>
      </w:rPr>
      <w:fldChar w:fldCharType="end"/>
    </w:r>
    <w:r w:rsidRPr="00544EDD">
      <w:rPr>
        <w:sz w:val="20"/>
        <w:szCs w:val="20"/>
      </w:rPr>
      <w:t xml:space="preserve"> of </w:t>
    </w:r>
    <w:r w:rsidR="00B8174F" w:rsidRPr="00544EDD">
      <w:rPr>
        <w:b/>
        <w:sz w:val="20"/>
        <w:szCs w:val="20"/>
      </w:rPr>
      <w:fldChar w:fldCharType="begin"/>
    </w:r>
    <w:r w:rsidRPr="00544EDD">
      <w:rPr>
        <w:b/>
        <w:sz w:val="20"/>
        <w:szCs w:val="20"/>
      </w:rPr>
      <w:instrText xml:space="preserve"> NUMPAGES  </w:instrText>
    </w:r>
    <w:r w:rsidR="00B8174F" w:rsidRPr="00544EDD">
      <w:rPr>
        <w:b/>
        <w:sz w:val="20"/>
        <w:szCs w:val="20"/>
      </w:rPr>
      <w:fldChar w:fldCharType="separate"/>
    </w:r>
    <w:r w:rsidR="00483685">
      <w:rPr>
        <w:b/>
        <w:noProof/>
        <w:sz w:val="20"/>
        <w:szCs w:val="20"/>
      </w:rPr>
      <w:t>9</w:t>
    </w:r>
    <w:r w:rsidR="00B8174F" w:rsidRPr="00544EDD">
      <w:rPr>
        <w:b/>
        <w:sz w:val="20"/>
        <w:szCs w:val="20"/>
      </w:rPr>
      <w:fldChar w:fldCharType="end"/>
    </w:r>
  </w:p>
  <w:p w14:paraId="56074BBB" w14:textId="77777777" w:rsidR="000E22D4" w:rsidRDefault="000E22D4" w:rsidP="00544EDD">
    <w:pPr>
      <w:pStyle w:val="Footer"/>
      <w:jc w:val="center"/>
    </w:pPr>
  </w:p>
  <w:p w14:paraId="70F13B18" w14:textId="77777777" w:rsidR="000E22D4" w:rsidRDefault="00265921" w:rsidP="00544EDD">
    <w:pPr>
      <w:pStyle w:val="Footer"/>
      <w:jc w:val="center"/>
    </w:pPr>
    <w:r>
      <w:rPr>
        <w:rFonts w:cs="Calibri"/>
        <w:i/>
        <w:sz w:val="20"/>
        <w:szCs w:val="20"/>
      </w:rPr>
      <w:t xml:space="preserve">LIFE </w:t>
    </w:r>
    <w:r w:rsidR="00073734">
      <w:rPr>
        <w:rFonts w:cs="Calibri"/>
        <w:i/>
        <w:sz w:val="20"/>
        <w:szCs w:val="20"/>
      </w:rPr>
      <w:t>SCHOOL</w:t>
    </w:r>
    <w:r w:rsidR="000E22D4" w:rsidRPr="009C374F">
      <w:rPr>
        <w:rFonts w:cs="Calibri"/>
        <w:i/>
        <w:sz w:val="20"/>
        <w:szCs w:val="20"/>
      </w:rPr>
      <w:t xml:space="preserve"> is committed to safeguarding and promoting the welfare of children and young people and expects all staff and volunteers to share this commitment. It is our aim that all </w:t>
    </w:r>
    <w:r w:rsidR="005019C5">
      <w:rPr>
        <w:rFonts w:cs="Calibri"/>
        <w:i/>
        <w:sz w:val="20"/>
        <w:szCs w:val="20"/>
      </w:rPr>
      <w:t>pupil</w:t>
    </w:r>
    <w:r w:rsidR="000E22D4" w:rsidRPr="009C374F">
      <w:rPr>
        <w:rFonts w:cs="Calibri"/>
        <w:i/>
        <w:sz w:val="20"/>
        <w:szCs w:val="20"/>
      </w:rPr>
      <w:t>s fulfil their potential.</w:t>
    </w:r>
  </w:p>
  <w:p w14:paraId="7174F2B7" w14:textId="77777777" w:rsidR="000E22D4" w:rsidRPr="00544EDD" w:rsidRDefault="000E22D4" w:rsidP="00544EDD">
    <w:pPr>
      <w:pStyle w:val="Footer"/>
      <w:jc w:val="center"/>
    </w:pPr>
  </w:p>
  <w:p w14:paraId="2E903F02" w14:textId="77777777" w:rsidR="000E22D4" w:rsidRDefault="000E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E4C73" w14:textId="77777777" w:rsidR="00D235A2" w:rsidRDefault="00D235A2" w:rsidP="00A14BE9">
      <w:pPr>
        <w:spacing w:after="0" w:line="240" w:lineRule="auto"/>
      </w:pPr>
      <w:r>
        <w:separator/>
      </w:r>
    </w:p>
  </w:footnote>
  <w:footnote w:type="continuationSeparator" w:id="0">
    <w:p w14:paraId="2824CD2A" w14:textId="77777777" w:rsidR="00D235A2" w:rsidRDefault="00D235A2" w:rsidP="00A1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52DF" w14:textId="77777777" w:rsidR="00840891" w:rsidRDefault="00840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22E8" w14:textId="77777777" w:rsidR="00840891" w:rsidRDefault="00840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9AA7" w14:textId="77777777" w:rsidR="000E22D4" w:rsidRDefault="000E22D4">
    <w:pPr>
      <w:pStyle w:val="Header"/>
    </w:pPr>
    <w:r>
      <w:t>[Type text]</w:t>
    </w:r>
  </w:p>
  <w:p w14:paraId="38E7C219" w14:textId="77777777" w:rsidR="000E22D4" w:rsidRDefault="000E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Num18"/>
    <w:lvl w:ilvl="0">
      <w:start w:val="1"/>
      <w:numFmt w:val="bullet"/>
      <w:lvlText w:val=""/>
      <w:lvlJc w:val="left"/>
      <w:pPr>
        <w:tabs>
          <w:tab w:val="num" w:pos="435"/>
        </w:tabs>
        <w:ind w:left="435" w:hanging="435"/>
      </w:pPr>
      <w:rPr>
        <w:rFonts w:ascii="Symbol" w:hAnsi="Symbol" w:cs="Symbol"/>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11"/>
    <w:multiLevelType w:val="multilevel"/>
    <w:tmpl w:val="00000011"/>
    <w:name w:val="WW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2"/>
    <w:multiLevelType w:val="multilevel"/>
    <w:tmpl w:val="00000012"/>
    <w:name w:val="WW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3"/>
    <w:multiLevelType w:val="multilevel"/>
    <w:tmpl w:val="00000013"/>
    <w:name w:val="WW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olor w:val="00000A"/>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B125CF"/>
    <w:multiLevelType w:val="hybridMultilevel"/>
    <w:tmpl w:val="6082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C3BD0"/>
    <w:multiLevelType w:val="hybridMultilevel"/>
    <w:tmpl w:val="C3040F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C210D"/>
    <w:multiLevelType w:val="hybridMultilevel"/>
    <w:tmpl w:val="3E9E8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6C2A8A"/>
    <w:multiLevelType w:val="hybridMultilevel"/>
    <w:tmpl w:val="6EFE9D0E"/>
    <w:lvl w:ilvl="0" w:tplc="A1223BC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96C90"/>
    <w:multiLevelType w:val="hybridMultilevel"/>
    <w:tmpl w:val="294EF1C8"/>
    <w:lvl w:ilvl="0" w:tplc="08090001">
      <w:start w:val="1"/>
      <w:numFmt w:val="bullet"/>
      <w:lvlText w:val=""/>
      <w:lvlJc w:val="left"/>
      <w:pPr>
        <w:ind w:left="644"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0314881"/>
    <w:multiLevelType w:val="hybridMultilevel"/>
    <w:tmpl w:val="8FE49B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F1DE0"/>
    <w:multiLevelType w:val="hybridMultilevel"/>
    <w:tmpl w:val="9D007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F0128EA0">
      <w:numFmt w:val="bullet"/>
      <w:lvlText w:val=""/>
      <w:lvlJc w:val="left"/>
      <w:pPr>
        <w:ind w:left="2160" w:hanging="360"/>
      </w:pPr>
      <w:rPr>
        <w:rFonts w:ascii="Symbol" w:eastAsia="Times New Roman"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C3B82"/>
    <w:multiLevelType w:val="hybridMultilevel"/>
    <w:tmpl w:val="4548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38414"/>
    <w:multiLevelType w:val="singleLevel"/>
    <w:tmpl w:val="1C27AE5D"/>
    <w:lvl w:ilvl="0">
      <w:start w:val="1"/>
      <w:numFmt w:val="bullet"/>
      <w:lvlText w:val=""/>
      <w:lvlJc w:val="left"/>
      <w:pPr>
        <w:tabs>
          <w:tab w:val="num" w:pos="756"/>
        </w:tabs>
        <w:ind w:left="756" w:hanging="360"/>
      </w:pPr>
      <w:rPr>
        <w:rFonts w:ascii="Symbol" w:hAnsi="Symbol" w:cs="Wingdings" w:hint="default"/>
      </w:rPr>
    </w:lvl>
  </w:abstractNum>
  <w:abstractNum w:abstractNumId="13" w15:restartNumberingAfterBreak="0">
    <w:nsid w:val="1A2F37AC"/>
    <w:multiLevelType w:val="hybridMultilevel"/>
    <w:tmpl w:val="06E85F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DDA7E8C"/>
    <w:multiLevelType w:val="hybridMultilevel"/>
    <w:tmpl w:val="C74C564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F5903C96">
      <w:start w:val="1"/>
      <w:numFmt w:val="decimal"/>
      <w:lvlText w:val="%4."/>
      <w:lvlJc w:val="left"/>
      <w:pPr>
        <w:tabs>
          <w:tab w:val="num" w:pos="792"/>
        </w:tabs>
        <w:ind w:left="792" w:hanging="360"/>
      </w:pPr>
      <w:rPr>
        <w:rFonts w:hint="default"/>
      </w:r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5" w15:restartNumberingAfterBreak="0">
    <w:nsid w:val="1EC114F7"/>
    <w:multiLevelType w:val="hybridMultilevel"/>
    <w:tmpl w:val="03309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1225A"/>
    <w:multiLevelType w:val="hybridMultilevel"/>
    <w:tmpl w:val="0DB42ABA"/>
    <w:lvl w:ilvl="0" w:tplc="08090001">
      <w:start w:val="1"/>
      <w:numFmt w:val="bullet"/>
      <w:lvlText w:val=""/>
      <w:lvlJc w:val="left"/>
      <w:pPr>
        <w:tabs>
          <w:tab w:val="num" w:pos="795"/>
        </w:tabs>
        <w:ind w:left="795" w:hanging="360"/>
      </w:pPr>
      <w:rPr>
        <w:rFonts w:ascii="Symbol" w:hAnsi="Symbol" w:hint="default"/>
        <w:b/>
      </w:rPr>
    </w:lvl>
    <w:lvl w:ilvl="1" w:tplc="08090019">
      <w:start w:val="1"/>
      <w:numFmt w:val="lowerLetter"/>
      <w:lvlText w:val="%2."/>
      <w:lvlJc w:val="left"/>
      <w:pPr>
        <w:tabs>
          <w:tab w:val="num" w:pos="1875"/>
        </w:tabs>
        <w:ind w:left="1875" w:hanging="360"/>
      </w:pPr>
    </w:lvl>
    <w:lvl w:ilvl="2" w:tplc="0809001B" w:tentative="1">
      <w:start w:val="1"/>
      <w:numFmt w:val="lowerRoman"/>
      <w:lvlText w:val="%3."/>
      <w:lvlJc w:val="right"/>
      <w:pPr>
        <w:tabs>
          <w:tab w:val="num" w:pos="2595"/>
        </w:tabs>
        <w:ind w:left="2595" w:hanging="180"/>
      </w:pPr>
    </w:lvl>
    <w:lvl w:ilvl="3" w:tplc="0809000F" w:tentative="1">
      <w:start w:val="1"/>
      <w:numFmt w:val="decimal"/>
      <w:lvlText w:val="%4."/>
      <w:lvlJc w:val="left"/>
      <w:pPr>
        <w:tabs>
          <w:tab w:val="num" w:pos="3315"/>
        </w:tabs>
        <w:ind w:left="3315" w:hanging="360"/>
      </w:pPr>
    </w:lvl>
    <w:lvl w:ilvl="4" w:tplc="08090019" w:tentative="1">
      <w:start w:val="1"/>
      <w:numFmt w:val="lowerLetter"/>
      <w:lvlText w:val="%5."/>
      <w:lvlJc w:val="left"/>
      <w:pPr>
        <w:tabs>
          <w:tab w:val="num" w:pos="4035"/>
        </w:tabs>
        <w:ind w:left="4035" w:hanging="360"/>
      </w:pPr>
    </w:lvl>
    <w:lvl w:ilvl="5" w:tplc="0809001B" w:tentative="1">
      <w:start w:val="1"/>
      <w:numFmt w:val="lowerRoman"/>
      <w:lvlText w:val="%6."/>
      <w:lvlJc w:val="right"/>
      <w:pPr>
        <w:tabs>
          <w:tab w:val="num" w:pos="4755"/>
        </w:tabs>
        <w:ind w:left="4755" w:hanging="180"/>
      </w:pPr>
    </w:lvl>
    <w:lvl w:ilvl="6" w:tplc="0809000F" w:tentative="1">
      <w:start w:val="1"/>
      <w:numFmt w:val="decimal"/>
      <w:lvlText w:val="%7."/>
      <w:lvlJc w:val="left"/>
      <w:pPr>
        <w:tabs>
          <w:tab w:val="num" w:pos="5475"/>
        </w:tabs>
        <w:ind w:left="5475" w:hanging="360"/>
      </w:pPr>
    </w:lvl>
    <w:lvl w:ilvl="7" w:tplc="08090019" w:tentative="1">
      <w:start w:val="1"/>
      <w:numFmt w:val="lowerLetter"/>
      <w:lvlText w:val="%8."/>
      <w:lvlJc w:val="left"/>
      <w:pPr>
        <w:tabs>
          <w:tab w:val="num" w:pos="6195"/>
        </w:tabs>
        <w:ind w:left="6195" w:hanging="360"/>
      </w:pPr>
    </w:lvl>
    <w:lvl w:ilvl="8" w:tplc="0809001B" w:tentative="1">
      <w:start w:val="1"/>
      <w:numFmt w:val="lowerRoman"/>
      <w:lvlText w:val="%9."/>
      <w:lvlJc w:val="right"/>
      <w:pPr>
        <w:tabs>
          <w:tab w:val="num" w:pos="6915"/>
        </w:tabs>
        <w:ind w:left="6915" w:hanging="180"/>
      </w:pPr>
    </w:lvl>
  </w:abstractNum>
  <w:abstractNum w:abstractNumId="17" w15:restartNumberingAfterBreak="0">
    <w:nsid w:val="260A7DF2"/>
    <w:multiLevelType w:val="hybridMultilevel"/>
    <w:tmpl w:val="18108CF8"/>
    <w:lvl w:ilvl="0" w:tplc="A1223BC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92F9E"/>
    <w:multiLevelType w:val="singleLevel"/>
    <w:tmpl w:val="1B9CC90C"/>
    <w:lvl w:ilvl="0">
      <w:start w:val="1"/>
      <w:numFmt w:val="bullet"/>
      <w:lvlText w:val=""/>
      <w:lvlJc w:val="left"/>
      <w:pPr>
        <w:tabs>
          <w:tab w:val="num" w:pos="756"/>
        </w:tabs>
        <w:ind w:left="756" w:hanging="360"/>
      </w:pPr>
      <w:rPr>
        <w:rFonts w:ascii="Symbol" w:hAnsi="Symbol" w:cs="Wingdings" w:hint="default"/>
      </w:rPr>
    </w:lvl>
  </w:abstractNum>
  <w:abstractNum w:abstractNumId="19" w15:restartNumberingAfterBreak="0">
    <w:nsid w:val="2B5864B9"/>
    <w:multiLevelType w:val="singleLevel"/>
    <w:tmpl w:val="6F8D29EC"/>
    <w:lvl w:ilvl="0">
      <w:start w:val="1"/>
      <w:numFmt w:val="bullet"/>
      <w:lvlText w:val=""/>
      <w:lvlJc w:val="left"/>
      <w:pPr>
        <w:tabs>
          <w:tab w:val="num" w:pos="756"/>
        </w:tabs>
        <w:ind w:left="756" w:hanging="360"/>
      </w:pPr>
      <w:rPr>
        <w:rFonts w:ascii="Symbol" w:hAnsi="Symbol" w:cs="Wingdings" w:hint="default"/>
      </w:rPr>
    </w:lvl>
  </w:abstractNum>
  <w:abstractNum w:abstractNumId="20" w15:restartNumberingAfterBreak="0">
    <w:nsid w:val="2EBB6B9E"/>
    <w:multiLevelType w:val="hybridMultilevel"/>
    <w:tmpl w:val="6104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B6A73"/>
    <w:multiLevelType w:val="hybridMultilevel"/>
    <w:tmpl w:val="15C23822"/>
    <w:lvl w:ilvl="0" w:tplc="738E9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A0876"/>
    <w:multiLevelType w:val="hybridMultilevel"/>
    <w:tmpl w:val="878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6F0877"/>
    <w:multiLevelType w:val="hybridMultilevel"/>
    <w:tmpl w:val="582635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43F8A"/>
    <w:multiLevelType w:val="hybridMultilevel"/>
    <w:tmpl w:val="C1C4EE16"/>
    <w:lvl w:ilvl="0" w:tplc="08090001">
      <w:start w:val="1"/>
      <w:numFmt w:val="bullet"/>
      <w:lvlText w:val=""/>
      <w:lvlJc w:val="left"/>
      <w:pPr>
        <w:ind w:left="644"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44EDFFB4"/>
    <w:multiLevelType w:val="singleLevel"/>
    <w:tmpl w:val="0FEB9E18"/>
    <w:lvl w:ilvl="0">
      <w:start w:val="1"/>
      <w:numFmt w:val="bullet"/>
      <w:lvlText w:val=""/>
      <w:lvlJc w:val="left"/>
      <w:pPr>
        <w:tabs>
          <w:tab w:val="num" w:pos="756"/>
        </w:tabs>
        <w:ind w:left="756" w:hanging="360"/>
      </w:pPr>
      <w:rPr>
        <w:rFonts w:ascii="Symbol" w:hAnsi="Symbol" w:cs="Wingdings" w:hint="default"/>
      </w:rPr>
    </w:lvl>
  </w:abstractNum>
  <w:abstractNum w:abstractNumId="26" w15:restartNumberingAfterBreak="0">
    <w:nsid w:val="46601965"/>
    <w:multiLevelType w:val="hybridMultilevel"/>
    <w:tmpl w:val="43A2F62C"/>
    <w:lvl w:ilvl="0" w:tplc="04090001">
      <w:start w:val="1"/>
      <w:numFmt w:val="bullet"/>
      <w:lvlText w:val=""/>
      <w:lvlJc w:val="left"/>
      <w:pPr>
        <w:tabs>
          <w:tab w:val="num" w:pos="180"/>
        </w:tabs>
        <w:ind w:left="180" w:hanging="360"/>
      </w:pPr>
      <w:rPr>
        <w:rFonts w:ascii="Symbol" w:hAnsi="Symbol" w:hint="default"/>
      </w:rPr>
    </w:lvl>
    <w:lvl w:ilvl="1" w:tplc="8A94E0B4">
      <w:start w:val="4"/>
      <w:numFmt w:val="decimal"/>
      <w:lvlText w:val="%2"/>
      <w:lvlJc w:val="left"/>
      <w:pPr>
        <w:tabs>
          <w:tab w:val="num" w:pos="1819"/>
        </w:tabs>
        <w:ind w:left="1819" w:hanging="675"/>
      </w:pPr>
      <w:rPr>
        <w:rFonts w:hint="default"/>
      </w:rPr>
    </w:lvl>
    <w:lvl w:ilvl="2" w:tplc="0809001B" w:tentative="1">
      <w:start w:val="1"/>
      <w:numFmt w:val="lowerRoman"/>
      <w:lvlText w:val="%3."/>
      <w:lvlJc w:val="right"/>
      <w:pPr>
        <w:tabs>
          <w:tab w:val="num" w:pos="2224"/>
        </w:tabs>
        <w:ind w:left="2224" w:hanging="180"/>
      </w:pPr>
    </w:lvl>
    <w:lvl w:ilvl="3" w:tplc="0809000F" w:tentative="1">
      <w:start w:val="1"/>
      <w:numFmt w:val="decimal"/>
      <w:lvlText w:val="%4."/>
      <w:lvlJc w:val="left"/>
      <w:pPr>
        <w:tabs>
          <w:tab w:val="num" w:pos="2944"/>
        </w:tabs>
        <w:ind w:left="2944" w:hanging="360"/>
      </w:pPr>
    </w:lvl>
    <w:lvl w:ilvl="4" w:tplc="08090019" w:tentative="1">
      <w:start w:val="1"/>
      <w:numFmt w:val="lowerLetter"/>
      <w:lvlText w:val="%5."/>
      <w:lvlJc w:val="left"/>
      <w:pPr>
        <w:tabs>
          <w:tab w:val="num" w:pos="3664"/>
        </w:tabs>
        <w:ind w:left="3664" w:hanging="360"/>
      </w:pPr>
    </w:lvl>
    <w:lvl w:ilvl="5" w:tplc="0809001B" w:tentative="1">
      <w:start w:val="1"/>
      <w:numFmt w:val="lowerRoman"/>
      <w:lvlText w:val="%6."/>
      <w:lvlJc w:val="right"/>
      <w:pPr>
        <w:tabs>
          <w:tab w:val="num" w:pos="4384"/>
        </w:tabs>
        <w:ind w:left="4384" w:hanging="180"/>
      </w:pPr>
    </w:lvl>
    <w:lvl w:ilvl="6" w:tplc="0809000F" w:tentative="1">
      <w:start w:val="1"/>
      <w:numFmt w:val="decimal"/>
      <w:lvlText w:val="%7."/>
      <w:lvlJc w:val="left"/>
      <w:pPr>
        <w:tabs>
          <w:tab w:val="num" w:pos="5104"/>
        </w:tabs>
        <w:ind w:left="5104" w:hanging="360"/>
      </w:pPr>
    </w:lvl>
    <w:lvl w:ilvl="7" w:tplc="08090019" w:tentative="1">
      <w:start w:val="1"/>
      <w:numFmt w:val="lowerLetter"/>
      <w:lvlText w:val="%8."/>
      <w:lvlJc w:val="left"/>
      <w:pPr>
        <w:tabs>
          <w:tab w:val="num" w:pos="5824"/>
        </w:tabs>
        <w:ind w:left="5824" w:hanging="360"/>
      </w:pPr>
    </w:lvl>
    <w:lvl w:ilvl="8" w:tplc="0809001B" w:tentative="1">
      <w:start w:val="1"/>
      <w:numFmt w:val="lowerRoman"/>
      <w:lvlText w:val="%9."/>
      <w:lvlJc w:val="right"/>
      <w:pPr>
        <w:tabs>
          <w:tab w:val="num" w:pos="6544"/>
        </w:tabs>
        <w:ind w:left="6544" w:hanging="180"/>
      </w:pPr>
    </w:lvl>
  </w:abstractNum>
  <w:abstractNum w:abstractNumId="27" w15:restartNumberingAfterBreak="0">
    <w:nsid w:val="4BE77564"/>
    <w:multiLevelType w:val="singleLevel"/>
    <w:tmpl w:val="181D16F1"/>
    <w:lvl w:ilvl="0">
      <w:start w:val="1"/>
      <w:numFmt w:val="bullet"/>
      <w:lvlText w:val=""/>
      <w:lvlJc w:val="left"/>
      <w:pPr>
        <w:tabs>
          <w:tab w:val="num" w:pos="756"/>
        </w:tabs>
        <w:ind w:left="756" w:hanging="360"/>
      </w:pPr>
      <w:rPr>
        <w:rFonts w:ascii="Symbol" w:hAnsi="Symbol" w:cs="Wingdings" w:hint="default"/>
      </w:rPr>
    </w:lvl>
  </w:abstractNum>
  <w:abstractNum w:abstractNumId="28" w15:restartNumberingAfterBreak="0">
    <w:nsid w:val="4F3A2CA8"/>
    <w:multiLevelType w:val="hybridMultilevel"/>
    <w:tmpl w:val="04A21BFE"/>
    <w:lvl w:ilvl="0" w:tplc="E3AA9596">
      <w:start w:val="6"/>
      <w:numFmt w:val="bullet"/>
      <w:lvlText w:val=""/>
      <w:lvlJc w:val="left"/>
      <w:pPr>
        <w:tabs>
          <w:tab w:val="num" w:pos="1440"/>
        </w:tabs>
        <w:ind w:left="414" w:hanging="414"/>
      </w:pPr>
      <w:rPr>
        <w:rFonts w:ascii="Symbol" w:eastAsia="Times New Roman" w:hAnsi="Symbol" w:cs="Wingdings"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50A4556B"/>
    <w:multiLevelType w:val="singleLevel"/>
    <w:tmpl w:val="6DCC8AB8"/>
    <w:lvl w:ilvl="0">
      <w:start w:val="1"/>
      <w:numFmt w:val="bullet"/>
      <w:lvlText w:val=""/>
      <w:lvlJc w:val="left"/>
      <w:pPr>
        <w:tabs>
          <w:tab w:val="num" w:pos="756"/>
        </w:tabs>
        <w:ind w:left="756" w:hanging="360"/>
      </w:pPr>
      <w:rPr>
        <w:rFonts w:ascii="Symbol" w:hAnsi="Symbol" w:cs="Wingdings" w:hint="default"/>
      </w:rPr>
    </w:lvl>
  </w:abstractNum>
  <w:abstractNum w:abstractNumId="30" w15:restartNumberingAfterBreak="0">
    <w:nsid w:val="539C4DC9"/>
    <w:multiLevelType w:val="hybridMultilevel"/>
    <w:tmpl w:val="39E2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BFAC0"/>
    <w:multiLevelType w:val="singleLevel"/>
    <w:tmpl w:val="4DC0046F"/>
    <w:lvl w:ilvl="0">
      <w:start w:val="1"/>
      <w:numFmt w:val="bullet"/>
      <w:lvlText w:val=""/>
      <w:lvlJc w:val="left"/>
      <w:pPr>
        <w:tabs>
          <w:tab w:val="num" w:pos="756"/>
        </w:tabs>
        <w:ind w:left="756" w:hanging="360"/>
      </w:pPr>
      <w:rPr>
        <w:rFonts w:ascii="Symbol" w:hAnsi="Symbol" w:cs="Wingdings" w:hint="default"/>
      </w:rPr>
    </w:lvl>
  </w:abstractNum>
  <w:abstractNum w:abstractNumId="32" w15:restartNumberingAfterBreak="0">
    <w:nsid w:val="610548F2"/>
    <w:multiLevelType w:val="hybridMultilevel"/>
    <w:tmpl w:val="4120C9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0A7E63"/>
    <w:multiLevelType w:val="hybridMultilevel"/>
    <w:tmpl w:val="43A2F62C"/>
    <w:lvl w:ilvl="0" w:tplc="04090001">
      <w:start w:val="1"/>
      <w:numFmt w:val="bullet"/>
      <w:lvlText w:val=""/>
      <w:lvlJc w:val="left"/>
      <w:pPr>
        <w:tabs>
          <w:tab w:val="num" w:pos="180"/>
        </w:tabs>
        <w:ind w:left="180" w:hanging="360"/>
      </w:pPr>
      <w:rPr>
        <w:rFonts w:ascii="Symbol" w:hAnsi="Symbol" w:hint="default"/>
      </w:rPr>
    </w:lvl>
    <w:lvl w:ilvl="1" w:tplc="8A94E0B4">
      <w:start w:val="4"/>
      <w:numFmt w:val="decimal"/>
      <w:lvlText w:val="%2"/>
      <w:lvlJc w:val="left"/>
      <w:pPr>
        <w:tabs>
          <w:tab w:val="num" w:pos="1819"/>
        </w:tabs>
        <w:ind w:left="1819" w:hanging="675"/>
      </w:pPr>
      <w:rPr>
        <w:rFonts w:hint="default"/>
      </w:rPr>
    </w:lvl>
    <w:lvl w:ilvl="2" w:tplc="0809001B" w:tentative="1">
      <w:start w:val="1"/>
      <w:numFmt w:val="lowerRoman"/>
      <w:lvlText w:val="%3."/>
      <w:lvlJc w:val="right"/>
      <w:pPr>
        <w:tabs>
          <w:tab w:val="num" w:pos="2224"/>
        </w:tabs>
        <w:ind w:left="2224" w:hanging="180"/>
      </w:pPr>
    </w:lvl>
    <w:lvl w:ilvl="3" w:tplc="0809000F" w:tentative="1">
      <w:start w:val="1"/>
      <w:numFmt w:val="decimal"/>
      <w:lvlText w:val="%4."/>
      <w:lvlJc w:val="left"/>
      <w:pPr>
        <w:tabs>
          <w:tab w:val="num" w:pos="2944"/>
        </w:tabs>
        <w:ind w:left="2944" w:hanging="360"/>
      </w:pPr>
    </w:lvl>
    <w:lvl w:ilvl="4" w:tplc="08090019" w:tentative="1">
      <w:start w:val="1"/>
      <w:numFmt w:val="lowerLetter"/>
      <w:lvlText w:val="%5."/>
      <w:lvlJc w:val="left"/>
      <w:pPr>
        <w:tabs>
          <w:tab w:val="num" w:pos="3664"/>
        </w:tabs>
        <w:ind w:left="3664" w:hanging="360"/>
      </w:pPr>
    </w:lvl>
    <w:lvl w:ilvl="5" w:tplc="0809001B" w:tentative="1">
      <w:start w:val="1"/>
      <w:numFmt w:val="lowerRoman"/>
      <w:lvlText w:val="%6."/>
      <w:lvlJc w:val="right"/>
      <w:pPr>
        <w:tabs>
          <w:tab w:val="num" w:pos="4384"/>
        </w:tabs>
        <w:ind w:left="4384" w:hanging="180"/>
      </w:pPr>
    </w:lvl>
    <w:lvl w:ilvl="6" w:tplc="0809000F" w:tentative="1">
      <w:start w:val="1"/>
      <w:numFmt w:val="decimal"/>
      <w:lvlText w:val="%7."/>
      <w:lvlJc w:val="left"/>
      <w:pPr>
        <w:tabs>
          <w:tab w:val="num" w:pos="5104"/>
        </w:tabs>
        <w:ind w:left="5104" w:hanging="360"/>
      </w:pPr>
    </w:lvl>
    <w:lvl w:ilvl="7" w:tplc="08090019" w:tentative="1">
      <w:start w:val="1"/>
      <w:numFmt w:val="lowerLetter"/>
      <w:lvlText w:val="%8."/>
      <w:lvlJc w:val="left"/>
      <w:pPr>
        <w:tabs>
          <w:tab w:val="num" w:pos="5824"/>
        </w:tabs>
        <w:ind w:left="5824" w:hanging="360"/>
      </w:pPr>
    </w:lvl>
    <w:lvl w:ilvl="8" w:tplc="0809001B" w:tentative="1">
      <w:start w:val="1"/>
      <w:numFmt w:val="lowerRoman"/>
      <w:lvlText w:val="%9."/>
      <w:lvlJc w:val="right"/>
      <w:pPr>
        <w:tabs>
          <w:tab w:val="num" w:pos="6544"/>
        </w:tabs>
        <w:ind w:left="6544" w:hanging="180"/>
      </w:pPr>
    </w:lvl>
  </w:abstractNum>
  <w:abstractNum w:abstractNumId="34" w15:restartNumberingAfterBreak="0">
    <w:nsid w:val="64FD25B5"/>
    <w:multiLevelType w:val="singleLevel"/>
    <w:tmpl w:val="55AD5D6E"/>
    <w:lvl w:ilvl="0">
      <w:start w:val="1"/>
      <w:numFmt w:val="bullet"/>
      <w:lvlText w:val=""/>
      <w:lvlJc w:val="left"/>
      <w:pPr>
        <w:tabs>
          <w:tab w:val="num" w:pos="756"/>
        </w:tabs>
        <w:ind w:left="756" w:hanging="360"/>
      </w:pPr>
      <w:rPr>
        <w:rFonts w:ascii="Symbol" w:hAnsi="Symbol" w:cs="Wingdings" w:hint="default"/>
      </w:rPr>
    </w:lvl>
  </w:abstractNum>
  <w:abstractNum w:abstractNumId="35" w15:restartNumberingAfterBreak="0">
    <w:nsid w:val="65BC3701"/>
    <w:multiLevelType w:val="hybridMultilevel"/>
    <w:tmpl w:val="DC1A74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5D30F2B"/>
    <w:multiLevelType w:val="hybridMultilevel"/>
    <w:tmpl w:val="49B4E642"/>
    <w:lvl w:ilvl="0" w:tplc="A1223BC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40287"/>
    <w:multiLevelType w:val="singleLevel"/>
    <w:tmpl w:val="4F7F0263"/>
    <w:lvl w:ilvl="0">
      <w:start w:val="1"/>
      <w:numFmt w:val="bullet"/>
      <w:lvlText w:val=""/>
      <w:lvlJc w:val="left"/>
      <w:pPr>
        <w:tabs>
          <w:tab w:val="num" w:pos="756"/>
        </w:tabs>
        <w:ind w:left="756" w:hanging="360"/>
      </w:pPr>
      <w:rPr>
        <w:rFonts w:ascii="Symbol" w:hAnsi="Symbol" w:cs="Wingdings" w:hint="default"/>
      </w:rPr>
    </w:lvl>
  </w:abstractNum>
  <w:abstractNum w:abstractNumId="38" w15:restartNumberingAfterBreak="0">
    <w:nsid w:val="6964C7CB"/>
    <w:multiLevelType w:val="singleLevel"/>
    <w:tmpl w:val="5539DB38"/>
    <w:lvl w:ilvl="0">
      <w:start w:val="1"/>
      <w:numFmt w:val="bullet"/>
      <w:lvlText w:val=""/>
      <w:lvlJc w:val="left"/>
      <w:pPr>
        <w:tabs>
          <w:tab w:val="num" w:pos="756"/>
        </w:tabs>
        <w:ind w:left="756" w:hanging="360"/>
      </w:pPr>
      <w:rPr>
        <w:rFonts w:ascii="Symbol" w:hAnsi="Symbol" w:cs="Wingdings" w:hint="default"/>
      </w:rPr>
    </w:lvl>
  </w:abstractNum>
  <w:abstractNum w:abstractNumId="39"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D365E4"/>
    <w:multiLevelType w:val="singleLevel"/>
    <w:tmpl w:val="260B9DD9"/>
    <w:lvl w:ilvl="0">
      <w:start w:val="1"/>
      <w:numFmt w:val="bullet"/>
      <w:lvlText w:val=""/>
      <w:lvlJc w:val="left"/>
      <w:pPr>
        <w:tabs>
          <w:tab w:val="num" w:pos="756"/>
        </w:tabs>
        <w:ind w:left="756" w:hanging="360"/>
      </w:pPr>
      <w:rPr>
        <w:rFonts w:ascii="Symbol" w:hAnsi="Symbol" w:cs="Wingdings" w:hint="default"/>
      </w:rPr>
    </w:lvl>
  </w:abstractNum>
  <w:abstractNum w:abstractNumId="41" w15:restartNumberingAfterBreak="0">
    <w:nsid w:val="74B21523"/>
    <w:multiLevelType w:val="hybridMultilevel"/>
    <w:tmpl w:val="4092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7"/>
  </w:num>
  <w:num w:numId="4">
    <w:abstractNumId w:val="13"/>
  </w:num>
  <w:num w:numId="5">
    <w:abstractNumId w:val="15"/>
  </w:num>
  <w:num w:numId="6">
    <w:abstractNumId w:val="18"/>
  </w:num>
  <w:num w:numId="7">
    <w:abstractNumId w:val="40"/>
  </w:num>
  <w:num w:numId="8">
    <w:abstractNumId w:val="27"/>
  </w:num>
  <w:num w:numId="9">
    <w:abstractNumId w:val="12"/>
  </w:num>
  <w:num w:numId="10">
    <w:abstractNumId w:val="31"/>
  </w:num>
  <w:num w:numId="11">
    <w:abstractNumId w:val="25"/>
  </w:num>
  <w:num w:numId="12">
    <w:abstractNumId w:val="19"/>
  </w:num>
  <w:num w:numId="13">
    <w:abstractNumId w:val="38"/>
  </w:num>
  <w:num w:numId="14">
    <w:abstractNumId w:val="37"/>
  </w:num>
  <w:num w:numId="15">
    <w:abstractNumId w:val="29"/>
  </w:num>
  <w:num w:numId="16">
    <w:abstractNumId w:val="34"/>
  </w:num>
  <w:num w:numId="17">
    <w:abstractNumId w:val="32"/>
  </w:num>
  <w:num w:numId="18">
    <w:abstractNumId w:val="14"/>
  </w:num>
  <w:num w:numId="19">
    <w:abstractNumId w:val="26"/>
  </w:num>
  <w:num w:numId="20">
    <w:abstractNumId w:val="33"/>
  </w:num>
  <w:num w:numId="21">
    <w:abstractNumId w:val="28"/>
  </w:num>
  <w:num w:numId="22">
    <w:abstractNumId w:val="5"/>
  </w:num>
  <w:num w:numId="23">
    <w:abstractNumId w:val="39"/>
  </w:num>
  <w:num w:numId="24">
    <w:abstractNumId w:val="30"/>
  </w:num>
  <w:num w:numId="25">
    <w:abstractNumId w:val="20"/>
  </w:num>
  <w:num w:numId="26">
    <w:abstractNumId w:val="9"/>
  </w:num>
  <w:num w:numId="27">
    <w:abstractNumId w:val="23"/>
  </w:num>
  <w:num w:numId="28">
    <w:abstractNumId w:val="10"/>
  </w:num>
  <w:num w:numId="29">
    <w:abstractNumId w:val="24"/>
  </w:num>
  <w:num w:numId="30">
    <w:abstractNumId w:val="22"/>
  </w:num>
  <w:num w:numId="31">
    <w:abstractNumId w:val="1"/>
  </w:num>
  <w:num w:numId="32">
    <w:abstractNumId w:val="2"/>
  </w:num>
  <w:num w:numId="33">
    <w:abstractNumId w:val="3"/>
  </w:num>
  <w:num w:numId="34">
    <w:abstractNumId w:val="0"/>
  </w:num>
  <w:num w:numId="35">
    <w:abstractNumId w:val="8"/>
  </w:num>
  <w:num w:numId="36">
    <w:abstractNumId w:val="11"/>
  </w:num>
  <w:num w:numId="37">
    <w:abstractNumId w:val="16"/>
  </w:num>
  <w:num w:numId="38">
    <w:abstractNumId w:val="6"/>
  </w:num>
  <w:num w:numId="39">
    <w:abstractNumId w:val="41"/>
  </w:num>
  <w:num w:numId="40">
    <w:abstractNumId w:val="4"/>
  </w:num>
  <w:num w:numId="41">
    <w:abstractNumId w:val="35"/>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6C"/>
    <w:rsid w:val="00003F68"/>
    <w:rsid w:val="00010CFE"/>
    <w:rsid w:val="00015284"/>
    <w:rsid w:val="00032917"/>
    <w:rsid w:val="000350AD"/>
    <w:rsid w:val="000410DD"/>
    <w:rsid w:val="00044EDC"/>
    <w:rsid w:val="000453EF"/>
    <w:rsid w:val="00050B52"/>
    <w:rsid w:val="00050C5E"/>
    <w:rsid w:val="00060FA5"/>
    <w:rsid w:val="000629AB"/>
    <w:rsid w:val="00066415"/>
    <w:rsid w:val="00073734"/>
    <w:rsid w:val="000947BA"/>
    <w:rsid w:val="000979A7"/>
    <w:rsid w:val="000B0F9F"/>
    <w:rsid w:val="000B6481"/>
    <w:rsid w:val="000B678D"/>
    <w:rsid w:val="000D6367"/>
    <w:rsid w:val="000D690D"/>
    <w:rsid w:val="000E22D4"/>
    <w:rsid w:val="000E7B12"/>
    <w:rsid w:val="000F0A9A"/>
    <w:rsid w:val="000F11B0"/>
    <w:rsid w:val="000F55B9"/>
    <w:rsid w:val="00102728"/>
    <w:rsid w:val="00106189"/>
    <w:rsid w:val="0010631F"/>
    <w:rsid w:val="0011360B"/>
    <w:rsid w:val="00116C23"/>
    <w:rsid w:val="001330D0"/>
    <w:rsid w:val="00133D1F"/>
    <w:rsid w:val="00141A91"/>
    <w:rsid w:val="00151A75"/>
    <w:rsid w:val="001538F9"/>
    <w:rsid w:val="00161A27"/>
    <w:rsid w:val="00172A04"/>
    <w:rsid w:val="001818A8"/>
    <w:rsid w:val="0018326F"/>
    <w:rsid w:val="001B0FD5"/>
    <w:rsid w:val="001B59A9"/>
    <w:rsid w:val="001C4500"/>
    <w:rsid w:val="001C4E0D"/>
    <w:rsid w:val="001D27F4"/>
    <w:rsid w:val="001E334D"/>
    <w:rsid w:val="0020634C"/>
    <w:rsid w:val="002243E1"/>
    <w:rsid w:val="00225239"/>
    <w:rsid w:val="00234902"/>
    <w:rsid w:val="00240AD1"/>
    <w:rsid w:val="00242540"/>
    <w:rsid w:val="00243A37"/>
    <w:rsid w:val="00261725"/>
    <w:rsid w:val="00262F24"/>
    <w:rsid w:val="00265921"/>
    <w:rsid w:val="00274629"/>
    <w:rsid w:val="00285615"/>
    <w:rsid w:val="00294F1E"/>
    <w:rsid w:val="00296A86"/>
    <w:rsid w:val="002A2883"/>
    <w:rsid w:val="002A2B65"/>
    <w:rsid w:val="002B4BBA"/>
    <w:rsid w:val="002D214E"/>
    <w:rsid w:val="002D3D31"/>
    <w:rsid w:val="002D456C"/>
    <w:rsid w:val="002E3A1A"/>
    <w:rsid w:val="002F4FE9"/>
    <w:rsid w:val="002F5532"/>
    <w:rsid w:val="00300442"/>
    <w:rsid w:val="0031018D"/>
    <w:rsid w:val="00315D05"/>
    <w:rsid w:val="00321909"/>
    <w:rsid w:val="003266BA"/>
    <w:rsid w:val="0033139F"/>
    <w:rsid w:val="003374AA"/>
    <w:rsid w:val="00337A5E"/>
    <w:rsid w:val="00364B92"/>
    <w:rsid w:val="00371B9E"/>
    <w:rsid w:val="0037257C"/>
    <w:rsid w:val="0038495F"/>
    <w:rsid w:val="00394135"/>
    <w:rsid w:val="003A66B9"/>
    <w:rsid w:val="003A736F"/>
    <w:rsid w:val="003B7CAB"/>
    <w:rsid w:val="003C060F"/>
    <w:rsid w:val="003C4F14"/>
    <w:rsid w:val="003D05C1"/>
    <w:rsid w:val="003D0922"/>
    <w:rsid w:val="003D70BD"/>
    <w:rsid w:val="003E2C0E"/>
    <w:rsid w:val="003E6773"/>
    <w:rsid w:val="0040588B"/>
    <w:rsid w:val="00406477"/>
    <w:rsid w:val="00413077"/>
    <w:rsid w:val="004150AD"/>
    <w:rsid w:val="00422CCB"/>
    <w:rsid w:val="00425AC1"/>
    <w:rsid w:val="00426343"/>
    <w:rsid w:val="00436A8F"/>
    <w:rsid w:val="00441DEB"/>
    <w:rsid w:val="00465198"/>
    <w:rsid w:val="0047332E"/>
    <w:rsid w:val="00482873"/>
    <w:rsid w:val="00483685"/>
    <w:rsid w:val="00483EFC"/>
    <w:rsid w:val="00490065"/>
    <w:rsid w:val="004A516D"/>
    <w:rsid w:val="004C3B20"/>
    <w:rsid w:val="004E15CA"/>
    <w:rsid w:val="004E766A"/>
    <w:rsid w:val="005019C5"/>
    <w:rsid w:val="00517688"/>
    <w:rsid w:val="0052055A"/>
    <w:rsid w:val="005377DF"/>
    <w:rsid w:val="005425CC"/>
    <w:rsid w:val="00544EDD"/>
    <w:rsid w:val="005542AF"/>
    <w:rsid w:val="00560316"/>
    <w:rsid w:val="005736CA"/>
    <w:rsid w:val="005975F5"/>
    <w:rsid w:val="00597B0B"/>
    <w:rsid w:val="005B5143"/>
    <w:rsid w:val="005C24BB"/>
    <w:rsid w:val="005C5DB1"/>
    <w:rsid w:val="005C6DF0"/>
    <w:rsid w:val="005E2E74"/>
    <w:rsid w:val="005F6D7E"/>
    <w:rsid w:val="00633BDE"/>
    <w:rsid w:val="00653BE0"/>
    <w:rsid w:val="00654847"/>
    <w:rsid w:val="006625FF"/>
    <w:rsid w:val="006628E0"/>
    <w:rsid w:val="00662A66"/>
    <w:rsid w:val="00664E84"/>
    <w:rsid w:val="0066713B"/>
    <w:rsid w:val="00676C14"/>
    <w:rsid w:val="00690F37"/>
    <w:rsid w:val="006915B3"/>
    <w:rsid w:val="00696AE6"/>
    <w:rsid w:val="006A10E1"/>
    <w:rsid w:val="006A144F"/>
    <w:rsid w:val="006A2CFC"/>
    <w:rsid w:val="006A3F77"/>
    <w:rsid w:val="006A4559"/>
    <w:rsid w:val="006A6F54"/>
    <w:rsid w:val="006B040F"/>
    <w:rsid w:val="006C2DA0"/>
    <w:rsid w:val="006C3C77"/>
    <w:rsid w:val="006D0B5E"/>
    <w:rsid w:val="006D15F1"/>
    <w:rsid w:val="006D7AF6"/>
    <w:rsid w:val="006E32D5"/>
    <w:rsid w:val="006E68F0"/>
    <w:rsid w:val="0070025C"/>
    <w:rsid w:val="007013EA"/>
    <w:rsid w:val="00701792"/>
    <w:rsid w:val="00713B83"/>
    <w:rsid w:val="00717D4C"/>
    <w:rsid w:val="00741C5A"/>
    <w:rsid w:val="00742F29"/>
    <w:rsid w:val="00747FEB"/>
    <w:rsid w:val="00760851"/>
    <w:rsid w:val="00767C5A"/>
    <w:rsid w:val="00770E1B"/>
    <w:rsid w:val="00783460"/>
    <w:rsid w:val="00797555"/>
    <w:rsid w:val="007B0C26"/>
    <w:rsid w:val="007B4D41"/>
    <w:rsid w:val="007C2251"/>
    <w:rsid w:val="007C7B30"/>
    <w:rsid w:val="007D2444"/>
    <w:rsid w:val="007D4877"/>
    <w:rsid w:val="007D6BD8"/>
    <w:rsid w:val="007F3AF0"/>
    <w:rsid w:val="00810EEB"/>
    <w:rsid w:val="00814E62"/>
    <w:rsid w:val="00815FA0"/>
    <w:rsid w:val="00826AF6"/>
    <w:rsid w:val="00840891"/>
    <w:rsid w:val="0084262F"/>
    <w:rsid w:val="00844BD1"/>
    <w:rsid w:val="0085713F"/>
    <w:rsid w:val="00863200"/>
    <w:rsid w:val="008806DF"/>
    <w:rsid w:val="00894BD3"/>
    <w:rsid w:val="008A1271"/>
    <w:rsid w:val="008B44AC"/>
    <w:rsid w:val="008D5731"/>
    <w:rsid w:val="008F61B2"/>
    <w:rsid w:val="00900C39"/>
    <w:rsid w:val="00910849"/>
    <w:rsid w:val="00917606"/>
    <w:rsid w:val="00917DC1"/>
    <w:rsid w:val="00921A0B"/>
    <w:rsid w:val="00921BAE"/>
    <w:rsid w:val="00923784"/>
    <w:rsid w:val="00927AC3"/>
    <w:rsid w:val="00932335"/>
    <w:rsid w:val="0093256C"/>
    <w:rsid w:val="00932FB3"/>
    <w:rsid w:val="00934523"/>
    <w:rsid w:val="00937DAC"/>
    <w:rsid w:val="00942E65"/>
    <w:rsid w:val="009432AA"/>
    <w:rsid w:val="009639DC"/>
    <w:rsid w:val="0098519E"/>
    <w:rsid w:val="00985B33"/>
    <w:rsid w:val="00990AFA"/>
    <w:rsid w:val="00991779"/>
    <w:rsid w:val="009939FE"/>
    <w:rsid w:val="00996411"/>
    <w:rsid w:val="009A3830"/>
    <w:rsid w:val="009B4C49"/>
    <w:rsid w:val="009D0E06"/>
    <w:rsid w:val="009F04E2"/>
    <w:rsid w:val="009F1462"/>
    <w:rsid w:val="009F1F4C"/>
    <w:rsid w:val="009F3B6C"/>
    <w:rsid w:val="009F4286"/>
    <w:rsid w:val="009F6E53"/>
    <w:rsid w:val="00A14BE9"/>
    <w:rsid w:val="00A14D16"/>
    <w:rsid w:val="00A15BAF"/>
    <w:rsid w:val="00A22F89"/>
    <w:rsid w:val="00A2397F"/>
    <w:rsid w:val="00A250D2"/>
    <w:rsid w:val="00A31D1B"/>
    <w:rsid w:val="00A53192"/>
    <w:rsid w:val="00A625C8"/>
    <w:rsid w:val="00A7486C"/>
    <w:rsid w:val="00A758B8"/>
    <w:rsid w:val="00A75A02"/>
    <w:rsid w:val="00A867F7"/>
    <w:rsid w:val="00A9127D"/>
    <w:rsid w:val="00A92CF5"/>
    <w:rsid w:val="00AA05F5"/>
    <w:rsid w:val="00AB0611"/>
    <w:rsid w:val="00AB419B"/>
    <w:rsid w:val="00AC04CC"/>
    <w:rsid w:val="00AD063B"/>
    <w:rsid w:val="00AD68C4"/>
    <w:rsid w:val="00AE00A3"/>
    <w:rsid w:val="00AE4687"/>
    <w:rsid w:val="00AF5A29"/>
    <w:rsid w:val="00B038D9"/>
    <w:rsid w:val="00B23B24"/>
    <w:rsid w:val="00B24AB1"/>
    <w:rsid w:val="00B26775"/>
    <w:rsid w:val="00B36DB5"/>
    <w:rsid w:val="00B43D21"/>
    <w:rsid w:val="00B519F2"/>
    <w:rsid w:val="00B51D45"/>
    <w:rsid w:val="00B5583A"/>
    <w:rsid w:val="00B60875"/>
    <w:rsid w:val="00B60ADD"/>
    <w:rsid w:val="00B65DB4"/>
    <w:rsid w:val="00B66C70"/>
    <w:rsid w:val="00B74FED"/>
    <w:rsid w:val="00B8174F"/>
    <w:rsid w:val="00B81E59"/>
    <w:rsid w:val="00B83316"/>
    <w:rsid w:val="00B864CD"/>
    <w:rsid w:val="00B86991"/>
    <w:rsid w:val="00B91AAF"/>
    <w:rsid w:val="00B93008"/>
    <w:rsid w:val="00B9749E"/>
    <w:rsid w:val="00BB0306"/>
    <w:rsid w:val="00BB272B"/>
    <w:rsid w:val="00BB7F42"/>
    <w:rsid w:val="00BC5CDF"/>
    <w:rsid w:val="00BC6CFE"/>
    <w:rsid w:val="00BD1B4F"/>
    <w:rsid w:val="00BD2B77"/>
    <w:rsid w:val="00BD35AB"/>
    <w:rsid w:val="00BE15D9"/>
    <w:rsid w:val="00BF12DD"/>
    <w:rsid w:val="00BF4101"/>
    <w:rsid w:val="00BF6A1A"/>
    <w:rsid w:val="00C03A92"/>
    <w:rsid w:val="00C13C9C"/>
    <w:rsid w:val="00C16DC2"/>
    <w:rsid w:val="00C16ECE"/>
    <w:rsid w:val="00C32F4C"/>
    <w:rsid w:val="00C338E2"/>
    <w:rsid w:val="00C34E69"/>
    <w:rsid w:val="00C3777F"/>
    <w:rsid w:val="00C4039E"/>
    <w:rsid w:val="00C41EFA"/>
    <w:rsid w:val="00C42D3B"/>
    <w:rsid w:val="00C56A56"/>
    <w:rsid w:val="00C65D9D"/>
    <w:rsid w:val="00C667A8"/>
    <w:rsid w:val="00C77641"/>
    <w:rsid w:val="00C8575E"/>
    <w:rsid w:val="00C87CF2"/>
    <w:rsid w:val="00C95FC7"/>
    <w:rsid w:val="00CA0387"/>
    <w:rsid w:val="00CA2748"/>
    <w:rsid w:val="00CB11E9"/>
    <w:rsid w:val="00CC34EF"/>
    <w:rsid w:val="00CC3886"/>
    <w:rsid w:val="00CD4DBF"/>
    <w:rsid w:val="00CE150B"/>
    <w:rsid w:val="00D074F9"/>
    <w:rsid w:val="00D144A2"/>
    <w:rsid w:val="00D235A2"/>
    <w:rsid w:val="00D2394A"/>
    <w:rsid w:val="00D244E4"/>
    <w:rsid w:val="00D4259F"/>
    <w:rsid w:val="00D50F50"/>
    <w:rsid w:val="00D5463B"/>
    <w:rsid w:val="00D746D6"/>
    <w:rsid w:val="00D90277"/>
    <w:rsid w:val="00D9595C"/>
    <w:rsid w:val="00DA4566"/>
    <w:rsid w:val="00DA7DAC"/>
    <w:rsid w:val="00DB577F"/>
    <w:rsid w:val="00DB6957"/>
    <w:rsid w:val="00DD094F"/>
    <w:rsid w:val="00DD33BD"/>
    <w:rsid w:val="00DD3BAC"/>
    <w:rsid w:val="00DE4235"/>
    <w:rsid w:val="00DE4AA1"/>
    <w:rsid w:val="00DE5352"/>
    <w:rsid w:val="00DE6D77"/>
    <w:rsid w:val="00DF238C"/>
    <w:rsid w:val="00E22F72"/>
    <w:rsid w:val="00E47FB9"/>
    <w:rsid w:val="00E51AF9"/>
    <w:rsid w:val="00E52DD5"/>
    <w:rsid w:val="00E65F80"/>
    <w:rsid w:val="00EA5893"/>
    <w:rsid w:val="00EB0E3F"/>
    <w:rsid w:val="00EB4522"/>
    <w:rsid w:val="00EC3F78"/>
    <w:rsid w:val="00EC4D44"/>
    <w:rsid w:val="00EC5DFB"/>
    <w:rsid w:val="00ED29BB"/>
    <w:rsid w:val="00EE617F"/>
    <w:rsid w:val="00F03FEF"/>
    <w:rsid w:val="00F170B3"/>
    <w:rsid w:val="00F17739"/>
    <w:rsid w:val="00F20541"/>
    <w:rsid w:val="00F21262"/>
    <w:rsid w:val="00F21588"/>
    <w:rsid w:val="00F271C3"/>
    <w:rsid w:val="00F27CF2"/>
    <w:rsid w:val="00F33582"/>
    <w:rsid w:val="00F8174D"/>
    <w:rsid w:val="00F92F6C"/>
    <w:rsid w:val="00FA3DA4"/>
    <w:rsid w:val="00FA7A73"/>
    <w:rsid w:val="00FB09B3"/>
    <w:rsid w:val="00FB6278"/>
    <w:rsid w:val="00FC2B1B"/>
    <w:rsid w:val="00FC2EA1"/>
    <w:rsid w:val="00FC5E1E"/>
    <w:rsid w:val="00FF257D"/>
    <w:rsid w:val="00FF53EA"/>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09627"/>
  <w15:docId w15:val="{1A1A316B-ED29-0941-BD77-B693AAF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3BD"/>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3D0922"/>
    <w:pPr>
      <w:keepNext/>
      <w:keepLines/>
      <w:spacing w:after="0"/>
      <w:outlineLvl w:val="0"/>
    </w:pPr>
    <w:rPr>
      <w:rFonts w:eastAsiaTheme="majorEastAsia" w:cstheme="majorBidi"/>
      <w:b/>
      <w:sz w:val="20"/>
      <w:szCs w:val="32"/>
    </w:rPr>
  </w:style>
  <w:style w:type="paragraph" w:styleId="Heading2">
    <w:name w:val="heading 2"/>
    <w:basedOn w:val="Normal"/>
    <w:next w:val="Normal"/>
    <w:link w:val="Heading2Char"/>
    <w:qFormat/>
    <w:rsid w:val="00B91AAF"/>
    <w:pPr>
      <w:keepNext/>
      <w:widowControl w:val="0"/>
      <w:autoSpaceDE w:val="0"/>
      <w:autoSpaceDN w:val="0"/>
      <w:spacing w:after="0" w:line="240" w:lineRule="auto"/>
      <w:ind w:hanging="540"/>
      <w:jc w:val="both"/>
      <w:outlineLvl w:val="1"/>
    </w:pPr>
    <w:rPr>
      <w:rFonts w:ascii="Arial" w:eastAsia="Times New Roman"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uiPriority w:val="99"/>
    <w:rsid w:val="003C060F"/>
    <w:pPr>
      <w:jc w:val="both"/>
    </w:pPr>
    <w:rPr>
      <w:rFonts w:eastAsia="Times New Roman" w:cs="Arial"/>
      <w:sz w:val="22"/>
      <w:szCs w:val="22"/>
      <w:lang w:eastAsia="en-US"/>
    </w:rPr>
  </w:style>
  <w:style w:type="paragraph" w:styleId="ListParagraph">
    <w:name w:val="List Paragraph"/>
    <w:aliases w:val="Bullet 1,Numbered Para 1,Dot pt,No Spacing1,List Paragraph Char Char Char,Indicator Text,List Paragraph1,Bullet Points,MAIN CONTENT,F5 List Paragraph,List Paragraph12,Bullet Style,Normal numbered,L"/>
    <w:basedOn w:val="Normal"/>
    <w:uiPriority w:val="34"/>
    <w:qFormat/>
    <w:rsid w:val="00F92F6C"/>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A14BE9"/>
    <w:pPr>
      <w:tabs>
        <w:tab w:val="center" w:pos="4513"/>
        <w:tab w:val="right" w:pos="9026"/>
      </w:tabs>
    </w:pPr>
  </w:style>
  <w:style w:type="character" w:customStyle="1" w:styleId="HeaderChar">
    <w:name w:val="Header Char"/>
    <w:link w:val="Header"/>
    <w:uiPriority w:val="99"/>
    <w:rsid w:val="00A14BE9"/>
    <w:rPr>
      <w:sz w:val="22"/>
      <w:szCs w:val="22"/>
      <w:lang w:eastAsia="en-US"/>
    </w:rPr>
  </w:style>
  <w:style w:type="paragraph" w:styleId="Footer">
    <w:name w:val="footer"/>
    <w:basedOn w:val="Normal"/>
    <w:link w:val="FooterChar"/>
    <w:uiPriority w:val="99"/>
    <w:unhideWhenUsed/>
    <w:rsid w:val="00A14BE9"/>
    <w:pPr>
      <w:tabs>
        <w:tab w:val="center" w:pos="4513"/>
        <w:tab w:val="right" w:pos="9026"/>
      </w:tabs>
    </w:pPr>
  </w:style>
  <w:style w:type="character" w:customStyle="1" w:styleId="FooterChar">
    <w:name w:val="Footer Char"/>
    <w:link w:val="Footer"/>
    <w:uiPriority w:val="99"/>
    <w:rsid w:val="00A14BE9"/>
    <w:rPr>
      <w:sz w:val="22"/>
      <w:szCs w:val="22"/>
      <w:lang w:eastAsia="en-US"/>
    </w:rPr>
  </w:style>
  <w:style w:type="character" w:customStyle="1" w:styleId="Heading2Char">
    <w:name w:val="Heading 2 Char"/>
    <w:link w:val="Heading2"/>
    <w:rsid w:val="00B91AAF"/>
    <w:rPr>
      <w:rFonts w:ascii="Arial" w:eastAsia="Times New Roman" w:hAnsi="Arial" w:cs="Arial"/>
      <w:b/>
      <w:bCs/>
      <w:sz w:val="22"/>
      <w:szCs w:val="22"/>
      <w:lang w:val="en-US" w:eastAsia="en-US"/>
    </w:rPr>
  </w:style>
  <w:style w:type="paragraph" w:customStyle="1" w:styleId="aLCPSubhead">
    <w:name w:val="a LCP Subhead"/>
    <w:autoRedefine/>
    <w:rsid w:val="00B91AAF"/>
    <w:pPr>
      <w:ind w:left="-540"/>
      <w:jc w:val="both"/>
    </w:pPr>
    <w:rPr>
      <w:rFonts w:ascii="Arial" w:eastAsia="Times New Roman" w:hAnsi="Arial" w:cs="Arial"/>
      <w:b/>
      <w:sz w:val="22"/>
      <w:szCs w:val="24"/>
      <w:lang w:eastAsia="en-US"/>
    </w:rPr>
  </w:style>
  <w:style w:type="paragraph" w:customStyle="1" w:styleId="OmniPage4">
    <w:name w:val="OmniPage #4"/>
    <w:basedOn w:val="Normal"/>
    <w:rsid w:val="00161A27"/>
    <w:pPr>
      <w:snapToGrid w:val="0"/>
      <w:spacing w:after="0" w:line="331" w:lineRule="atLeast"/>
      <w:ind w:left="1185" w:right="45"/>
    </w:pPr>
    <w:rPr>
      <w:rFonts w:ascii="Times New Roman" w:eastAsia="Times New Roman" w:hAnsi="Times New Roman"/>
      <w:sz w:val="24"/>
      <w:szCs w:val="20"/>
      <w:lang w:val="en-US"/>
    </w:rPr>
  </w:style>
  <w:style w:type="character" w:styleId="Strong">
    <w:name w:val="Strong"/>
    <w:qFormat/>
    <w:rsid w:val="00161A27"/>
    <w:rPr>
      <w:b/>
      <w:bCs/>
    </w:rPr>
  </w:style>
  <w:style w:type="paragraph" w:customStyle="1" w:styleId="greytext">
    <w:name w:val="greytext"/>
    <w:basedOn w:val="Normal"/>
    <w:rsid w:val="00161A27"/>
    <w:pPr>
      <w:spacing w:before="100" w:beforeAutospacing="1" w:after="100" w:afterAutospacing="1" w:line="240" w:lineRule="auto"/>
    </w:pPr>
    <w:rPr>
      <w:rFonts w:ascii="Verdana" w:eastAsia="Times New Roman" w:hAnsi="Verdana"/>
      <w:color w:val="333333"/>
      <w:sz w:val="19"/>
      <w:szCs w:val="19"/>
      <w:lang w:val="en-US"/>
    </w:rPr>
  </w:style>
  <w:style w:type="paragraph" w:styleId="Title">
    <w:name w:val="Title"/>
    <w:basedOn w:val="Normal"/>
    <w:link w:val="TitleChar"/>
    <w:qFormat/>
    <w:rsid w:val="00161A27"/>
    <w:pPr>
      <w:spacing w:after="0" w:line="240" w:lineRule="auto"/>
      <w:jc w:val="center"/>
    </w:pPr>
    <w:rPr>
      <w:rFonts w:ascii="Arial" w:eastAsia="Times New Roman" w:hAnsi="Arial"/>
      <w:b/>
      <w:sz w:val="24"/>
      <w:szCs w:val="24"/>
    </w:rPr>
  </w:style>
  <w:style w:type="character" w:customStyle="1" w:styleId="TitleChar">
    <w:name w:val="Title Char"/>
    <w:link w:val="Title"/>
    <w:rsid w:val="00161A27"/>
    <w:rPr>
      <w:rFonts w:ascii="Arial" w:eastAsia="Times New Roman" w:hAnsi="Arial" w:cs="Arial"/>
      <w:b/>
      <w:sz w:val="24"/>
      <w:szCs w:val="24"/>
      <w:lang w:eastAsia="en-US"/>
    </w:rPr>
  </w:style>
  <w:style w:type="paragraph" w:styleId="BalloonText">
    <w:name w:val="Balloon Text"/>
    <w:basedOn w:val="Normal"/>
    <w:link w:val="BalloonTextChar"/>
    <w:uiPriority w:val="99"/>
    <w:semiHidden/>
    <w:unhideWhenUsed/>
    <w:rsid w:val="000152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5284"/>
    <w:rPr>
      <w:rFonts w:ascii="Tahoma" w:hAnsi="Tahoma" w:cs="Tahoma"/>
      <w:sz w:val="16"/>
      <w:szCs w:val="16"/>
      <w:lang w:eastAsia="en-US"/>
    </w:rPr>
  </w:style>
  <w:style w:type="paragraph" w:styleId="NoSpacing">
    <w:name w:val="No Spacing"/>
    <w:uiPriority w:val="1"/>
    <w:qFormat/>
    <w:rsid w:val="00B65DB4"/>
    <w:rPr>
      <w:sz w:val="22"/>
      <w:szCs w:val="22"/>
      <w:lang w:eastAsia="en-US"/>
    </w:rPr>
  </w:style>
  <w:style w:type="paragraph" w:customStyle="1" w:styleId="Default">
    <w:name w:val="Default"/>
    <w:rsid w:val="0084262F"/>
    <w:pPr>
      <w:autoSpaceDE w:val="0"/>
      <w:autoSpaceDN w:val="0"/>
      <w:adjustRightInd w:val="0"/>
    </w:pPr>
    <w:rPr>
      <w:rFonts w:cs="Calibri"/>
      <w:color w:val="000000"/>
      <w:sz w:val="24"/>
      <w:szCs w:val="24"/>
    </w:rPr>
  </w:style>
  <w:style w:type="paragraph" w:customStyle="1" w:styleId="ColorfulList-Accent11">
    <w:name w:val="Colorful List - Accent 11"/>
    <w:basedOn w:val="Normal"/>
    <w:qFormat/>
    <w:rsid w:val="00662A66"/>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662A66"/>
    <w:rPr>
      <w:color w:val="0563C1"/>
      <w:u w:val="single"/>
    </w:rPr>
  </w:style>
  <w:style w:type="paragraph" w:customStyle="1" w:styleId="MediumGrid21">
    <w:name w:val="Medium Grid 21"/>
    <w:qFormat/>
    <w:rsid w:val="00996411"/>
    <w:rPr>
      <w:sz w:val="22"/>
      <w:szCs w:val="22"/>
      <w:lang w:eastAsia="en-US"/>
    </w:rPr>
  </w:style>
  <w:style w:type="character" w:customStyle="1" w:styleId="UnresolvedMention1">
    <w:name w:val="Unresolved Mention1"/>
    <w:basedOn w:val="DefaultParagraphFont"/>
    <w:uiPriority w:val="99"/>
    <w:semiHidden/>
    <w:unhideWhenUsed/>
    <w:rsid w:val="000D690D"/>
    <w:rPr>
      <w:color w:val="808080"/>
      <w:shd w:val="clear" w:color="auto" w:fill="E6E6E6"/>
    </w:rPr>
  </w:style>
  <w:style w:type="character" w:styleId="FollowedHyperlink">
    <w:name w:val="FollowedHyperlink"/>
    <w:basedOn w:val="DefaultParagraphFont"/>
    <w:uiPriority w:val="99"/>
    <w:semiHidden/>
    <w:unhideWhenUsed/>
    <w:rsid w:val="000D690D"/>
    <w:rPr>
      <w:color w:val="800080" w:themeColor="followedHyperlink"/>
      <w:u w:val="single"/>
    </w:rPr>
  </w:style>
  <w:style w:type="paragraph" w:styleId="BodyText">
    <w:name w:val="Body Text"/>
    <w:basedOn w:val="Normal"/>
    <w:link w:val="BodyTextChar"/>
    <w:rsid w:val="00337A5E"/>
    <w:pPr>
      <w:suppressAutoHyphens/>
      <w:spacing w:after="0" w:line="240" w:lineRule="auto"/>
    </w:pPr>
    <w:rPr>
      <w:rFonts w:ascii="Times New Roman" w:eastAsia="Times New Roman" w:hAnsi="Times New Roman" w:cs="Arial Unicode MS"/>
      <w:i/>
      <w:iCs/>
      <w:kern w:val="1"/>
      <w:sz w:val="24"/>
      <w:szCs w:val="24"/>
      <w:lang w:eastAsia="hi-IN" w:bidi="hi-IN"/>
    </w:rPr>
  </w:style>
  <w:style w:type="character" w:customStyle="1" w:styleId="BodyTextChar">
    <w:name w:val="Body Text Char"/>
    <w:basedOn w:val="DefaultParagraphFont"/>
    <w:link w:val="BodyText"/>
    <w:rsid w:val="00337A5E"/>
    <w:rPr>
      <w:rFonts w:ascii="Times New Roman" w:eastAsia="Times New Roman" w:hAnsi="Times New Roman" w:cs="Arial Unicode MS"/>
      <w:i/>
      <w:iCs/>
      <w:kern w:val="1"/>
      <w:sz w:val="24"/>
      <w:szCs w:val="24"/>
      <w:lang w:eastAsia="hi-IN" w:bidi="hi-IN"/>
    </w:rPr>
  </w:style>
  <w:style w:type="table" w:styleId="TableGrid">
    <w:name w:val="Table Grid"/>
    <w:basedOn w:val="TableNormal"/>
    <w:uiPriority w:val="39"/>
    <w:rsid w:val="009F0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0922"/>
    <w:rPr>
      <w:rFonts w:eastAsiaTheme="majorEastAsia" w:cstheme="majorBidi"/>
      <w:b/>
      <w:szCs w:val="32"/>
      <w:lang w:eastAsia="en-US"/>
    </w:rPr>
  </w:style>
  <w:style w:type="paragraph" w:styleId="TOCHeading">
    <w:name w:val="TOC Heading"/>
    <w:basedOn w:val="Heading1"/>
    <w:next w:val="Normal"/>
    <w:uiPriority w:val="39"/>
    <w:unhideWhenUsed/>
    <w:qFormat/>
    <w:rsid w:val="007D4877"/>
    <w:pPr>
      <w:spacing w:line="259" w:lineRule="auto"/>
      <w:outlineLvl w:val="9"/>
    </w:pPr>
    <w:rPr>
      <w:lang w:val="en-US"/>
    </w:rPr>
  </w:style>
  <w:style w:type="paragraph" w:styleId="TOC1">
    <w:name w:val="toc 1"/>
    <w:basedOn w:val="Normal"/>
    <w:next w:val="Normal"/>
    <w:autoRedefine/>
    <w:uiPriority w:val="39"/>
    <w:unhideWhenUsed/>
    <w:rsid w:val="004C3B20"/>
    <w:pPr>
      <w:tabs>
        <w:tab w:val="right" w:leader="dot" w:pos="10762"/>
      </w:tabs>
      <w:spacing w:after="100" w:afterAutospacing="1"/>
    </w:pPr>
  </w:style>
  <w:style w:type="character" w:customStyle="1" w:styleId="UnresolvedMention2">
    <w:name w:val="Unresolved Mention2"/>
    <w:basedOn w:val="DefaultParagraphFont"/>
    <w:uiPriority w:val="99"/>
    <w:semiHidden/>
    <w:unhideWhenUsed/>
    <w:rsid w:val="00C87CF2"/>
    <w:rPr>
      <w:color w:val="605E5C"/>
      <w:shd w:val="clear" w:color="auto" w:fill="E1DFDD"/>
    </w:rPr>
  </w:style>
  <w:style w:type="paragraph" w:customStyle="1" w:styleId="Body">
    <w:name w:val="Body"/>
    <w:rsid w:val="003C4F14"/>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rPr>
  </w:style>
  <w:style w:type="character" w:customStyle="1" w:styleId="NoneA">
    <w:name w:val="None A"/>
    <w:rsid w:val="003C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1402">
      <w:bodyDiv w:val="1"/>
      <w:marLeft w:val="0"/>
      <w:marRight w:val="0"/>
      <w:marTop w:val="0"/>
      <w:marBottom w:val="0"/>
      <w:divBdr>
        <w:top w:val="none" w:sz="0" w:space="0" w:color="auto"/>
        <w:left w:val="none" w:sz="0" w:space="0" w:color="auto"/>
        <w:bottom w:val="none" w:sz="0" w:space="0" w:color="auto"/>
        <w:right w:val="none" w:sz="0" w:space="0" w:color="auto"/>
      </w:divBdr>
    </w:div>
    <w:div w:id="8885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6/40/pdfs/ukpga_20060040_en.pd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444864/Supporting_bullied_children.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groups/review-of-public-sector-equality-duty-steering-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44865/Advice_for_parents_on_cyberbullying.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lation.gov.uk/ukpga/2010/15/pdfs/ukpga_20100015_en.pdf" TargetMode="External"/><Relationship Id="rId23" Type="http://schemas.openxmlformats.org/officeDocument/2006/relationships/header" Target="header3.xml"/><Relationship Id="rId10" Type="http://schemas.openxmlformats.org/officeDocument/2006/relationships/hyperlink" Target="https://www.gov.uk/government/uploads/system/uploads/attachment_data/file/374850/Cyberbullying_Advice_for_Headteachers_and_School_Staff_12111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623895/Preventing_and_tackling_bullying_advice.pdf" TargetMode="External"/><Relationship Id="rId14" Type="http://schemas.openxmlformats.org/officeDocument/2006/relationships/hyperlink" Target="https://assets.publishing.service.gov.uk/government/uploads/system/uploads/attachment_data/file/912592/Keeping_children_safe_in_education_Sep_2020.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4744-8401-C146-B9BD-7BA1C5E3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41877</CharactersWithSpaces>
  <SharedDoc>false</SharedDoc>
  <HLinks>
    <vt:vector size="24" baseType="variant">
      <vt:variant>
        <vt:i4>2162710</vt:i4>
      </vt:variant>
      <vt:variant>
        <vt:i4>9</vt:i4>
      </vt:variant>
      <vt:variant>
        <vt:i4>0</vt:i4>
      </vt:variant>
      <vt:variant>
        <vt:i4>5</vt:i4>
      </vt:variant>
      <vt:variant>
        <vt:lpwstr>https://www.gov.uk/government/uploads/system/uploads/attachment_data/file/444864/Supporting_bullied_children.pdf</vt:lpwstr>
      </vt:variant>
      <vt:variant>
        <vt:lpwstr/>
      </vt:variant>
      <vt:variant>
        <vt:i4>1769519</vt:i4>
      </vt:variant>
      <vt:variant>
        <vt:i4>6</vt:i4>
      </vt:variant>
      <vt:variant>
        <vt:i4>0</vt:i4>
      </vt:variant>
      <vt:variant>
        <vt:i4>5</vt:i4>
      </vt:variant>
      <vt:variant>
        <vt:lpwstr>https://www.gov.uk/government/uploads/system/uploads/attachment_data/file/444862/Preventing_and_tackling_bullying_advice.pdf</vt:lpwstr>
      </vt:variant>
      <vt:variant>
        <vt:lpwstr/>
      </vt:variant>
      <vt:variant>
        <vt:i4>917512</vt:i4>
      </vt:variant>
      <vt:variant>
        <vt:i4>3</vt:i4>
      </vt:variant>
      <vt:variant>
        <vt:i4>0</vt:i4>
      </vt:variant>
      <vt:variant>
        <vt:i4>5</vt:i4>
      </vt:variant>
      <vt:variant>
        <vt:lpwstr>https://www.gov.uk/government/uploads/system/uploads/attachment_data/file/374850/Cyberbullying_Advice_for_Headteachers_and_School_Staff_121114.pdf</vt:lpwstr>
      </vt:variant>
      <vt:variant>
        <vt:lpwstr/>
      </vt:variant>
      <vt:variant>
        <vt:i4>786481</vt:i4>
      </vt:variant>
      <vt:variant>
        <vt:i4>0</vt:i4>
      </vt:variant>
      <vt:variant>
        <vt:i4>0</vt:i4>
      </vt:variant>
      <vt:variant>
        <vt:i4>5</vt:i4>
      </vt:variant>
      <vt:variant>
        <vt:lpwstr>https://www.gov.uk/government/uploads/system/uploads/attachment_data/file/444865/Advice_for_parents_on_cyberbullying.pdf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Leanne Maddock</cp:lastModifiedBy>
  <cp:revision>2</cp:revision>
  <cp:lastPrinted>2021-03-08T12:44:00Z</cp:lastPrinted>
  <dcterms:created xsi:type="dcterms:W3CDTF">2023-03-14T12:38:00Z</dcterms:created>
  <dcterms:modified xsi:type="dcterms:W3CDTF">2023-03-14T12:38:00Z</dcterms:modified>
</cp:coreProperties>
</file>