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57429510"/>
    <w:p w14:paraId="6FAE7003" w14:textId="77777777" w:rsidR="00644877" w:rsidRDefault="00DE2B6B" w:rsidP="00644877">
      <w:pPr>
        <w:tabs>
          <w:tab w:val="left" w:pos="0"/>
        </w:tabs>
        <w:spacing w:line="276" w:lineRule="auto"/>
        <w:jc w:val="center"/>
        <w:rPr>
          <w:rFonts w:ascii="Calibri" w:eastAsia="Arial Unicode MS" w:hAnsi="Calibri" w:cs="Calibri"/>
          <w:b/>
          <w:noProof/>
          <w:szCs w:val="20"/>
          <w:lang w:eastAsia="en-GB"/>
        </w:rPr>
      </w:pPr>
      <w:r>
        <w:rPr>
          <w:rFonts w:eastAsia="Arial Unicode MS"/>
          <w:noProof/>
        </w:rPr>
        <mc:AlternateContent>
          <mc:Choice Requires="wps">
            <w:drawing>
              <wp:anchor distT="0" distB="0" distL="114300" distR="114300" simplePos="0" relativeHeight="251664384" behindDoc="0" locked="0" layoutInCell="1" allowOverlap="1" wp14:anchorId="0634E9A9" wp14:editId="36F4BEAE">
                <wp:simplePos x="0" y="0"/>
                <wp:positionH relativeFrom="margin">
                  <wp:align>right</wp:align>
                </wp:positionH>
                <wp:positionV relativeFrom="paragraph">
                  <wp:posOffset>-95250</wp:posOffset>
                </wp:positionV>
                <wp:extent cx="1492250" cy="269240"/>
                <wp:effectExtent l="0" t="0" r="635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5E3F285E" w14:textId="77777777" w:rsidR="00BE6C3F" w:rsidRDefault="00BE6C3F" w:rsidP="00644877">
                            <w:pPr>
                              <w:spacing w:before="0" w:after="0"/>
                              <w:jc w:val="center"/>
                              <w:rPr>
                                <w:rFonts w:ascii="Calibri" w:hAnsi="Calibri" w:cs="Calibri"/>
                                <w:noProof/>
                                <w:szCs w:val="20"/>
                              </w:rPr>
                            </w:pPr>
                            <w:r>
                              <w:rPr>
                                <w:rFonts w:ascii="Calibri" w:hAnsi="Calibri" w:cs="Calibri"/>
                                <w:noProof/>
                                <w:szCs w:val="20"/>
                              </w:rPr>
                              <w:t>P</w:t>
                            </w:r>
                            <w:proofErr w:type="spellStart"/>
                            <w:r>
                              <w:rPr>
                                <w:rFonts w:ascii="Calibri" w:hAnsi="Calibri" w:cs="Calibri"/>
                                <w:szCs w:val="20"/>
                              </w:rPr>
                              <w:t>olicy</w:t>
                            </w:r>
                            <w:proofErr w:type="spellEnd"/>
                            <w:r>
                              <w:rPr>
                                <w:rFonts w:ascii="Calibri" w:hAnsi="Calibri" w:cs="Calibri"/>
                                <w:szCs w:val="20"/>
                              </w:rPr>
                              <w:t xml:space="preserve"> No: 5(A).1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4E9A9"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">
                <v:path arrowok="t"/>
                <v:textbox>
                  <w:txbxContent>
                    <w:p w14:paraId="5E3F285E" w14:textId="77777777" w:rsidR="00BE6C3F" w:rsidRDefault="00BE6C3F" w:rsidP="00644877">
                      <w:pPr>
                        <w:spacing w:before="0" w:after="0"/>
                        <w:jc w:val="center"/>
                        <w:rPr>
                          <w:rFonts w:ascii="Calibri" w:hAnsi="Calibri" w:cs="Calibri"/>
                          <w:noProof/>
                          <w:szCs w:val="20"/>
                        </w:rPr>
                      </w:pPr>
                      <w:r>
                        <w:rPr>
                          <w:rFonts w:ascii="Calibri" w:hAnsi="Calibri" w:cs="Calibri"/>
                          <w:noProof/>
                          <w:szCs w:val="20"/>
                        </w:rPr>
                        <w:t>P</w:t>
                      </w:r>
                      <w:proofErr w:type="spellStart"/>
                      <w:r>
                        <w:rPr>
                          <w:rFonts w:ascii="Calibri" w:hAnsi="Calibri" w:cs="Calibri"/>
                          <w:szCs w:val="20"/>
                        </w:rPr>
                        <w:t>olicy</w:t>
                      </w:r>
                      <w:proofErr w:type="spellEnd"/>
                      <w:r>
                        <w:rPr>
                          <w:rFonts w:ascii="Calibri" w:hAnsi="Calibri" w:cs="Calibri"/>
                          <w:szCs w:val="20"/>
                        </w:rPr>
                        <w:t xml:space="preserve"> No: 5(A).1</w:t>
                      </w:r>
                    </w:p>
                  </w:txbxContent>
                </v:textbox>
                <w10:wrap anchorx="margin"/>
              </v:shape>
            </w:pict>
          </mc:Fallback>
        </mc:AlternateContent>
      </w:r>
    </w:p>
    <w:p w14:paraId="120C0746" w14:textId="77777777" w:rsidR="000C0AFC" w:rsidRDefault="000C0AFC" w:rsidP="000C0AFC">
      <w:pPr>
        <w:rPr>
          <w:rFonts w:asciiTheme="minorHAnsi" w:hAnsiTheme="minorHAnsi" w:cstheme="minorHAnsi"/>
          <w:b/>
          <w:bCs/>
          <w:sz w:val="28"/>
          <w:szCs w:val="28"/>
        </w:rPr>
      </w:pPr>
      <w:r w:rsidRPr="00B31214">
        <w:rPr>
          <w:rFonts w:asciiTheme="minorHAnsi" w:eastAsia="Calibri" w:hAnsiTheme="minorHAnsi" w:cstheme="minorHAnsi"/>
          <w:noProof/>
          <w:u w:color="000000"/>
          <w:lang w:val="en-GB" w:eastAsia="en-GB"/>
        </w:rPr>
        <w:drawing>
          <wp:anchor distT="152400" distB="152400" distL="152400" distR="152400" simplePos="0" relativeHeight="251662336" behindDoc="0" locked="0" layoutInCell="1" allowOverlap="1" wp14:anchorId="6643DB39" wp14:editId="543DF485">
            <wp:simplePos x="0" y="0"/>
            <wp:positionH relativeFrom="margin">
              <wp:align>center</wp:align>
            </wp:positionH>
            <wp:positionV relativeFrom="paragraph">
              <wp:posOffset>0</wp:posOffset>
            </wp:positionV>
            <wp:extent cx="3876675" cy="1838325"/>
            <wp:effectExtent l="0" t="0" r="9525" b="9525"/>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7"/>
                    <a:srcRect/>
                    <a:stretch>
                      <a:fillRect/>
                    </a:stretch>
                  </pic:blipFill>
                  <pic:spPr>
                    <a:xfrm>
                      <a:off x="0" y="0"/>
                      <a:ext cx="3876675" cy="1838325"/>
                    </a:xfrm>
                    <a:prstGeom prst="rect">
                      <a:avLst/>
                    </a:prstGeom>
                    <a:ln w="12700" cap="flat">
                      <a:noFill/>
                      <a:miter lim="400000"/>
                    </a:ln>
                    <a:effectLst/>
                  </pic:spPr>
                </pic:pic>
              </a:graphicData>
            </a:graphic>
          </wp:anchor>
        </w:drawing>
      </w:r>
    </w:p>
    <w:p w14:paraId="727FB65C" w14:textId="77777777" w:rsidR="000C0AFC" w:rsidRDefault="000C0AFC" w:rsidP="000C0AFC">
      <w:pPr>
        <w:rPr>
          <w:rFonts w:asciiTheme="minorHAnsi" w:hAnsiTheme="minorHAnsi" w:cstheme="minorHAnsi"/>
          <w:b/>
          <w:bCs/>
          <w:sz w:val="28"/>
          <w:szCs w:val="28"/>
        </w:rPr>
      </w:pPr>
    </w:p>
    <w:p w14:paraId="2883CE86" w14:textId="77777777" w:rsidR="000C0AFC" w:rsidRDefault="000C0AFC" w:rsidP="000C0AFC">
      <w:pPr>
        <w:rPr>
          <w:rFonts w:asciiTheme="minorHAnsi" w:hAnsiTheme="minorHAnsi" w:cstheme="minorHAnsi"/>
          <w:b/>
          <w:bCs/>
          <w:sz w:val="28"/>
          <w:szCs w:val="28"/>
        </w:rPr>
      </w:pPr>
    </w:p>
    <w:p w14:paraId="6396C21F" w14:textId="77777777" w:rsidR="000C0AFC" w:rsidRDefault="000C0AFC" w:rsidP="000C0AFC">
      <w:pPr>
        <w:rPr>
          <w:rFonts w:asciiTheme="minorHAnsi" w:hAnsiTheme="minorHAnsi" w:cstheme="minorHAnsi"/>
          <w:b/>
          <w:bCs/>
          <w:sz w:val="28"/>
          <w:szCs w:val="28"/>
        </w:rPr>
      </w:pPr>
    </w:p>
    <w:p w14:paraId="29A1F821" w14:textId="77777777" w:rsidR="000C0AFC" w:rsidRDefault="000C0AFC" w:rsidP="000C0AFC">
      <w:pPr>
        <w:rPr>
          <w:rFonts w:asciiTheme="minorHAnsi" w:hAnsiTheme="minorHAnsi" w:cstheme="minorHAnsi"/>
          <w:b/>
          <w:bCs/>
          <w:sz w:val="28"/>
          <w:szCs w:val="28"/>
        </w:rPr>
      </w:pPr>
    </w:p>
    <w:p w14:paraId="45B8CDCC" w14:textId="77777777" w:rsidR="000C0AFC" w:rsidRDefault="000C0AFC" w:rsidP="000C0AFC">
      <w:pPr>
        <w:rPr>
          <w:rFonts w:asciiTheme="minorHAnsi" w:hAnsiTheme="minorHAnsi" w:cstheme="minorHAnsi"/>
          <w:b/>
          <w:bCs/>
          <w:sz w:val="28"/>
          <w:szCs w:val="28"/>
        </w:rPr>
      </w:pPr>
    </w:p>
    <w:p w14:paraId="5DBBF3B5" w14:textId="77777777" w:rsidR="000C0AFC" w:rsidRDefault="000C0AFC" w:rsidP="000C0AFC">
      <w:pPr>
        <w:rPr>
          <w:rFonts w:asciiTheme="minorHAnsi" w:hAnsiTheme="minorHAnsi" w:cstheme="minorHAnsi"/>
          <w:b/>
          <w:bCs/>
          <w:sz w:val="28"/>
          <w:szCs w:val="28"/>
        </w:rPr>
      </w:pPr>
    </w:p>
    <w:p w14:paraId="0E81567A" w14:textId="77777777" w:rsidR="000C0AFC" w:rsidRPr="000C0AFC" w:rsidRDefault="00811EBE" w:rsidP="000C0AFC">
      <w:pPr>
        <w:jc w:val="center"/>
        <w:rPr>
          <w:rFonts w:asciiTheme="minorHAnsi" w:hAnsiTheme="minorHAnsi" w:cstheme="minorHAnsi"/>
        </w:rPr>
      </w:pPr>
      <w:r>
        <w:rPr>
          <w:rFonts w:asciiTheme="minorHAnsi" w:hAnsiTheme="minorHAnsi" w:cstheme="minorHAnsi"/>
          <w:b/>
          <w:bCs/>
          <w:sz w:val="28"/>
          <w:szCs w:val="28"/>
        </w:rPr>
        <w:t xml:space="preserve">LIFE </w:t>
      </w:r>
      <w:r w:rsidR="00EB3D65">
        <w:rPr>
          <w:rFonts w:asciiTheme="minorHAnsi" w:hAnsiTheme="minorHAnsi" w:cstheme="minorHAnsi"/>
          <w:b/>
          <w:bCs/>
          <w:sz w:val="28"/>
          <w:szCs w:val="28"/>
        </w:rPr>
        <w:t>Wirral Sports School</w:t>
      </w:r>
    </w:p>
    <w:p w14:paraId="12DF3321" w14:textId="77777777" w:rsidR="000C0AFC" w:rsidRPr="000C0AFC" w:rsidRDefault="000C0AFC" w:rsidP="000C0AFC">
      <w:pPr>
        <w:tabs>
          <w:tab w:val="left" w:pos="142"/>
        </w:tabs>
        <w:spacing w:before="0" w:after="0" w:line="276" w:lineRule="auto"/>
        <w:jc w:val="center"/>
        <w:rPr>
          <w:rFonts w:asciiTheme="minorHAnsi" w:hAnsiTheme="minorHAnsi" w:cstheme="minorHAnsi"/>
          <w:b/>
          <w:sz w:val="28"/>
          <w:szCs w:val="28"/>
        </w:rPr>
      </w:pPr>
      <w:r w:rsidRPr="000C0AFC">
        <w:rPr>
          <w:rFonts w:asciiTheme="minorHAnsi" w:hAnsiTheme="minorHAnsi" w:cstheme="minorHAnsi"/>
          <w:b/>
          <w:sz w:val="28"/>
          <w:szCs w:val="28"/>
        </w:rPr>
        <w:t xml:space="preserve">GENERAL DATA PROTECTION REGULATIONS (GDPR) POLICY AND PROCEDURES </w:t>
      </w:r>
    </w:p>
    <w:p w14:paraId="17B9444B" w14:textId="77777777" w:rsidR="000C0AFC" w:rsidRPr="00B31214" w:rsidRDefault="000C0AFC" w:rsidP="000C0AFC">
      <w:pPr>
        <w:spacing w:before="0" w:after="0" w:line="276" w:lineRule="auto"/>
        <w:rPr>
          <w:rFonts w:asciiTheme="minorHAnsi" w:hAnsiTheme="minorHAnsi" w:cstheme="minorHAnsi"/>
          <w:noProof/>
        </w:rPr>
      </w:pPr>
    </w:p>
    <w:p w14:paraId="397DB9C7" w14:textId="77777777" w:rsidR="000C0AFC" w:rsidRPr="00B31214" w:rsidRDefault="000C0AFC" w:rsidP="000C0AFC">
      <w:pPr>
        <w:spacing w:before="0" w:after="0" w:line="276" w:lineRule="auto"/>
        <w:jc w:val="center"/>
        <w:rPr>
          <w:rFonts w:asciiTheme="minorHAnsi" w:hAnsiTheme="minorHAnsi" w:cstheme="minorHAnsi"/>
          <w:i/>
          <w:iCs/>
        </w:rPr>
      </w:pPr>
      <w:r w:rsidRPr="009D05C4">
        <w:rPr>
          <w:rFonts w:asciiTheme="minorHAnsi" w:hAnsiTheme="minorHAnsi" w:cstheme="minorHAnsi"/>
          <w:i/>
          <w:iCs/>
        </w:rPr>
        <w:t>This policy, which applies to the whole school, is publicly available on the school website and upon request a copy (which can be made available in large print or other accessible format if required) may be obtained from school office or Designated Safeguarding Lead.</w:t>
      </w:r>
    </w:p>
    <w:p w14:paraId="274CDA8A" w14:textId="77777777" w:rsidR="000C0AFC" w:rsidRPr="00B31214" w:rsidRDefault="000C0AFC" w:rsidP="000C0AFC">
      <w:pPr>
        <w:spacing w:before="0" w:after="0" w:line="276" w:lineRule="auto"/>
        <w:rPr>
          <w:rFonts w:asciiTheme="minorHAnsi" w:hAnsiTheme="minorHAnsi" w:cstheme="minorHAnsi"/>
          <w:b/>
          <w:bCs/>
        </w:rPr>
      </w:pPr>
      <w:r w:rsidRPr="00B31214">
        <w:rPr>
          <w:rFonts w:asciiTheme="minorHAnsi" w:hAnsiTheme="minorHAnsi" w:cstheme="minorHAnsi"/>
          <w:b/>
          <w:bCs/>
        </w:rPr>
        <w:t>Document Details</w:t>
      </w:r>
    </w:p>
    <w:tbl>
      <w:tblPr>
        <w:tblStyle w:val="TableGrid"/>
        <w:tblW w:w="0" w:type="auto"/>
        <w:tblLook w:val="04A0" w:firstRow="1" w:lastRow="0" w:firstColumn="1" w:lastColumn="0" w:noHBand="0" w:noVBand="1"/>
      </w:tblPr>
      <w:tblGrid>
        <w:gridCol w:w="5094"/>
        <w:gridCol w:w="5094"/>
      </w:tblGrid>
      <w:tr w:rsidR="000C0AFC" w:rsidRPr="00B31214" w14:paraId="2F5A9F6C" w14:textId="77777777" w:rsidTr="000C0AFC">
        <w:tc>
          <w:tcPr>
            <w:tcW w:w="5097" w:type="dxa"/>
          </w:tcPr>
          <w:p w14:paraId="4A68B267"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Information Sharing Category</w:t>
            </w:r>
          </w:p>
        </w:tc>
        <w:tc>
          <w:tcPr>
            <w:tcW w:w="5097" w:type="dxa"/>
          </w:tcPr>
          <w:p w14:paraId="2D910431"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Public Domain</w:t>
            </w:r>
          </w:p>
        </w:tc>
      </w:tr>
      <w:tr w:rsidR="000C0AFC" w:rsidRPr="00B31214" w14:paraId="38C896F9" w14:textId="77777777" w:rsidTr="000C0AFC">
        <w:tc>
          <w:tcPr>
            <w:tcW w:w="5097" w:type="dxa"/>
          </w:tcPr>
          <w:p w14:paraId="42A2C0FC"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 xml:space="preserve">Version </w:t>
            </w:r>
          </w:p>
        </w:tc>
        <w:tc>
          <w:tcPr>
            <w:tcW w:w="5097" w:type="dxa"/>
          </w:tcPr>
          <w:p w14:paraId="78D259B6"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V1</w:t>
            </w:r>
          </w:p>
        </w:tc>
      </w:tr>
      <w:tr w:rsidR="000C0AFC" w:rsidRPr="00B31214" w14:paraId="37029256" w14:textId="77777777" w:rsidTr="000C0AFC">
        <w:tc>
          <w:tcPr>
            <w:tcW w:w="5097" w:type="dxa"/>
          </w:tcPr>
          <w:p w14:paraId="0254B20A"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Date Published</w:t>
            </w:r>
          </w:p>
        </w:tc>
        <w:tc>
          <w:tcPr>
            <w:tcW w:w="5097" w:type="dxa"/>
          </w:tcPr>
          <w:p w14:paraId="063EEC79"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01/01/202</w:t>
            </w:r>
            <w:r w:rsidR="009A00BD">
              <w:rPr>
                <w:rFonts w:asciiTheme="minorHAnsi" w:hAnsiTheme="minorHAnsi" w:cstheme="minorHAnsi"/>
              </w:rPr>
              <w:t>2</w:t>
            </w:r>
          </w:p>
        </w:tc>
      </w:tr>
      <w:tr w:rsidR="000C0AFC" w:rsidRPr="00B31214" w14:paraId="5590A872" w14:textId="77777777" w:rsidTr="000C0AFC">
        <w:tc>
          <w:tcPr>
            <w:tcW w:w="5097" w:type="dxa"/>
          </w:tcPr>
          <w:p w14:paraId="78B4B66F"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Authorised by (if required)</w:t>
            </w:r>
          </w:p>
        </w:tc>
        <w:tc>
          <w:tcPr>
            <w:tcW w:w="5097" w:type="dxa"/>
          </w:tcPr>
          <w:p w14:paraId="47C7C300"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Chief Executive Officer</w:t>
            </w:r>
          </w:p>
        </w:tc>
      </w:tr>
      <w:tr w:rsidR="000C0AFC" w:rsidRPr="00B31214" w14:paraId="6FFA9116" w14:textId="77777777" w:rsidTr="000C0AFC">
        <w:tc>
          <w:tcPr>
            <w:tcW w:w="5097" w:type="dxa"/>
          </w:tcPr>
          <w:p w14:paraId="299B0843"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Review / Update Date</w:t>
            </w:r>
          </w:p>
        </w:tc>
        <w:tc>
          <w:tcPr>
            <w:tcW w:w="5097" w:type="dxa"/>
          </w:tcPr>
          <w:p w14:paraId="3B98CCEE" w14:textId="0035472C"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01/01/202</w:t>
            </w:r>
            <w:r w:rsidR="00DE2B6B">
              <w:rPr>
                <w:rFonts w:asciiTheme="minorHAnsi" w:hAnsiTheme="minorHAnsi" w:cstheme="minorHAnsi"/>
              </w:rPr>
              <w:t>4</w:t>
            </w:r>
          </w:p>
        </w:tc>
      </w:tr>
      <w:tr w:rsidR="000C0AFC" w:rsidRPr="00B31214" w14:paraId="7144CBE3" w14:textId="77777777" w:rsidTr="000C0AFC">
        <w:tc>
          <w:tcPr>
            <w:tcW w:w="5097" w:type="dxa"/>
          </w:tcPr>
          <w:p w14:paraId="7A9CF5E5"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Responsible Area</w:t>
            </w:r>
          </w:p>
        </w:tc>
        <w:tc>
          <w:tcPr>
            <w:tcW w:w="5097" w:type="dxa"/>
          </w:tcPr>
          <w:p w14:paraId="72924A99" w14:textId="77777777" w:rsidR="000C0AFC" w:rsidRPr="00B31214"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Proprietor and Senior leadership team</w:t>
            </w:r>
          </w:p>
        </w:tc>
      </w:tr>
    </w:tbl>
    <w:p w14:paraId="774EAA7D" w14:textId="77777777" w:rsidR="000C0AFC" w:rsidRPr="00B31214" w:rsidRDefault="000C0AFC" w:rsidP="000C0AFC">
      <w:pPr>
        <w:spacing w:before="0" w:after="0" w:line="276" w:lineRule="auto"/>
        <w:rPr>
          <w:rFonts w:asciiTheme="minorHAnsi" w:hAnsiTheme="minorHAnsi" w:cstheme="minorHAnsi"/>
          <w:b/>
          <w:bCs/>
        </w:rPr>
      </w:pPr>
    </w:p>
    <w:p w14:paraId="1FEF7453" w14:textId="77777777" w:rsidR="000C0AFC" w:rsidRPr="00B31214" w:rsidRDefault="000C0AFC" w:rsidP="000C0AFC">
      <w:pPr>
        <w:spacing w:before="0" w:after="0" w:line="276" w:lineRule="auto"/>
        <w:rPr>
          <w:rFonts w:asciiTheme="minorHAnsi" w:hAnsiTheme="minorHAnsi" w:cstheme="minorHAnsi"/>
          <w:b/>
          <w:bCs/>
        </w:rPr>
      </w:pPr>
      <w:r w:rsidRPr="00B31214">
        <w:rPr>
          <w:rFonts w:asciiTheme="minorHAnsi" w:hAnsiTheme="minorHAnsi" w:cstheme="minorHAnsi"/>
          <w:b/>
          <w:bCs/>
        </w:rPr>
        <w:t>Amendments:</w:t>
      </w:r>
    </w:p>
    <w:tbl>
      <w:tblPr>
        <w:tblStyle w:val="TableGrid"/>
        <w:tblW w:w="0" w:type="auto"/>
        <w:tblLook w:val="04A0" w:firstRow="1" w:lastRow="0" w:firstColumn="1" w:lastColumn="0" w:noHBand="0" w:noVBand="1"/>
      </w:tblPr>
      <w:tblGrid>
        <w:gridCol w:w="1271"/>
        <w:gridCol w:w="8917"/>
      </w:tblGrid>
      <w:tr w:rsidR="000C0AFC" w:rsidRPr="00B31214" w14:paraId="49B3E86A" w14:textId="77777777" w:rsidTr="000C0AFC">
        <w:tc>
          <w:tcPr>
            <w:tcW w:w="1271" w:type="dxa"/>
          </w:tcPr>
          <w:p w14:paraId="404E51D2" w14:textId="77777777" w:rsidR="000C0AFC" w:rsidRPr="00B31214" w:rsidRDefault="000C0AFC" w:rsidP="000C0AFC">
            <w:pPr>
              <w:spacing w:before="0" w:after="0" w:line="276" w:lineRule="auto"/>
              <w:rPr>
                <w:rFonts w:asciiTheme="minorHAnsi" w:hAnsiTheme="minorHAnsi" w:cstheme="minorHAnsi"/>
                <w:b/>
                <w:bCs/>
              </w:rPr>
            </w:pPr>
            <w:r w:rsidRPr="00B31214">
              <w:rPr>
                <w:rFonts w:asciiTheme="minorHAnsi" w:hAnsiTheme="minorHAnsi" w:cstheme="minorHAnsi"/>
                <w:b/>
                <w:bCs/>
              </w:rPr>
              <w:t>Date</w:t>
            </w:r>
          </w:p>
        </w:tc>
        <w:tc>
          <w:tcPr>
            <w:tcW w:w="8923" w:type="dxa"/>
          </w:tcPr>
          <w:p w14:paraId="17A5AB93" w14:textId="77777777" w:rsidR="000C0AFC" w:rsidRPr="00B31214" w:rsidRDefault="000C0AFC" w:rsidP="000C0AFC">
            <w:pPr>
              <w:spacing w:before="0" w:after="0" w:line="276" w:lineRule="auto"/>
              <w:rPr>
                <w:rFonts w:asciiTheme="minorHAnsi" w:hAnsiTheme="minorHAnsi" w:cstheme="minorHAnsi"/>
                <w:b/>
                <w:bCs/>
              </w:rPr>
            </w:pPr>
            <w:r w:rsidRPr="00B31214">
              <w:rPr>
                <w:rFonts w:asciiTheme="minorHAnsi" w:hAnsiTheme="minorHAnsi" w:cstheme="minorHAnsi"/>
                <w:b/>
                <w:bCs/>
              </w:rPr>
              <w:t>Amendment</w:t>
            </w:r>
          </w:p>
        </w:tc>
      </w:tr>
      <w:tr w:rsidR="000C0AFC" w:rsidRPr="00B31214" w14:paraId="69300C54" w14:textId="77777777" w:rsidTr="000C0AFC">
        <w:tc>
          <w:tcPr>
            <w:tcW w:w="1271" w:type="dxa"/>
          </w:tcPr>
          <w:p w14:paraId="15E80553" w14:textId="77777777" w:rsidR="000C0AFC" w:rsidRPr="00B31214" w:rsidRDefault="000C0AFC" w:rsidP="000C0AFC">
            <w:pPr>
              <w:spacing w:before="0" w:after="0" w:line="276" w:lineRule="auto"/>
              <w:rPr>
                <w:rFonts w:asciiTheme="minorHAnsi" w:hAnsiTheme="minorHAnsi" w:cstheme="minorHAnsi"/>
              </w:rPr>
            </w:pPr>
          </w:p>
        </w:tc>
        <w:tc>
          <w:tcPr>
            <w:tcW w:w="8923" w:type="dxa"/>
          </w:tcPr>
          <w:p w14:paraId="0120FA54" w14:textId="77777777" w:rsidR="000C0AFC" w:rsidRPr="00B31214" w:rsidRDefault="000C0AFC" w:rsidP="000C0AFC">
            <w:pPr>
              <w:spacing w:before="0" w:after="0" w:line="276" w:lineRule="auto"/>
              <w:rPr>
                <w:rFonts w:asciiTheme="minorHAnsi" w:hAnsiTheme="minorHAnsi" w:cstheme="minorHAnsi"/>
              </w:rPr>
            </w:pPr>
          </w:p>
        </w:tc>
      </w:tr>
    </w:tbl>
    <w:p w14:paraId="7355EBF9" w14:textId="77777777" w:rsidR="000C0AFC" w:rsidRPr="00B31214" w:rsidRDefault="000C0AFC" w:rsidP="000C0AFC">
      <w:pPr>
        <w:spacing w:before="0" w:after="0" w:line="276" w:lineRule="auto"/>
        <w:rPr>
          <w:rFonts w:asciiTheme="minorHAnsi" w:hAnsiTheme="minorHAnsi" w:cstheme="minorHAnsi"/>
        </w:rPr>
      </w:pPr>
    </w:p>
    <w:p w14:paraId="424AA59E" w14:textId="77777777" w:rsidR="000C0AFC" w:rsidRPr="00B31214" w:rsidRDefault="000C0AFC" w:rsidP="000C0AFC">
      <w:pPr>
        <w:spacing w:before="0" w:after="0" w:line="276" w:lineRule="auto"/>
        <w:jc w:val="both"/>
        <w:rPr>
          <w:rFonts w:asciiTheme="minorHAnsi" w:hAnsiTheme="minorHAnsi" w:cstheme="minorHAnsi"/>
        </w:rPr>
      </w:pPr>
      <w:r w:rsidRPr="00B31214">
        <w:rPr>
          <w:rFonts w:asciiTheme="minorHAnsi" w:hAnsiTheme="minorHAnsi" w:cstheme="minorHAnsi"/>
          <w:b/>
          <w:bCs/>
        </w:rPr>
        <w:t>Availability</w:t>
      </w:r>
      <w:r w:rsidRPr="00B31214">
        <w:rPr>
          <w:rFonts w:asciiTheme="minorHAnsi" w:hAnsiTheme="minorHAnsi" w:cstheme="minorHAnsi"/>
        </w:rPr>
        <w:t xml:space="preserve">: This policy applies to all activities undertaken by the school, inclusive of those outside of the normal school hours and away from the school site and is inclusive of all staff (teaching, support and agency staff), students on placement, contractors, the Chief Executive Officer, the Advisory Board and volunteers working in the school.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B31214">
        <w:rPr>
          <w:rFonts w:asciiTheme="minorHAnsi" w:hAnsiTheme="minorHAnsi" w:cstheme="minorHAnsi"/>
          <w:i/>
          <w:iCs/>
        </w:rPr>
        <w:t>Policies Register.</w:t>
      </w:r>
    </w:p>
    <w:p w14:paraId="44C08979" w14:textId="77777777" w:rsidR="000C0AFC" w:rsidRPr="00B31214" w:rsidRDefault="000C0AFC" w:rsidP="000C0AFC">
      <w:pPr>
        <w:spacing w:before="0" w:after="0" w:line="276" w:lineRule="auto"/>
        <w:rPr>
          <w:rFonts w:asciiTheme="minorHAnsi" w:hAnsiTheme="minorHAnsi" w:cstheme="minorHAnsi"/>
        </w:rPr>
      </w:pPr>
    </w:p>
    <w:p w14:paraId="2966B017" w14:textId="77777777" w:rsidR="000C0AFC" w:rsidRPr="00B31214" w:rsidRDefault="000C0AFC" w:rsidP="000C0AFC">
      <w:pPr>
        <w:spacing w:before="0" w:after="0" w:line="276" w:lineRule="auto"/>
        <w:jc w:val="both"/>
        <w:rPr>
          <w:rFonts w:asciiTheme="minorHAnsi" w:hAnsiTheme="minorHAnsi" w:cstheme="minorHAnsi"/>
        </w:rPr>
      </w:pPr>
      <w:r w:rsidRPr="00B31214">
        <w:rPr>
          <w:rFonts w:asciiTheme="minorHAnsi" w:hAnsiTheme="minorHAnsi" w:cstheme="minorHAnsi"/>
          <w:b/>
          <w:bCs/>
        </w:rPr>
        <w:t>Monitoring and review:</w:t>
      </w:r>
      <w:r w:rsidRPr="00B31214">
        <w:rPr>
          <w:rFonts w:asciiTheme="minorHAnsi" w:hAnsiTheme="minorHAnsi" w:cstheme="minorHAnsi"/>
        </w:rPr>
        <w:t xml:space="preserve"> </w:t>
      </w:r>
    </w:p>
    <w:p w14:paraId="637E209E" w14:textId="77777777" w:rsidR="000C0AFC" w:rsidRPr="00B31214" w:rsidRDefault="000C0AFC" w:rsidP="000C0AFC">
      <w:pPr>
        <w:numPr>
          <w:ilvl w:val="0"/>
          <w:numId w:val="69"/>
        </w:numPr>
        <w:tabs>
          <w:tab w:val="clear" w:pos="720"/>
          <w:tab w:val="num" w:pos="284"/>
        </w:tabs>
        <w:spacing w:before="0" w:after="0" w:line="276" w:lineRule="auto"/>
        <w:ind w:left="284" w:hanging="284"/>
        <w:jc w:val="both"/>
        <w:rPr>
          <w:rFonts w:asciiTheme="minorHAnsi" w:hAnsiTheme="minorHAnsi" w:cstheme="minorHAnsi"/>
        </w:rPr>
      </w:pPr>
      <w:r w:rsidRPr="00B31214">
        <w:rPr>
          <w:rFonts w:asciiTheme="minorHAnsi" w:hAnsiTheme="minorHAnsi" w:cstheme="minorHAnsi"/>
        </w:rPr>
        <w:t>This document will be subject to continuous monitoring, refinement and audit by the Headteacher</w:t>
      </w:r>
    </w:p>
    <w:p w14:paraId="78B64B6D" w14:textId="596839C5" w:rsidR="000C0AFC" w:rsidRPr="009A00BD" w:rsidRDefault="000C0AFC" w:rsidP="009A00BD">
      <w:pPr>
        <w:pStyle w:val="ListParagraph"/>
        <w:numPr>
          <w:ilvl w:val="0"/>
          <w:numId w:val="69"/>
        </w:numPr>
        <w:spacing w:after="0" w:line="276" w:lineRule="auto"/>
        <w:ind w:left="284" w:hanging="284"/>
        <w:jc w:val="both"/>
        <w:rPr>
          <w:rFonts w:asciiTheme="minorHAnsi" w:hAnsiTheme="minorHAnsi" w:cstheme="minorHAnsi"/>
          <w:sz w:val="20"/>
        </w:rPr>
      </w:pPr>
      <w:r w:rsidRPr="00B31214">
        <w:rPr>
          <w:rFonts w:asciiTheme="minorHAnsi" w:hAnsiTheme="minorHAnsi" w:cstheme="minorHAnsi"/>
          <w:sz w:val="20"/>
        </w:rPr>
        <w:t>This policy was</w:t>
      </w:r>
      <w:r w:rsidR="00DE2B6B">
        <w:rPr>
          <w:rFonts w:asciiTheme="minorHAnsi" w:hAnsiTheme="minorHAnsi" w:cstheme="minorHAnsi"/>
          <w:sz w:val="20"/>
        </w:rPr>
        <w:t xml:space="preserve"> </w:t>
      </w:r>
      <w:r w:rsidRPr="00B31214">
        <w:rPr>
          <w:rFonts w:asciiTheme="minorHAnsi" w:hAnsiTheme="minorHAnsi" w:cstheme="minorHAnsi"/>
          <w:sz w:val="20"/>
        </w:rPr>
        <w:t>reviewed agreed by the Advisory Board in January 202</w:t>
      </w:r>
      <w:r w:rsidR="00BE6C3F">
        <w:rPr>
          <w:rFonts w:asciiTheme="minorHAnsi" w:hAnsiTheme="minorHAnsi" w:cstheme="minorHAnsi"/>
          <w:sz w:val="20"/>
        </w:rPr>
        <w:t>2</w:t>
      </w:r>
      <w:r w:rsidRPr="00B31214">
        <w:rPr>
          <w:rFonts w:asciiTheme="minorHAnsi" w:hAnsiTheme="minorHAnsi" w:cstheme="minorHAnsi"/>
          <w:sz w:val="20"/>
        </w:rPr>
        <w:t xml:space="preserve"> and will next be reviewed no later than January 202</w:t>
      </w:r>
      <w:r w:rsidR="00DE2B6B">
        <w:rPr>
          <w:rFonts w:asciiTheme="minorHAnsi" w:hAnsiTheme="minorHAnsi" w:cstheme="minorHAnsi"/>
          <w:sz w:val="20"/>
        </w:rPr>
        <w:t>4</w:t>
      </w:r>
      <w:r w:rsidRPr="00B31214">
        <w:rPr>
          <w:rFonts w:asciiTheme="minorHAnsi" w:hAnsiTheme="minorHAnsi" w:cstheme="minorHAnsi"/>
          <w:sz w:val="20"/>
        </w:rPr>
        <w:t xml:space="preserve"> or earlier if significant changes to the systems and arrangements take place, or if legislation, regulatory requirements or best practice guidelines so require.</w:t>
      </w:r>
    </w:p>
    <w:p w14:paraId="0478825F" w14:textId="77777777" w:rsidR="000C0AFC" w:rsidRPr="00B31214" w:rsidRDefault="000C0AFC" w:rsidP="009A00BD">
      <w:pPr>
        <w:spacing w:before="0" w:after="0" w:line="276" w:lineRule="auto"/>
        <w:ind w:left="5670" w:hanging="5670"/>
        <w:jc w:val="both"/>
        <w:rPr>
          <w:rFonts w:asciiTheme="minorHAnsi" w:hAnsiTheme="minorHAnsi" w:cstheme="minorHAnsi"/>
        </w:rPr>
      </w:pPr>
      <w:r w:rsidRPr="00B31214">
        <w:rPr>
          <w:rFonts w:asciiTheme="minorHAnsi" w:hAnsiTheme="minorHAnsi" w:cstheme="minorHAnsi"/>
        </w:rPr>
        <w:t>Signed:</w:t>
      </w:r>
      <w:r w:rsidR="009A00BD">
        <w:rPr>
          <w:rFonts w:asciiTheme="minorHAnsi" w:hAnsiTheme="minorHAnsi" w:cstheme="minorHAnsi"/>
        </w:rPr>
        <w:t xml:space="preserve">                </w:t>
      </w:r>
      <w:r w:rsidR="009A00BD">
        <w:rPr>
          <w:rFonts w:asciiTheme="minorHAnsi" w:hAnsiTheme="minorHAnsi" w:cstheme="minorHAnsi"/>
          <w:noProof/>
        </w:rPr>
        <w:drawing>
          <wp:inline distT="0" distB="0" distL="0" distR="0" wp14:anchorId="67DA71D9" wp14:editId="424E8260">
            <wp:extent cx="1421490" cy="375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09 at 09.09.04.png"/>
                    <pic:cNvPicPr/>
                  </pic:nvPicPr>
                  <pic:blipFill>
                    <a:blip r:embed="rId8"/>
                    <a:stretch>
                      <a:fillRect/>
                    </a:stretch>
                  </pic:blipFill>
                  <pic:spPr>
                    <a:xfrm>
                      <a:off x="0" y="0"/>
                      <a:ext cx="1479848" cy="391149"/>
                    </a:xfrm>
                    <a:prstGeom prst="rect">
                      <a:avLst/>
                    </a:prstGeom>
                  </pic:spPr>
                </pic:pic>
              </a:graphicData>
            </a:graphic>
          </wp:inline>
        </w:drawing>
      </w:r>
      <w:r w:rsidRPr="00B31214">
        <w:rPr>
          <w:rFonts w:asciiTheme="minorHAnsi" w:hAnsiTheme="minorHAnsi" w:cstheme="minorHAnsi"/>
        </w:rPr>
        <w:tab/>
      </w:r>
      <w:r w:rsidR="009A00BD">
        <w:rPr>
          <w:rFonts w:asciiTheme="minorHAnsi" w:hAnsiTheme="minorHAnsi" w:cstheme="minorHAnsi"/>
        </w:rPr>
        <w:t xml:space="preserve"> </w:t>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r>
      <w:r w:rsidR="009A00BD">
        <w:rPr>
          <w:rFonts w:asciiTheme="minorHAnsi" w:hAnsiTheme="minorHAnsi" w:cstheme="minorHAnsi"/>
          <w:noProof/>
        </w:rPr>
        <w:drawing>
          <wp:inline distT="0" distB="0" distL="0" distR="0" wp14:anchorId="58EC6FF8" wp14:editId="019067CC">
            <wp:extent cx="1202635" cy="473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3-02 at 15.51.33.png"/>
                    <pic:cNvPicPr/>
                  </pic:nvPicPr>
                  <pic:blipFill>
                    <a:blip r:embed="rId9"/>
                    <a:stretch>
                      <a:fillRect/>
                    </a:stretch>
                  </pic:blipFill>
                  <pic:spPr>
                    <a:xfrm>
                      <a:off x="0" y="0"/>
                      <a:ext cx="1224846" cy="482515"/>
                    </a:xfrm>
                    <a:prstGeom prst="rect">
                      <a:avLst/>
                    </a:prstGeom>
                  </pic:spPr>
                </pic:pic>
              </a:graphicData>
            </a:graphic>
          </wp:inline>
        </w:drawing>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t xml:space="preserve"> </w:t>
      </w:r>
      <w:r w:rsidRPr="00B31214">
        <w:rPr>
          <w:rFonts w:asciiTheme="minorHAnsi" w:hAnsiTheme="minorHAnsi" w:cstheme="minorHAnsi"/>
        </w:rPr>
        <w:tab/>
      </w:r>
    </w:p>
    <w:p w14:paraId="1E2E2E09" w14:textId="77777777" w:rsidR="000C0AFC" w:rsidRPr="00B31214" w:rsidRDefault="009D05C4" w:rsidP="000C0AFC">
      <w:pPr>
        <w:spacing w:before="0" w:after="0"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Sarah Quilty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Ala</w:t>
      </w:r>
      <w:r w:rsidR="000C0AFC" w:rsidRPr="00B31214">
        <w:rPr>
          <w:rFonts w:asciiTheme="minorHAnsi" w:hAnsiTheme="minorHAnsi" w:cstheme="minorHAnsi"/>
        </w:rPr>
        <w:t>stair Saverimutto</w:t>
      </w:r>
    </w:p>
    <w:p w14:paraId="6CA8D999" w14:textId="77777777" w:rsidR="000C0AFC" w:rsidRDefault="000C0AFC" w:rsidP="000C0AFC">
      <w:pPr>
        <w:spacing w:before="0" w:after="0" w:line="276" w:lineRule="auto"/>
        <w:rPr>
          <w:rFonts w:asciiTheme="minorHAnsi" w:hAnsiTheme="minorHAnsi" w:cstheme="minorHAnsi"/>
        </w:rPr>
      </w:pP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t>Headteacher</w:t>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r>
      <w:r w:rsidRPr="00B31214">
        <w:rPr>
          <w:rFonts w:asciiTheme="minorHAnsi" w:hAnsiTheme="minorHAnsi" w:cstheme="minorHAnsi"/>
        </w:rPr>
        <w:tab/>
        <w:t>Chief Executive Officer</w:t>
      </w:r>
    </w:p>
    <w:p w14:paraId="24B0A39E" w14:textId="77777777" w:rsidR="007F27E5" w:rsidRPr="000315B2" w:rsidRDefault="007F27E5" w:rsidP="000315B2">
      <w:pPr>
        <w:tabs>
          <w:tab w:val="left" w:pos="284"/>
        </w:tabs>
        <w:spacing w:before="0" w:after="0" w:line="276" w:lineRule="auto"/>
        <w:jc w:val="both"/>
        <w:rPr>
          <w:rFonts w:asciiTheme="minorHAnsi" w:hAnsiTheme="minorHAnsi" w:cstheme="minorHAnsi"/>
          <w:szCs w:val="20"/>
        </w:rPr>
      </w:pPr>
    </w:p>
    <w:sdt>
      <w:sdtPr>
        <w:rPr>
          <w:rFonts w:asciiTheme="minorHAnsi" w:eastAsia="MS Mincho" w:hAnsiTheme="minorHAnsi" w:cstheme="minorHAnsi"/>
          <w:color w:val="auto"/>
          <w:sz w:val="20"/>
          <w:szCs w:val="20"/>
        </w:rPr>
        <w:id w:val="675149237"/>
        <w:docPartObj>
          <w:docPartGallery w:val="Table of Contents"/>
          <w:docPartUnique/>
        </w:docPartObj>
      </w:sdtPr>
      <w:sdtEndPr>
        <w:rPr>
          <w:b/>
          <w:bCs/>
          <w:noProof/>
        </w:rPr>
      </w:sdtEndPr>
      <w:sdtContent>
        <w:p w14:paraId="2781A091" w14:textId="77777777" w:rsidR="000315B2" w:rsidRPr="00844F34" w:rsidRDefault="000315B2" w:rsidP="000315B2">
          <w:pPr>
            <w:pStyle w:val="TOCHeading"/>
            <w:spacing w:before="0"/>
            <w:rPr>
              <w:rFonts w:asciiTheme="minorHAnsi" w:hAnsiTheme="minorHAnsi" w:cstheme="minorHAnsi"/>
              <w:b/>
              <w:bCs/>
              <w:color w:val="auto"/>
              <w:sz w:val="20"/>
              <w:szCs w:val="20"/>
            </w:rPr>
          </w:pPr>
          <w:r w:rsidRPr="00844F34">
            <w:rPr>
              <w:rFonts w:asciiTheme="minorHAnsi" w:hAnsiTheme="minorHAnsi" w:cstheme="minorHAnsi"/>
              <w:b/>
              <w:bCs/>
              <w:color w:val="auto"/>
              <w:sz w:val="20"/>
              <w:szCs w:val="20"/>
            </w:rPr>
            <w:t>Contents</w:t>
          </w:r>
        </w:p>
        <w:p w14:paraId="32F9AF0C" w14:textId="77777777" w:rsidR="000315B2" w:rsidRPr="00844F34" w:rsidRDefault="00597F83"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r w:rsidRPr="00844F34">
            <w:rPr>
              <w:rFonts w:asciiTheme="minorHAnsi" w:hAnsiTheme="minorHAnsi" w:cstheme="minorHAnsi"/>
              <w:sz w:val="20"/>
              <w:szCs w:val="20"/>
            </w:rPr>
            <w:fldChar w:fldCharType="begin"/>
          </w:r>
          <w:r w:rsidR="000315B2" w:rsidRPr="00844F34">
            <w:rPr>
              <w:rFonts w:asciiTheme="minorHAnsi" w:hAnsiTheme="minorHAnsi" w:cstheme="minorHAnsi"/>
              <w:sz w:val="20"/>
              <w:szCs w:val="20"/>
            </w:rPr>
            <w:instrText xml:space="preserve"> TOC \o "1-3" \h \z \u </w:instrText>
          </w:r>
          <w:r w:rsidRPr="00844F34">
            <w:rPr>
              <w:rFonts w:asciiTheme="minorHAnsi" w:hAnsiTheme="minorHAnsi" w:cstheme="minorHAnsi"/>
              <w:sz w:val="20"/>
              <w:szCs w:val="20"/>
            </w:rPr>
            <w:fldChar w:fldCharType="separate"/>
          </w:r>
          <w:hyperlink w:anchor="_Toc40717090" w:history="1">
            <w:r w:rsidR="000315B2" w:rsidRPr="00844F34">
              <w:rPr>
                <w:rStyle w:val="Hyperlink"/>
                <w:rFonts w:asciiTheme="minorHAnsi" w:hAnsiTheme="minorHAnsi" w:cstheme="minorHAnsi"/>
                <w:noProof/>
                <w:szCs w:val="20"/>
              </w:rPr>
              <w:t>Aims</w:t>
            </w:r>
            <w:r w:rsidR="000315B2" w:rsidRPr="00844F34">
              <w:rPr>
                <w:rFonts w:asciiTheme="minorHAnsi" w:hAnsiTheme="minorHAnsi" w:cstheme="minorHAnsi"/>
                <w:noProof/>
                <w:webHidden/>
                <w:sz w:val="20"/>
                <w:szCs w:val="20"/>
              </w:rPr>
              <w:tab/>
            </w:r>
            <w:r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_Toc40717090 \h </w:instrText>
            </w:r>
            <w:r w:rsidRPr="00844F34">
              <w:rPr>
                <w:rFonts w:asciiTheme="minorHAnsi" w:hAnsiTheme="minorHAnsi" w:cstheme="minorHAnsi"/>
                <w:noProof/>
                <w:webHidden/>
                <w:sz w:val="20"/>
                <w:szCs w:val="20"/>
              </w:rPr>
            </w:r>
            <w:r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2</w:t>
            </w:r>
            <w:r w:rsidRPr="00844F34">
              <w:rPr>
                <w:rFonts w:asciiTheme="minorHAnsi" w:hAnsiTheme="minorHAnsi" w:cstheme="minorHAnsi"/>
                <w:noProof/>
                <w:webHidden/>
                <w:sz w:val="20"/>
                <w:szCs w:val="20"/>
              </w:rPr>
              <w:fldChar w:fldCharType="end"/>
            </w:r>
          </w:hyperlink>
        </w:p>
        <w:p w14:paraId="2FBD2711"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1" w:history="1">
            <w:r w:rsidR="000315B2" w:rsidRPr="00844F34">
              <w:rPr>
                <w:rStyle w:val="Hyperlink"/>
                <w:rFonts w:asciiTheme="minorHAnsi" w:hAnsiTheme="minorHAnsi" w:cstheme="minorHAnsi"/>
                <w:noProof/>
                <w:szCs w:val="20"/>
              </w:rPr>
              <w:t>Legislation and guidance</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_Toc40717091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2</w:t>
            </w:r>
            <w:r w:rsidR="00597F83" w:rsidRPr="00844F34">
              <w:rPr>
                <w:rFonts w:asciiTheme="minorHAnsi" w:hAnsiTheme="minorHAnsi" w:cstheme="minorHAnsi"/>
                <w:noProof/>
                <w:webHidden/>
                <w:sz w:val="20"/>
                <w:szCs w:val="20"/>
              </w:rPr>
              <w:fldChar w:fldCharType="end"/>
            </w:r>
          </w:hyperlink>
        </w:p>
        <w:p w14:paraId="06908A80"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2" w:history="1">
            <w:r w:rsidR="000315B2" w:rsidRPr="00844F34">
              <w:rPr>
                <w:rStyle w:val="Hyperlink"/>
                <w:rFonts w:asciiTheme="minorHAnsi" w:hAnsiTheme="minorHAnsi" w:cstheme="minorHAnsi"/>
                <w:noProof/>
                <w:szCs w:val="20"/>
              </w:rPr>
              <w:t>3Definitions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_Toc40717092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3</w:t>
            </w:r>
            <w:r w:rsidR="00597F83" w:rsidRPr="00844F34">
              <w:rPr>
                <w:rFonts w:asciiTheme="minorHAnsi" w:hAnsiTheme="minorHAnsi" w:cstheme="minorHAnsi"/>
                <w:noProof/>
                <w:webHidden/>
                <w:sz w:val="20"/>
                <w:szCs w:val="20"/>
              </w:rPr>
              <w:fldChar w:fldCharType="end"/>
            </w:r>
          </w:hyperlink>
        </w:p>
        <w:p w14:paraId="721E0360"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3" w:history="1">
            <w:r w:rsidR="000315B2" w:rsidRPr="00844F34">
              <w:rPr>
                <w:rStyle w:val="Hyperlink"/>
                <w:rFonts w:asciiTheme="minorHAnsi" w:hAnsiTheme="minorHAnsi" w:cstheme="minorHAnsi"/>
                <w:noProof/>
                <w:szCs w:val="20"/>
              </w:rPr>
              <w:t>The data controller</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_Toc40717093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4</w:t>
            </w:r>
            <w:r w:rsidR="00597F83" w:rsidRPr="00844F34">
              <w:rPr>
                <w:rFonts w:asciiTheme="minorHAnsi" w:hAnsiTheme="minorHAnsi" w:cstheme="minorHAnsi"/>
                <w:noProof/>
                <w:webHidden/>
                <w:sz w:val="20"/>
                <w:szCs w:val="20"/>
              </w:rPr>
              <w:fldChar w:fldCharType="end"/>
            </w:r>
          </w:hyperlink>
        </w:p>
        <w:p w14:paraId="04746088"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4" w:history="1">
            <w:r w:rsidR="000315B2" w:rsidRPr="00844F34">
              <w:rPr>
                <w:rStyle w:val="Hyperlink"/>
                <w:rFonts w:asciiTheme="minorHAnsi" w:hAnsiTheme="minorHAnsi" w:cstheme="minorHAnsi"/>
                <w:noProof/>
                <w:szCs w:val="20"/>
              </w:rPr>
              <w:t>Roles and responsibilities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_Toc40717094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4</w:t>
            </w:r>
            <w:r w:rsidR="00597F83" w:rsidRPr="00844F34">
              <w:rPr>
                <w:rFonts w:asciiTheme="minorHAnsi" w:hAnsiTheme="minorHAnsi" w:cstheme="minorHAnsi"/>
                <w:noProof/>
                <w:webHidden/>
                <w:sz w:val="20"/>
                <w:szCs w:val="20"/>
              </w:rPr>
              <w:fldChar w:fldCharType="end"/>
            </w:r>
          </w:hyperlink>
        </w:p>
        <w:p w14:paraId="7FA7EF2F"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5" w:history="1">
            <w:r w:rsidR="000C0AFC" w:rsidRPr="00844F34">
              <w:rPr>
                <w:rStyle w:val="Hyperlink"/>
                <w:rFonts w:asciiTheme="minorHAnsi" w:hAnsiTheme="minorHAnsi" w:cstheme="minorHAnsi"/>
                <w:noProof/>
                <w:szCs w:val="20"/>
              </w:rPr>
              <w:t>Chief executive officer</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_Toc40717095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4</w:t>
            </w:r>
            <w:r w:rsidR="00597F83" w:rsidRPr="00844F34">
              <w:rPr>
                <w:rFonts w:asciiTheme="minorHAnsi" w:hAnsiTheme="minorHAnsi" w:cstheme="minorHAnsi"/>
                <w:noProof/>
                <w:webHidden/>
                <w:sz w:val="20"/>
                <w:szCs w:val="20"/>
              </w:rPr>
              <w:fldChar w:fldCharType="end"/>
            </w:r>
          </w:hyperlink>
        </w:p>
        <w:p w14:paraId="688FDD9A"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6" w:history="1">
            <w:r w:rsidR="000315B2" w:rsidRPr="00844F34">
              <w:rPr>
                <w:rStyle w:val="Hyperlink"/>
                <w:rFonts w:asciiTheme="minorHAnsi" w:hAnsiTheme="minorHAnsi" w:cstheme="minorHAnsi"/>
                <w:noProof/>
                <w:szCs w:val="20"/>
              </w:rPr>
              <w:t>Data Protection Officer</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_Toc40717096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4</w:t>
            </w:r>
            <w:r w:rsidR="00597F83" w:rsidRPr="00844F34">
              <w:rPr>
                <w:rFonts w:asciiTheme="minorHAnsi" w:hAnsiTheme="minorHAnsi" w:cstheme="minorHAnsi"/>
                <w:noProof/>
                <w:webHidden/>
                <w:sz w:val="20"/>
                <w:szCs w:val="20"/>
              </w:rPr>
              <w:fldChar w:fldCharType="end"/>
            </w:r>
          </w:hyperlink>
        </w:p>
        <w:p w14:paraId="72353CC7"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7" w:history="1">
            <w:r w:rsidR="000315B2" w:rsidRPr="00844F34">
              <w:rPr>
                <w:rStyle w:val="Hyperlink"/>
                <w:rFonts w:asciiTheme="minorHAnsi" w:hAnsiTheme="minorHAnsi" w:cstheme="minorHAnsi"/>
                <w:noProof/>
                <w:szCs w:val="20"/>
              </w:rPr>
              <w:t>All staff</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_Toc40717097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4</w:t>
            </w:r>
            <w:r w:rsidR="00597F83" w:rsidRPr="00844F34">
              <w:rPr>
                <w:rFonts w:asciiTheme="minorHAnsi" w:hAnsiTheme="minorHAnsi" w:cstheme="minorHAnsi"/>
                <w:noProof/>
                <w:webHidden/>
                <w:sz w:val="20"/>
                <w:szCs w:val="20"/>
              </w:rPr>
              <w:fldChar w:fldCharType="end"/>
            </w:r>
          </w:hyperlink>
        </w:p>
        <w:p w14:paraId="7F698457"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8" w:history="1">
            <w:r w:rsidR="000315B2" w:rsidRPr="00844F34">
              <w:rPr>
                <w:rStyle w:val="Hyperlink"/>
                <w:rFonts w:asciiTheme="minorHAnsi" w:hAnsiTheme="minorHAnsi" w:cstheme="minorHAnsi"/>
                <w:noProof/>
                <w:szCs w:val="20"/>
              </w:rPr>
              <w:t>Data protection principles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_Toc40717098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4</w:t>
            </w:r>
            <w:r w:rsidR="00597F83" w:rsidRPr="00844F34">
              <w:rPr>
                <w:rFonts w:asciiTheme="minorHAnsi" w:hAnsiTheme="minorHAnsi" w:cstheme="minorHAnsi"/>
                <w:noProof/>
                <w:webHidden/>
                <w:sz w:val="20"/>
                <w:szCs w:val="20"/>
              </w:rPr>
              <w:fldChar w:fldCharType="end"/>
            </w:r>
          </w:hyperlink>
        </w:p>
        <w:p w14:paraId="0E070D19"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099" w:history="1">
            <w:r w:rsidR="000315B2" w:rsidRPr="00844F34">
              <w:rPr>
                <w:rStyle w:val="Hyperlink"/>
                <w:rFonts w:asciiTheme="minorHAnsi" w:hAnsiTheme="minorHAnsi" w:cstheme="minorHAnsi"/>
                <w:noProof/>
                <w:szCs w:val="20"/>
              </w:rPr>
              <w:t>Collecting personal data</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_Toc40717099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5</w:t>
            </w:r>
            <w:r w:rsidR="00597F83" w:rsidRPr="00844F34">
              <w:rPr>
                <w:rFonts w:asciiTheme="minorHAnsi" w:hAnsiTheme="minorHAnsi" w:cstheme="minorHAnsi"/>
                <w:noProof/>
                <w:webHidden/>
                <w:sz w:val="20"/>
                <w:szCs w:val="20"/>
              </w:rPr>
              <w:fldChar w:fldCharType="end"/>
            </w:r>
          </w:hyperlink>
        </w:p>
        <w:p w14:paraId="3F8E2590"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0" w:history="1">
            <w:r w:rsidR="000315B2" w:rsidRPr="00844F34">
              <w:rPr>
                <w:rStyle w:val="Hyperlink"/>
                <w:rFonts w:asciiTheme="minorHAnsi" w:hAnsiTheme="minorHAnsi" w:cstheme="minorHAnsi"/>
                <w:noProof/>
                <w:szCs w:val="20"/>
              </w:rPr>
              <w:t>Subject access requests and other rights of individuals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_Toc40717100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8</w:t>
            </w:r>
            <w:r w:rsidR="00597F83" w:rsidRPr="00844F34">
              <w:rPr>
                <w:rFonts w:asciiTheme="minorHAnsi" w:hAnsiTheme="minorHAnsi" w:cstheme="minorHAnsi"/>
                <w:noProof/>
                <w:webHidden/>
                <w:sz w:val="20"/>
                <w:szCs w:val="20"/>
              </w:rPr>
              <w:fldChar w:fldCharType="end"/>
            </w:r>
          </w:hyperlink>
        </w:p>
        <w:p w14:paraId="4B43E8F7"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1" w:history="1">
            <w:r w:rsidR="000315B2" w:rsidRPr="00844F34">
              <w:rPr>
                <w:rStyle w:val="Hyperlink"/>
                <w:rFonts w:asciiTheme="minorHAnsi" w:hAnsiTheme="minorHAnsi" w:cstheme="minorHAnsi"/>
                <w:noProof/>
                <w:szCs w:val="20"/>
              </w:rPr>
              <w:t>Other data protection rights of the individual</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_Toc40717101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9</w:t>
            </w:r>
            <w:r w:rsidR="00597F83" w:rsidRPr="00844F34">
              <w:rPr>
                <w:rFonts w:asciiTheme="minorHAnsi" w:hAnsiTheme="minorHAnsi" w:cstheme="minorHAnsi"/>
                <w:noProof/>
                <w:webHidden/>
                <w:sz w:val="20"/>
                <w:szCs w:val="20"/>
              </w:rPr>
              <w:fldChar w:fldCharType="end"/>
            </w:r>
          </w:hyperlink>
        </w:p>
        <w:p w14:paraId="074D3BE7"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2" w:history="1">
            <w:r w:rsidR="000315B2" w:rsidRPr="00844F34">
              <w:rPr>
                <w:rStyle w:val="Hyperlink"/>
                <w:rFonts w:asciiTheme="minorHAnsi" w:hAnsiTheme="minorHAnsi" w:cstheme="minorHAnsi"/>
                <w:noProof/>
                <w:szCs w:val="20"/>
              </w:rPr>
              <w:t>Parental requests to see the educational record</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_Toc40717102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9</w:t>
            </w:r>
            <w:r w:rsidR="00597F83" w:rsidRPr="00844F34">
              <w:rPr>
                <w:rFonts w:asciiTheme="minorHAnsi" w:hAnsiTheme="minorHAnsi" w:cstheme="minorHAnsi"/>
                <w:noProof/>
                <w:webHidden/>
                <w:sz w:val="20"/>
                <w:szCs w:val="20"/>
              </w:rPr>
              <w:fldChar w:fldCharType="end"/>
            </w:r>
          </w:hyperlink>
        </w:p>
        <w:p w14:paraId="38FFBD2C"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3" w:history="1">
            <w:r w:rsidR="000315B2" w:rsidRPr="00844F34">
              <w:rPr>
                <w:rStyle w:val="Hyperlink"/>
                <w:rFonts w:asciiTheme="minorHAnsi" w:hAnsiTheme="minorHAnsi" w:cstheme="minorHAnsi"/>
                <w:noProof/>
                <w:szCs w:val="20"/>
              </w:rPr>
              <w:t>Photographs and videos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_Toc40717103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9</w:t>
            </w:r>
            <w:r w:rsidR="00597F83" w:rsidRPr="00844F34">
              <w:rPr>
                <w:rFonts w:asciiTheme="minorHAnsi" w:hAnsiTheme="minorHAnsi" w:cstheme="minorHAnsi"/>
                <w:noProof/>
                <w:webHidden/>
                <w:sz w:val="20"/>
                <w:szCs w:val="20"/>
              </w:rPr>
              <w:fldChar w:fldCharType="end"/>
            </w:r>
          </w:hyperlink>
        </w:p>
        <w:p w14:paraId="460919ED"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4" w:history="1">
            <w:r w:rsidR="000315B2" w:rsidRPr="00844F34">
              <w:rPr>
                <w:rStyle w:val="Hyperlink"/>
                <w:rFonts w:asciiTheme="minorHAnsi" w:hAnsiTheme="minorHAnsi" w:cstheme="minorHAnsi"/>
                <w:noProof/>
                <w:szCs w:val="20"/>
              </w:rPr>
              <w:t>12. Data protection by design and default</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_Toc40717104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9</w:t>
            </w:r>
            <w:r w:rsidR="00597F83" w:rsidRPr="00844F34">
              <w:rPr>
                <w:rFonts w:asciiTheme="minorHAnsi" w:hAnsiTheme="minorHAnsi" w:cstheme="minorHAnsi"/>
                <w:noProof/>
                <w:webHidden/>
                <w:sz w:val="20"/>
                <w:szCs w:val="20"/>
              </w:rPr>
              <w:fldChar w:fldCharType="end"/>
            </w:r>
          </w:hyperlink>
        </w:p>
        <w:p w14:paraId="663463E0"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5" w:history="1">
            <w:r w:rsidR="000315B2" w:rsidRPr="00844F34">
              <w:rPr>
                <w:rStyle w:val="Hyperlink"/>
                <w:rFonts w:asciiTheme="minorHAnsi" w:hAnsiTheme="minorHAnsi" w:cstheme="minorHAnsi"/>
                <w:noProof/>
                <w:szCs w:val="20"/>
              </w:rPr>
              <w:t>13. Data security and storage of records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_Toc40717105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10</w:t>
            </w:r>
            <w:r w:rsidR="00597F83" w:rsidRPr="00844F34">
              <w:rPr>
                <w:rFonts w:asciiTheme="minorHAnsi" w:hAnsiTheme="minorHAnsi" w:cstheme="minorHAnsi"/>
                <w:noProof/>
                <w:webHidden/>
                <w:sz w:val="20"/>
                <w:szCs w:val="20"/>
              </w:rPr>
              <w:fldChar w:fldCharType="end"/>
            </w:r>
          </w:hyperlink>
        </w:p>
        <w:p w14:paraId="02E86CDC"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6" w:history="1">
            <w:r w:rsidR="000315B2" w:rsidRPr="00844F34">
              <w:rPr>
                <w:rStyle w:val="Hyperlink"/>
                <w:rFonts w:asciiTheme="minorHAnsi" w:hAnsiTheme="minorHAnsi" w:cstheme="minorHAnsi"/>
                <w:noProof/>
                <w:szCs w:val="20"/>
              </w:rPr>
              <w:t>14. Disposal of records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_Toc40717106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10</w:t>
            </w:r>
            <w:r w:rsidR="00597F83" w:rsidRPr="00844F34">
              <w:rPr>
                <w:rFonts w:asciiTheme="minorHAnsi" w:hAnsiTheme="minorHAnsi" w:cstheme="minorHAnsi"/>
                <w:noProof/>
                <w:webHidden/>
                <w:sz w:val="20"/>
                <w:szCs w:val="20"/>
              </w:rPr>
              <w:fldChar w:fldCharType="end"/>
            </w:r>
          </w:hyperlink>
        </w:p>
        <w:p w14:paraId="29A4D74A"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7" w:history="1">
            <w:r w:rsidR="000315B2" w:rsidRPr="00844F34">
              <w:rPr>
                <w:rStyle w:val="Hyperlink"/>
                <w:rFonts w:asciiTheme="minorHAnsi" w:hAnsiTheme="minorHAnsi" w:cstheme="minorHAnsi"/>
                <w:noProof/>
                <w:szCs w:val="20"/>
              </w:rPr>
              <w:t>15. CCTV</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_Toc40717107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10</w:t>
            </w:r>
            <w:r w:rsidR="00597F83" w:rsidRPr="00844F34">
              <w:rPr>
                <w:rFonts w:asciiTheme="minorHAnsi" w:hAnsiTheme="minorHAnsi" w:cstheme="minorHAnsi"/>
                <w:noProof/>
                <w:webHidden/>
                <w:sz w:val="20"/>
                <w:szCs w:val="20"/>
              </w:rPr>
              <w:fldChar w:fldCharType="end"/>
            </w:r>
          </w:hyperlink>
        </w:p>
        <w:p w14:paraId="33E40189"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8" w:history="1">
            <w:r w:rsidR="000315B2" w:rsidRPr="00844F34">
              <w:rPr>
                <w:rStyle w:val="Hyperlink"/>
                <w:rFonts w:asciiTheme="minorHAnsi" w:hAnsiTheme="minorHAnsi" w:cstheme="minorHAnsi"/>
                <w:noProof/>
                <w:szCs w:val="20"/>
              </w:rPr>
              <w:t>16. Personal data breaches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_Toc40717108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10</w:t>
            </w:r>
            <w:r w:rsidR="00597F83" w:rsidRPr="00844F34">
              <w:rPr>
                <w:rFonts w:asciiTheme="minorHAnsi" w:hAnsiTheme="minorHAnsi" w:cstheme="minorHAnsi"/>
                <w:noProof/>
                <w:webHidden/>
                <w:sz w:val="20"/>
                <w:szCs w:val="20"/>
              </w:rPr>
              <w:fldChar w:fldCharType="end"/>
            </w:r>
          </w:hyperlink>
        </w:p>
        <w:p w14:paraId="4D1BB278"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09" w:history="1">
            <w:r w:rsidR="000315B2" w:rsidRPr="00844F34">
              <w:rPr>
                <w:rStyle w:val="Hyperlink"/>
                <w:rFonts w:asciiTheme="minorHAnsi" w:hAnsiTheme="minorHAnsi" w:cstheme="minorHAnsi"/>
                <w:noProof/>
                <w:szCs w:val="20"/>
              </w:rPr>
              <w:t>17. Training</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_Toc40717109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11</w:t>
            </w:r>
            <w:r w:rsidR="00597F83" w:rsidRPr="00844F34">
              <w:rPr>
                <w:rFonts w:asciiTheme="minorHAnsi" w:hAnsiTheme="minorHAnsi" w:cstheme="minorHAnsi"/>
                <w:noProof/>
                <w:webHidden/>
                <w:sz w:val="20"/>
                <w:szCs w:val="20"/>
              </w:rPr>
              <w:fldChar w:fldCharType="end"/>
            </w:r>
          </w:hyperlink>
        </w:p>
        <w:p w14:paraId="3A9A8D4C"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10" w:history="1">
            <w:r w:rsidR="000315B2" w:rsidRPr="00844F34">
              <w:rPr>
                <w:rStyle w:val="Hyperlink"/>
                <w:rFonts w:asciiTheme="minorHAnsi" w:hAnsiTheme="minorHAnsi" w:cstheme="minorHAnsi"/>
                <w:noProof/>
                <w:szCs w:val="20"/>
              </w:rPr>
              <w:t>19. Links with other policies</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_Toc40717110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11</w:t>
            </w:r>
            <w:r w:rsidR="00597F83" w:rsidRPr="00844F34">
              <w:rPr>
                <w:rFonts w:asciiTheme="minorHAnsi" w:hAnsiTheme="minorHAnsi" w:cstheme="minorHAnsi"/>
                <w:noProof/>
                <w:webHidden/>
                <w:sz w:val="20"/>
                <w:szCs w:val="20"/>
              </w:rPr>
              <w:fldChar w:fldCharType="end"/>
            </w:r>
          </w:hyperlink>
        </w:p>
        <w:p w14:paraId="562B5F12" w14:textId="77777777" w:rsidR="000315B2" w:rsidRPr="00844F34" w:rsidRDefault="00B15F1A" w:rsidP="004D06DF">
          <w:pPr>
            <w:pStyle w:val="TOC1"/>
            <w:tabs>
              <w:tab w:val="clear" w:pos="9338"/>
              <w:tab w:val="right" w:leader="dot" w:pos="10065"/>
            </w:tabs>
            <w:rPr>
              <w:rFonts w:asciiTheme="minorHAnsi" w:eastAsiaTheme="minorEastAsia" w:hAnsiTheme="minorHAnsi" w:cstheme="minorHAnsi"/>
              <w:noProof/>
              <w:sz w:val="20"/>
              <w:szCs w:val="20"/>
              <w:lang w:val="en-GB" w:eastAsia="en-GB"/>
            </w:rPr>
          </w:pPr>
          <w:hyperlink w:anchor="_Toc40717111" w:history="1">
            <w:r w:rsidR="000315B2" w:rsidRPr="00844F34">
              <w:rPr>
                <w:rStyle w:val="Hyperlink"/>
                <w:rFonts w:asciiTheme="minorHAnsi" w:hAnsiTheme="minorHAnsi" w:cstheme="minorHAnsi"/>
                <w:noProof/>
                <w:szCs w:val="20"/>
              </w:rPr>
              <w:t>Appendix 1: Personal data breach procedure</w:t>
            </w:r>
            <w:r w:rsidR="000315B2" w:rsidRPr="00844F34">
              <w:rPr>
                <w:rFonts w:asciiTheme="minorHAnsi" w:hAnsiTheme="minorHAnsi" w:cstheme="minorHAnsi"/>
                <w:noProof/>
                <w:webHidden/>
                <w:sz w:val="20"/>
                <w:szCs w:val="20"/>
              </w:rPr>
              <w:tab/>
            </w:r>
            <w:r w:rsidR="00597F83" w:rsidRPr="00844F34">
              <w:rPr>
                <w:rFonts w:asciiTheme="minorHAnsi" w:hAnsiTheme="minorHAnsi" w:cstheme="minorHAnsi"/>
                <w:noProof/>
                <w:webHidden/>
                <w:sz w:val="20"/>
                <w:szCs w:val="20"/>
              </w:rPr>
              <w:fldChar w:fldCharType="begin"/>
            </w:r>
            <w:r w:rsidR="000315B2" w:rsidRPr="00844F34">
              <w:rPr>
                <w:rFonts w:asciiTheme="minorHAnsi" w:hAnsiTheme="minorHAnsi" w:cstheme="minorHAnsi"/>
                <w:noProof/>
                <w:webHidden/>
                <w:sz w:val="20"/>
                <w:szCs w:val="20"/>
              </w:rPr>
              <w:instrText xml:space="preserve"> PAGEREF _Toc40717111 \h </w:instrText>
            </w:r>
            <w:r w:rsidR="00597F83" w:rsidRPr="00844F34">
              <w:rPr>
                <w:rFonts w:asciiTheme="minorHAnsi" w:hAnsiTheme="minorHAnsi" w:cstheme="minorHAnsi"/>
                <w:noProof/>
                <w:webHidden/>
                <w:sz w:val="20"/>
                <w:szCs w:val="20"/>
              </w:rPr>
            </w:r>
            <w:r w:rsidR="00597F83" w:rsidRPr="00844F34">
              <w:rPr>
                <w:rFonts w:asciiTheme="minorHAnsi" w:hAnsiTheme="minorHAnsi" w:cstheme="minorHAnsi"/>
                <w:noProof/>
                <w:webHidden/>
                <w:sz w:val="20"/>
                <w:szCs w:val="20"/>
              </w:rPr>
              <w:fldChar w:fldCharType="separate"/>
            </w:r>
            <w:r w:rsidR="000315B2" w:rsidRPr="00844F34">
              <w:rPr>
                <w:rFonts w:asciiTheme="minorHAnsi" w:hAnsiTheme="minorHAnsi" w:cstheme="minorHAnsi"/>
                <w:noProof/>
                <w:webHidden/>
                <w:sz w:val="20"/>
                <w:szCs w:val="20"/>
              </w:rPr>
              <w:t>11</w:t>
            </w:r>
            <w:r w:rsidR="00597F83" w:rsidRPr="00844F34">
              <w:rPr>
                <w:rFonts w:asciiTheme="minorHAnsi" w:hAnsiTheme="minorHAnsi" w:cstheme="minorHAnsi"/>
                <w:noProof/>
                <w:webHidden/>
                <w:sz w:val="20"/>
                <w:szCs w:val="20"/>
              </w:rPr>
              <w:fldChar w:fldCharType="end"/>
            </w:r>
          </w:hyperlink>
        </w:p>
        <w:p w14:paraId="58EB13CC" w14:textId="77777777" w:rsidR="000315B2" w:rsidRDefault="00597F83" w:rsidP="004D06DF">
          <w:pPr>
            <w:tabs>
              <w:tab w:val="right" w:leader="dot" w:pos="10065"/>
            </w:tabs>
            <w:spacing w:before="0" w:after="0"/>
            <w:rPr>
              <w:rFonts w:asciiTheme="minorHAnsi" w:hAnsiTheme="minorHAnsi" w:cstheme="minorHAnsi"/>
              <w:b/>
              <w:bCs/>
              <w:noProof/>
              <w:szCs w:val="20"/>
            </w:rPr>
          </w:pPr>
          <w:r w:rsidRPr="00844F34">
            <w:rPr>
              <w:rFonts w:asciiTheme="minorHAnsi" w:hAnsiTheme="minorHAnsi" w:cstheme="minorHAnsi"/>
              <w:b/>
              <w:bCs/>
              <w:noProof/>
              <w:szCs w:val="20"/>
            </w:rPr>
            <w:fldChar w:fldCharType="end"/>
          </w:r>
        </w:p>
      </w:sdtContent>
    </w:sdt>
    <w:bookmarkEnd w:id="0" w:displacedByCustomXml="prev"/>
    <w:bookmarkStart w:id="1" w:name="_Toc40717090" w:displacedByCustomXml="prev"/>
    <w:bookmarkStart w:id="2" w:name="_Toc22738727" w:displacedByCustomXml="prev"/>
    <w:p w14:paraId="4D636648" w14:textId="77777777" w:rsidR="00725FDC" w:rsidRDefault="00725FDC" w:rsidP="000315B2">
      <w:pPr>
        <w:spacing w:before="0" w:after="0"/>
        <w:rPr>
          <w:rFonts w:asciiTheme="minorHAnsi" w:hAnsiTheme="minorHAnsi" w:cstheme="minorHAnsi"/>
          <w:szCs w:val="20"/>
        </w:rPr>
      </w:pPr>
    </w:p>
    <w:p w14:paraId="7957A494" w14:textId="77777777" w:rsidR="00A768CD" w:rsidRPr="00644877" w:rsidRDefault="00A768CD" w:rsidP="000315B2">
      <w:pPr>
        <w:spacing w:before="0" w:after="0"/>
        <w:rPr>
          <w:rFonts w:asciiTheme="minorHAnsi" w:hAnsiTheme="minorHAnsi" w:cstheme="minorHAnsi"/>
          <w:b/>
          <w:bCs/>
          <w:szCs w:val="20"/>
        </w:rPr>
      </w:pPr>
      <w:r w:rsidRPr="00644877">
        <w:rPr>
          <w:rFonts w:asciiTheme="minorHAnsi" w:hAnsiTheme="minorHAnsi" w:cstheme="minorHAnsi"/>
          <w:b/>
          <w:bCs/>
          <w:szCs w:val="20"/>
        </w:rPr>
        <w:t>Aims:</w:t>
      </w:r>
      <w:bookmarkEnd w:id="2"/>
      <w:bookmarkEnd w:id="1"/>
      <w:r w:rsidRPr="00644877">
        <w:rPr>
          <w:rFonts w:asciiTheme="minorHAnsi" w:hAnsiTheme="minorHAnsi" w:cstheme="minorHAnsi"/>
          <w:b/>
          <w:bCs/>
          <w:szCs w:val="20"/>
        </w:rPr>
        <w:t xml:space="preserve"> </w:t>
      </w:r>
    </w:p>
    <w:p w14:paraId="3251CC76"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 xml:space="preserve">Our school aims to ensure that all personal data collected about staff, pupils, parents, </w:t>
      </w:r>
      <w:r w:rsidR="000C0AFC">
        <w:rPr>
          <w:rFonts w:asciiTheme="minorHAnsi" w:hAnsiTheme="minorHAnsi" w:cstheme="minorHAnsi"/>
          <w:szCs w:val="20"/>
        </w:rPr>
        <w:t>the chief executive officer</w:t>
      </w:r>
      <w:r w:rsidRPr="000315B2">
        <w:rPr>
          <w:rFonts w:asciiTheme="minorHAnsi" w:hAnsiTheme="minorHAnsi" w:cstheme="minorHAnsi"/>
          <w:szCs w:val="20"/>
        </w:rPr>
        <w:t xml:space="preserve">, visitors and other individuals is collected, stored and processed in accordance with the </w:t>
      </w:r>
      <w:hyperlink r:id="rId10" w:history="1">
        <w:r w:rsidRPr="000315B2">
          <w:rPr>
            <w:rStyle w:val="Hyperlink"/>
            <w:rFonts w:asciiTheme="minorHAnsi" w:hAnsiTheme="minorHAnsi" w:cstheme="minorHAnsi"/>
            <w:szCs w:val="20"/>
          </w:rPr>
          <w:t>General Data Protection Regulation (GDPR)</w:t>
        </w:r>
      </w:hyperlink>
      <w:r w:rsidRPr="000315B2">
        <w:rPr>
          <w:rFonts w:asciiTheme="minorHAnsi" w:hAnsiTheme="minorHAnsi" w:cstheme="minorHAnsi"/>
          <w:szCs w:val="20"/>
        </w:rPr>
        <w:t xml:space="preserve"> and the expected provisions of the Data Protection Act 2018 (DPA 2018) as set out in the </w:t>
      </w:r>
      <w:hyperlink r:id="rId11" w:history="1">
        <w:r w:rsidRPr="000315B2">
          <w:rPr>
            <w:rStyle w:val="Hyperlink"/>
            <w:rFonts w:asciiTheme="minorHAnsi" w:hAnsiTheme="minorHAnsi" w:cstheme="minorHAnsi"/>
            <w:szCs w:val="20"/>
          </w:rPr>
          <w:t>Data Protection Bill</w:t>
        </w:r>
      </w:hyperlink>
      <w:r w:rsidRPr="000315B2">
        <w:rPr>
          <w:rFonts w:asciiTheme="minorHAnsi" w:hAnsiTheme="minorHAnsi" w:cstheme="minorHAnsi"/>
          <w:szCs w:val="20"/>
        </w:rPr>
        <w:t xml:space="preserve">. This policy applies to all personal data, regardless of whether it is in paper or electronic format. </w:t>
      </w:r>
    </w:p>
    <w:p w14:paraId="071D86BD" w14:textId="77777777" w:rsidR="00A768CD" w:rsidRPr="000315B2" w:rsidRDefault="00A768CD" w:rsidP="000315B2">
      <w:pPr>
        <w:pStyle w:val="Heading1"/>
        <w:spacing w:before="0" w:after="0" w:line="276" w:lineRule="auto"/>
        <w:rPr>
          <w:rFonts w:asciiTheme="minorHAnsi" w:hAnsiTheme="minorHAnsi" w:cstheme="minorHAnsi"/>
          <w:sz w:val="20"/>
        </w:rPr>
      </w:pPr>
      <w:bookmarkStart w:id="3" w:name="_Toc491436294"/>
    </w:p>
    <w:p w14:paraId="12C6B929" w14:textId="77777777" w:rsidR="00A768CD" w:rsidRPr="000315B2" w:rsidRDefault="00A768CD" w:rsidP="000315B2">
      <w:pPr>
        <w:pStyle w:val="Heading1"/>
        <w:spacing w:before="0" w:after="0" w:line="276" w:lineRule="auto"/>
        <w:rPr>
          <w:rFonts w:asciiTheme="minorHAnsi" w:hAnsiTheme="minorHAnsi" w:cstheme="minorHAnsi"/>
          <w:sz w:val="20"/>
        </w:rPr>
      </w:pPr>
      <w:bookmarkStart w:id="4" w:name="_Toc22738728"/>
      <w:bookmarkStart w:id="5" w:name="_Toc40717091"/>
      <w:r w:rsidRPr="000315B2">
        <w:rPr>
          <w:rFonts w:asciiTheme="minorHAnsi" w:hAnsiTheme="minorHAnsi" w:cstheme="minorHAnsi"/>
          <w:sz w:val="20"/>
        </w:rPr>
        <w:t>Legislation and guidance</w:t>
      </w:r>
      <w:bookmarkEnd w:id="3"/>
      <w:bookmarkEnd w:id="4"/>
      <w:bookmarkEnd w:id="5"/>
    </w:p>
    <w:p w14:paraId="6CBA0BB8"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shd w:val="clear" w:color="auto" w:fill="FFFFFF"/>
        </w:rPr>
        <w:t xml:space="preserve">This policy meets the requirements of the GDPR and the expected provisions of the DPA 2018. It is based on guidance published by the Information Commissioner’s Office (ICO) on the </w:t>
      </w:r>
      <w:hyperlink r:id="rId12" w:history="1">
        <w:r w:rsidRPr="000315B2">
          <w:rPr>
            <w:rStyle w:val="Hyperlink"/>
            <w:rFonts w:asciiTheme="minorHAnsi" w:hAnsiTheme="minorHAnsi" w:cstheme="minorHAnsi"/>
            <w:szCs w:val="20"/>
            <w:shd w:val="clear" w:color="auto" w:fill="FFFFFF"/>
          </w:rPr>
          <w:t>GDPR</w:t>
        </w:r>
      </w:hyperlink>
      <w:r w:rsidRPr="000315B2">
        <w:rPr>
          <w:rFonts w:asciiTheme="minorHAnsi" w:hAnsiTheme="minorHAnsi" w:cstheme="minorHAnsi"/>
          <w:szCs w:val="20"/>
          <w:shd w:val="clear" w:color="auto" w:fill="FFFFFF"/>
        </w:rPr>
        <w:t xml:space="preserve"> and the ICO’s </w:t>
      </w:r>
      <w:hyperlink r:id="rId13" w:history="1">
        <w:r w:rsidRPr="000315B2">
          <w:rPr>
            <w:rStyle w:val="Hyperlink"/>
            <w:rFonts w:asciiTheme="minorHAnsi" w:hAnsiTheme="minorHAnsi" w:cstheme="minorHAnsi"/>
            <w:szCs w:val="20"/>
            <w:shd w:val="clear" w:color="auto" w:fill="FFFFFF"/>
          </w:rPr>
          <w:t>code of practice for subject access requests</w:t>
        </w:r>
      </w:hyperlink>
      <w:r w:rsidRPr="000315B2">
        <w:rPr>
          <w:rFonts w:asciiTheme="minorHAnsi" w:hAnsiTheme="minorHAnsi" w:cstheme="minorHAnsi"/>
          <w:szCs w:val="20"/>
        </w:rPr>
        <w:t>.</w:t>
      </w:r>
    </w:p>
    <w:p w14:paraId="38608A08"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 xml:space="preserve">It meets the requirements of the </w:t>
      </w:r>
      <w:hyperlink r:id="rId14" w:history="1">
        <w:r w:rsidRPr="000315B2">
          <w:rPr>
            <w:rStyle w:val="Hyperlink"/>
            <w:rFonts w:asciiTheme="minorHAnsi" w:hAnsiTheme="minorHAnsi" w:cstheme="minorHAnsi"/>
            <w:szCs w:val="20"/>
          </w:rPr>
          <w:t>Protection of Freedoms Act 2012</w:t>
        </w:r>
      </w:hyperlink>
      <w:r w:rsidRPr="000315B2">
        <w:rPr>
          <w:rFonts w:asciiTheme="minorHAnsi" w:hAnsiTheme="minorHAnsi" w:cstheme="minorHAnsi"/>
          <w:szCs w:val="20"/>
        </w:rPr>
        <w:t xml:space="preserve"> when referring to our use of biometric data.</w:t>
      </w:r>
    </w:p>
    <w:p w14:paraId="6A9C15DE"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r w:rsidRPr="000315B2">
        <w:rPr>
          <w:rFonts w:asciiTheme="minorHAnsi" w:hAnsiTheme="minorHAnsi" w:cstheme="minorHAnsi"/>
          <w:szCs w:val="20"/>
        </w:rPr>
        <w:t xml:space="preserve">It also reflects the ICO’s </w:t>
      </w:r>
      <w:hyperlink r:id="rId15" w:history="1">
        <w:r w:rsidRPr="000315B2">
          <w:rPr>
            <w:rStyle w:val="Hyperlink"/>
            <w:rFonts w:asciiTheme="minorHAnsi" w:hAnsiTheme="minorHAnsi" w:cstheme="minorHAnsi"/>
            <w:szCs w:val="20"/>
          </w:rPr>
          <w:t>code of practice</w:t>
        </w:r>
      </w:hyperlink>
      <w:r w:rsidRPr="000315B2">
        <w:rPr>
          <w:rFonts w:asciiTheme="minorHAnsi" w:hAnsiTheme="minorHAnsi" w:cstheme="minorHAnsi"/>
          <w:szCs w:val="20"/>
        </w:rPr>
        <w:t xml:space="preserve"> for the use of surveillance cameras and personal information.</w:t>
      </w:r>
    </w:p>
    <w:p w14:paraId="00FFD200"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 xml:space="preserve">In addition, this policy complies with regulation 5 of the </w:t>
      </w:r>
      <w:hyperlink r:id="rId16" w:history="1">
        <w:r w:rsidRPr="000315B2">
          <w:rPr>
            <w:rStyle w:val="Hyperlink"/>
            <w:rFonts w:asciiTheme="minorHAnsi" w:hAnsiTheme="minorHAnsi" w:cstheme="minorHAnsi"/>
            <w:szCs w:val="20"/>
          </w:rPr>
          <w:t>Education (Pupil Information) (England) Regulations 2005</w:t>
        </w:r>
      </w:hyperlink>
      <w:r w:rsidRPr="000315B2">
        <w:rPr>
          <w:rFonts w:asciiTheme="minorHAnsi" w:hAnsiTheme="minorHAnsi" w:cstheme="minorHAnsi"/>
          <w:szCs w:val="20"/>
          <w:shd w:val="clear" w:color="auto" w:fill="FFFFFF"/>
        </w:rPr>
        <w:t>, which gives parents the right of access to their child’s educational record.</w:t>
      </w:r>
    </w:p>
    <w:p w14:paraId="7127F023"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24345A04"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076E0EAB"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243566FA"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2FBC48C8"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6540F0D4"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0763DC7F"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1D0EA1B2"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555DEDEC"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p>
    <w:p w14:paraId="0F7D62C9" w14:textId="77777777" w:rsidR="00A768CD" w:rsidRDefault="00A768CD" w:rsidP="000315B2">
      <w:pPr>
        <w:spacing w:before="0" w:after="0"/>
        <w:rPr>
          <w:rFonts w:asciiTheme="minorHAnsi" w:hAnsiTheme="minorHAnsi" w:cstheme="minorHAnsi"/>
          <w:szCs w:val="20"/>
          <w:lang w:val="en-GB"/>
        </w:rPr>
      </w:pPr>
    </w:p>
    <w:p w14:paraId="584369A6" w14:textId="77777777" w:rsidR="000C0AFC" w:rsidRPr="000C0AFC" w:rsidRDefault="000C0AFC" w:rsidP="000C0AFC">
      <w:pPr>
        <w:rPr>
          <w:rFonts w:asciiTheme="minorHAnsi" w:hAnsiTheme="minorHAnsi" w:cstheme="minorHAnsi"/>
          <w:szCs w:val="20"/>
          <w:lang w:val="en-GB"/>
        </w:rPr>
      </w:pPr>
    </w:p>
    <w:p w14:paraId="2D38DAB9" w14:textId="77777777" w:rsidR="000C0AFC" w:rsidRPr="000C0AFC" w:rsidRDefault="000C0AFC" w:rsidP="000C0AFC">
      <w:pPr>
        <w:rPr>
          <w:rFonts w:asciiTheme="minorHAnsi" w:hAnsiTheme="minorHAnsi" w:cstheme="minorHAnsi"/>
          <w:szCs w:val="20"/>
          <w:lang w:val="en-GB"/>
        </w:rPr>
      </w:pPr>
    </w:p>
    <w:p w14:paraId="792BC7BE" w14:textId="77777777" w:rsidR="000C0AFC" w:rsidRPr="000C0AFC" w:rsidRDefault="000C0AFC" w:rsidP="000C0AFC">
      <w:pPr>
        <w:rPr>
          <w:rFonts w:asciiTheme="minorHAnsi" w:hAnsiTheme="minorHAnsi" w:cstheme="minorHAnsi"/>
          <w:szCs w:val="20"/>
          <w:lang w:val="en-GB"/>
        </w:rPr>
      </w:pPr>
    </w:p>
    <w:p w14:paraId="1F9AAA61" w14:textId="77777777" w:rsidR="000C0AFC" w:rsidRPr="000C0AFC" w:rsidRDefault="000C0AFC" w:rsidP="000C0AFC">
      <w:pPr>
        <w:rPr>
          <w:rFonts w:asciiTheme="minorHAnsi" w:hAnsiTheme="minorHAnsi" w:cstheme="minorHAnsi"/>
          <w:szCs w:val="20"/>
          <w:lang w:val="en-GB"/>
        </w:rPr>
      </w:pPr>
    </w:p>
    <w:p w14:paraId="0B870383" w14:textId="77777777" w:rsidR="000C0AFC" w:rsidRPr="000C0AFC" w:rsidRDefault="000C0AFC" w:rsidP="000C0AFC">
      <w:pPr>
        <w:rPr>
          <w:rFonts w:asciiTheme="minorHAnsi" w:hAnsiTheme="minorHAnsi" w:cstheme="minorHAnsi"/>
          <w:szCs w:val="20"/>
          <w:lang w:val="en-GB"/>
        </w:rPr>
      </w:pPr>
    </w:p>
    <w:p w14:paraId="559E7BE0" w14:textId="77777777" w:rsidR="00A768CD" w:rsidRPr="000315B2" w:rsidRDefault="000C0AFC" w:rsidP="000315B2">
      <w:pPr>
        <w:pStyle w:val="Bills"/>
        <w:rPr>
          <w:rFonts w:asciiTheme="minorHAnsi" w:hAnsiTheme="minorHAnsi" w:cstheme="minorHAnsi"/>
        </w:rPr>
      </w:pPr>
      <w:bookmarkStart w:id="6" w:name="_Toc22738729"/>
      <w:bookmarkStart w:id="7" w:name="_Toc40717092"/>
      <w:r>
        <w:rPr>
          <w:rFonts w:asciiTheme="minorHAnsi" w:hAnsiTheme="minorHAnsi" w:cstheme="minorHAnsi"/>
        </w:rPr>
        <w:t xml:space="preserve">  </w:t>
      </w:r>
      <w:r w:rsidR="00A768CD" w:rsidRPr="000315B2">
        <w:rPr>
          <w:rFonts w:asciiTheme="minorHAnsi" w:hAnsiTheme="minorHAnsi" w:cstheme="minorHAnsi"/>
        </w:rPr>
        <w:t>Definitions</w:t>
      </w:r>
      <w:bookmarkEnd w:id="6"/>
      <w:bookmarkEnd w:id="7"/>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184"/>
        <w:gridCol w:w="5860"/>
      </w:tblGrid>
      <w:tr w:rsidR="00A768CD" w:rsidRPr="000315B2" w14:paraId="5C9BBAB7" w14:textId="77777777" w:rsidTr="00887749">
        <w:trPr>
          <w:trHeight w:val="27"/>
        </w:trPr>
        <w:tc>
          <w:tcPr>
            <w:tcW w:w="4253" w:type="dxa"/>
            <w:shd w:val="clear" w:color="auto" w:fill="BFBFBF"/>
          </w:tcPr>
          <w:p w14:paraId="3C031E8F"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Term</w:t>
            </w:r>
          </w:p>
        </w:tc>
        <w:tc>
          <w:tcPr>
            <w:tcW w:w="5953" w:type="dxa"/>
            <w:shd w:val="clear" w:color="auto" w:fill="BFBFBF"/>
          </w:tcPr>
          <w:p w14:paraId="5EB83A26"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Definition</w:t>
            </w:r>
          </w:p>
        </w:tc>
      </w:tr>
      <w:tr w:rsidR="00A768CD" w:rsidRPr="000315B2" w14:paraId="63AD2EC6" w14:textId="77777777" w:rsidTr="00887749">
        <w:tc>
          <w:tcPr>
            <w:tcW w:w="4253" w:type="dxa"/>
            <w:shd w:val="clear" w:color="auto" w:fill="auto"/>
          </w:tcPr>
          <w:p w14:paraId="5D56E26F"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Personal data</w:t>
            </w:r>
          </w:p>
        </w:tc>
        <w:tc>
          <w:tcPr>
            <w:tcW w:w="5953" w:type="dxa"/>
            <w:shd w:val="clear" w:color="auto" w:fill="auto"/>
          </w:tcPr>
          <w:p w14:paraId="6939A200"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Any information relating to an identified, or identifiable, individual.</w:t>
            </w:r>
          </w:p>
          <w:p w14:paraId="6308C67F"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 xml:space="preserve">This may include the individual’s: </w:t>
            </w:r>
          </w:p>
          <w:p w14:paraId="62B3D093" w14:textId="77777777" w:rsidR="00A768CD" w:rsidRPr="000315B2" w:rsidRDefault="00A768CD" w:rsidP="000315B2">
            <w:pPr>
              <w:keepNext/>
              <w:numPr>
                <w:ilvl w:val="0"/>
                <w:numId w:val="14"/>
              </w:numPr>
              <w:spacing w:before="0" w:after="0" w:line="276" w:lineRule="auto"/>
              <w:ind w:left="314" w:hanging="314"/>
              <w:rPr>
                <w:rFonts w:asciiTheme="minorHAnsi" w:hAnsiTheme="minorHAnsi" w:cstheme="minorHAnsi"/>
                <w:szCs w:val="20"/>
              </w:rPr>
            </w:pPr>
            <w:r w:rsidRPr="000315B2">
              <w:rPr>
                <w:rFonts w:asciiTheme="minorHAnsi" w:hAnsiTheme="minorHAnsi" w:cstheme="minorHAnsi"/>
                <w:szCs w:val="20"/>
              </w:rPr>
              <w:t>Name (including initials)</w:t>
            </w:r>
          </w:p>
          <w:p w14:paraId="27557A76" w14:textId="77777777" w:rsidR="00A768CD" w:rsidRPr="000315B2" w:rsidRDefault="00A768CD" w:rsidP="000315B2">
            <w:pPr>
              <w:keepNext/>
              <w:numPr>
                <w:ilvl w:val="0"/>
                <w:numId w:val="14"/>
              </w:numPr>
              <w:spacing w:before="0" w:after="0" w:line="276" w:lineRule="auto"/>
              <w:ind w:left="314" w:hanging="314"/>
              <w:rPr>
                <w:rFonts w:asciiTheme="minorHAnsi" w:hAnsiTheme="minorHAnsi" w:cstheme="minorHAnsi"/>
                <w:szCs w:val="20"/>
              </w:rPr>
            </w:pPr>
            <w:r w:rsidRPr="000315B2">
              <w:rPr>
                <w:rFonts w:asciiTheme="minorHAnsi" w:hAnsiTheme="minorHAnsi" w:cstheme="minorHAnsi"/>
                <w:szCs w:val="20"/>
              </w:rPr>
              <w:t>Identification number</w:t>
            </w:r>
          </w:p>
          <w:p w14:paraId="1547B94B" w14:textId="77777777" w:rsidR="00A768CD" w:rsidRPr="000315B2" w:rsidRDefault="00A768CD" w:rsidP="000315B2">
            <w:pPr>
              <w:keepNext/>
              <w:numPr>
                <w:ilvl w:val="0"/>
                <w:numId w:val="14"/>
              </w:numPr>
              <w:spacing w:before="0" w:after="0" w:line="276" w:lineRule="auto"/>
              <w:ind w:left="314" w:hanging="314"/>
              <w:rPr>
                <w:rFonts w:asciiTheme="minorHAnsi" w:hAnsiTheme="minorHAnsi" w:cstheme="minorHAnsi"/>
                <w:szCs w:val="20"/>
              </w:rPr>
            </w:pPr>
            <w:r w:rsidRPr="000315B2">
              <w:rPr>
                <w:rFonts w:asciiTheme="minorHAnsi" w:hAnsiTheme="minorHAnsi" w:cstheme="minorHAnsi"/>
                <w:szCs w:val="20"/>
              </w:rPr>
              <w:t>Location data</w:t>
            </w:r>
          </w:p>
          <w:p w14:paraId="7B9C1D1A" w14:textId="77777777" w:rsidR="00A768CD" w:rsidRPr="000315B2" w:rsidRDefault="00A768CD" w:rsidP="000315B2">
            <w:pPr>
              <w:keepNext/>
              <w:numPr>
                <w:ilvl w:val="0"/>
                <w:numId w:val="14"/>
              </w:numPr>
              <w:spacing w:before="0" w:after="0" w:line="276" w:lineRule="auto"/>
              <w:ind w:left="314" w:hanging="314"/>
              <w:rPr>
                <w:rFonts w:asciiTheme="minorHAnsi" w:hAnsiTheme="minorHAnsi" w:cstheme="minorHAnsi"/>
                <w:szCs w:val="20"/>
              </w:rPr>
            </w:pPr>
            <w:r w:rsidRPr="000315B2">
              <w:rPr>
                <w:rFonts w:asciiTheme="minorHAnsi" w:hAnsiTheme="minorHAnsi" w:cstheme="minorHAnsi"/>
                <w:szCs w:val="20"/>
              </w:rPr>
              <w:t>Online identifier, such as a username</w:t>
            </w:r>
          </w:p>
          <w:p w14:paraId="2F156AC1"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It may also include factors specific to the individual’s physical, physiological, genetic, mental, economic, cultural or social identity.</w:t>
            </w:r>
          </w:p>
        </w:tc>
      </w:tr>
      <w:tr w:rsidR="00A768CD" w:rsidRPr="000315B2" w14:paraId="4C375B04" w14:textId="77777777" w:rsidTr="00887749">
        <w:tc>
          <w:tcPr>
            <w:tcW w:w="4253" w:type="dxa"/>
            <w:shd w:val="clear" w:color="auto" w:fill="auto"/>
          </w:tcPr>
          <w:p w14:paraId="05E858C5"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Special categories of personal data</w:t>
            </w:r>
          </w:p>
        </w:tc>
        <w:tc>
          <w:tcPr>
            <w:tcW w:w="5953" w:type="dxa"/>
            <w:shd w:val="clear" w:color="auto" w:fill="auto"/>
          </w:tcPr>
          <w:p w14:paraId="3DA23431"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 xml:space="preserve">Personal </w:t>
            </w:r>
            <w:proofErr w:type="gramStart"/>
            <w:r w:rsidRPr="000315B2">
              <w:rPr>
                <w:rFonts w:asciiTheme="minorHAnsi" w:hAnsiTheme="minorHAnsi" w:cstheme="minorHAnsi"/>
                <w:szCs w:val="20"/>
              </w:rPr>
              <w:t>data</w:t>
            </w:r>
            <w:proofErr w:type="gramEnd"/>
            <w:r w:rsidRPr="000315B2">
              <w:rPr>
                <w:rFonts w:asciiTheme="minorHAnsi" w:hAnsiTheme="minorHAnsi" w:cstheme="minorHAnsi"/>
                <w:szCs w:val="20"/>
              </w:rPr>
              <w:t xml:space="preserve"> which is more sensitive and so needs more protection, including information about an individual’s:</w:t>
            </w:r>
          </w:p>
          <w:p w14:paraId="12B8FF3D"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Racial or ethnic origin</w:t>
            </w:r>
          </w:p>
          <w:p w14:paraId="5E248CEB"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Political opinions</w:t>
            </w:r>
          </w:p>
          <w:p w14:paraId="3B3EF155"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Religious or philosophical beliefs</w:t>
            </w:r>
          </w:p>
          <w:p w14:paraId="78BD1B2C"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Trade union membership</w:t>
            </w:r>
          </w:p>
          <w:p w14:paraId="09C86A43"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Genetics</w:t>
            </w:r>
          </w:p>
          <w:p w14:paraId="68A148CE"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Biometrics (such as fingerprints, retina and iris patterns), where used for identification purposes</w:t>
            </w:r>
          </w:p>
          <w:p w14:paraId="0E72F715"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Health – physical or mental</w:t>
            </w:r>
          </w:p>
          <w:p w14:paraId="6B7D97D9" w14:textId="77777777" w:rsidR="00A768CD" w:rsidRPr="000315B2" w:rsidRDefault="00A768CD" w:rsidP="000315B2">
            <w:pPr>
              <w:keepNext/>
              <w:numPr>
                <w:ilvl w:val="0"/>
                <w:numId w:val="15"/>
              </w:numPr>
              <w:spacing w:before="0" w:after="0" w:line="276" w:lineRule="auto"/>
              <w:rPr>
                <w:rFonts w:asciiTheme="minorHAnsi" w:hAnsiTheme="minorHAnsi" w:cstheme="minorHAnsi"/>
                <w:szCs w:val="20"/>
              </w:rPr>
            </w:pPr>
            <w:r w:rsidRPr="000315B2">
              <w:rPr>
                <w:rFonts w:asciiTheme="minorHAnsi" w:hAnsiTheme="minorHAnsi" w:cstheme="minorHAnsi"/>
                <w:szCs w:val="20"/>
              </w:rPr>
              <w:t>Sex life or sexual orientation</w:t>
            </w:r>
          </w:p>
        </w:tc>
      </w:tr>
      <w:tr w:rsidR="00A768CD" w:rsidRPr="000315B2" w14:paraId="42B50E51" w14:textId="77777777" w:rsidTr="00887749">
        <w:tc>
          <w:tcPr>
            <w:tcW w:w="4253" w:type="dxa"/>
            <w:shd w:val="clear" w:color="auto" w:fill="auto"/>
          </w:tcPr>
          <w:p w14:paraId="02AB739C"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Processing</w:t>
            </w:r>
          </w:p>
        </w:tc>
        <w:tc>
          <w:tcPr>
            <w:tcW w:w="5953" w:type="dxa"/>
            <w:shd w:val="clear" w:color="auto" w:fill="auto"/>
          </w:tcPr>
          <w:p w14:paraId="067EE245"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 xml:space="preserve">Anything done to personal data, such as collecting, recording, organising, structuring, storing, adapting, altering, retrieving, using, disseminating, erasing or destroying.   </w:t>
            </w:r>
          </w:p>
          <w:p w14:paraId="4CBB2631"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shd w:val="clear" w:color="auto" w:fill="FFFFFF"/>
              </w:rPr>
              <w:t xml:space="preserve">Processing can be automated or manual. </w:t>
            </w:r>
          </w:p>
        </w:tc>
      </w:tr>
      <w:tr w:rsidR="00A768CD" w:rsidRPr="000315B2" w14:paraId="7C43CFCF" w14:textId="77777777" w:rsidTr="00887749">
        <w:tc>
          <w:tcPr>
            <w:tcW w:w="4253" w:type="dxa"/>
            <w:shd w:val="clear" w:color="auto" w:fill="auto"/>
          </w:tcPr>
          <w:p w14:paraId="36F312E4"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Data subject</w:t>
            </w:r>
          </w:p>
        </w:tc>
        <w:tc>
          <w:tcPr>
            <w:tcW w:w="5953" w:type="dxa"/>
            <w:shd w:val="clear" w:color="auto" w:fill="auto"/>
          </w:tcPr>
          <w:p w14:paraId="26288A06"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r w:rsidRPr="000315B2">
              <w:rPr>
                <w:rFonts w:asciiTheme="minorHAnsi" w:hAnsiTheme="minorHAnsi" w:cstheme="minorHAnsi"/>
                <w:szCs w:val="20"/>
              </w:rPr>
              <w:t>The identified or identifiable individual whose personal data is held or processed.</w:t>
            </w:r>
          </w:p>
        </w:tc>
      </w:tr>
      <w:tr w:rsidR="00A768CD" w:rsidRPr="000315B2" w14:paraId="30C64C4C" w14:textId="77777777" w:rsidTr="00887749">
        <w:tc>
          <w:tcPr>
            <w:tcW w:w="4253" w:type="dxa"/>
            <w:shd w:val="clear" w:color="auto" w:fill="auto"/>
          </w:tcPr>
          <w:p w14:paraId="50882AEA"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Data controller</w:t>
            </w:r>
          </w:p>
        </w:tc>
        <w:tc>
          <w:tcPr>
            <w:tcW w:w="5953" w:type="dxa"/>
            <w:shd w:val="clear" w:color="auto" w:fill="auto"/>
          </w:tcPr>
          <w:p w14:paraId="12E33072"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 xml:space="preserve">A person or organisation that determines the purposes and the means of processing of personal data.  In our case this is </w:t>
            </w:r>
            <w:r w:rsidR="000C0AFC">
              <w:rPr>
                <w:rFonts w:asciiTheme="minorHAnsi" w:hAnsiTheme="minorHAnsi" w:cstheme="minorHAnsi"/>
                <w:szCs w:val="20"/>
                <w:shd w:val="clear" w:color="auto" w:fill="FFFFFF"/>
              </w:rPr>
              <w:t>the</w:t>
            </w:r>
            <w:r w:rsidRPr="000315B2">
              <w:rPr>
                <w:rFonts w:asciiTheme="minorHAnsi" w:hAnsiTheme="minorHAnsi" w:cstheme="minorHAnsi"/>
                <w:szCs w:val="20"/>
                <w:shd w:val="clear" w:color="auto" w:fill="FFFFFF"/>
              </w:rPr>
              <w:t xml:space="preserve"> </w:t>
            </w:r>
            <w:r w:rsidR="000C0AFC">
              <w:rPr>
                <w:rFonts w:asciiTheme="minorHAnsi" w:hAnsiTheme="minorHAnsi" w:cstheme="minorHAnsi"/>
                <w:szCs w:val="20"/>
                <w:shd w:val="clear" w:color="auto" w:fill="FFFFFF"/>
              </w:rPr>
              <w:t>chief executive officer</w:t>
            </w:r>
            <w:r w:rsidRPr="000315B2">
              <w:rPr>
                <w:rFonts w:asciiTheme="minorHAnsi" w:hAnsiTheme="minorHAnsi" w:cstheme="minorHAnsi"/>
                <w:szCs w:val="20"/>
                <w:shd w:val="clear" w:color="auto" w:fill="FFFFFF"/>
              </w:rPr>
              <w:t>.</w:t>
            </w:r>
          </w:p>
        </w:tc>
      </w:tr>
      <w:tr w:rsidR="00A768CD" w:rsidRPr="000315B2" w14:paraId="109F9C93" w14:textId="77777777" w:rsidTr="00887749">
        <w:tc>
          <w:tcPr>
            <w:tcW w:w="4253" w:type="dxa"/>
            <w:shd w:val="clear" w:color="auto" w:fill="auto"/>
          </w:tcPr>
          <w:p w14:paraId="4269D301"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Data processor</w:t>
            </w:r>
          </w:p>
        </w:tc>
        <w:tc>
          <w:tcPr>
            <w:tcW w:w="5953" w:type="dxa"/>
            <w:shd w:val="clear" w:color="auto" w:fill="auto"/>
          </w:tcPr>
          <w:p w14:paraId="70D0AD92" w14:textId="77777777" w:rsidR="00A768CD" w:rsidRPr="000315B2" w:rsidRDefault="00A768CD" w:rsidP="000315B2">
            <w:pPr>
              <w:keepNext/>
              <w:spacing w:before="0" w:after="0" w:line="276" w:lineRule="auto"/>
              <w:rPr>
                <w:rFonts w:asciiTheme="minorHAnsi" w:hAnsiTheme="minorHAnsi" w:cstheme="minorHAnsi"/>
                <w:szCs w:val="20"/>
                <w:shd w:val="clear" w:color="auto" w:fill="FFFFFF"/>
              </w:rPr>
            </w:pPr>
            <w:r w:rsidRPr="000315B2">
              <w:rPr>
                <w:rFonts w:asciiTheme="minorHAnsi" w:hAnsiTheme="minorHAnsi" w:cstheme="minorHAnsi"/>
                <w:szCs w:val="20"/>
              </w:rPr>
              <w:t xml:space="preserve">A </w:t>
            </w:r>
            <w:r w:rsidRPr="000315B2">
              <w:rPr>
                <w:rFonts w:asciiTheme="minorHAnsi" w:hAnsiTheme="minorHAnsi" w:cstheme="minorHAnsi"/>
                <w:szCs w:val="20"/>
                <w:shd w:val="clear" w:color="auto" w:fill="FFFFFF"/>
              </w:rPr>
              <w:t xml:space="preserve">person or other body, </w:t>
            </w:r>
            <w:r w:rsidRPr="000315B2">
              <w:rPr>
                <w:rFonts w:asciiTheme="minorHAnsi" w:hAnsiTheme="minorHAnsi" w:cstheme="minorHAnsi"/>
                <w:szCs w:val="20"/>
              </w:rPr>
              <w:t>other than an employee of the data controller, who processes personal data on behalf of the data controller.</w:t>
            </w:r>
          </w:p>
        </w:tc>
      </w:tr>
      <w:tr w:rsidR="00A768CD" w:rsidRPr="000315B2" w14:paraId="3020A868" w14:textId="77777777" w:rsidTr="00887749">
        <w:tc>
          <w:tcPr>
            <w:tcW w:w="4253" w:type="dxa"/>
            <w:shd w:val="clear" w:color="auto" w:fill="auto"/>
          </w:tcPr>
          <w:p w14:paraId="5646617B" w14:textId="77777777" w:rsidR="00A768CD" w:rsidRPr="000315B2" w:rsidRDefault="00A768CD" w:rsidP="000315B2">
            <w:pPr>
              <w:keepNext/>
              <w:spacing w:before="0" w:after="0" w:line="276" w:lineRule="auto"/>
              <w:rPr>
                <w:rFonts w:asciiTheme="minorHAnsi" w:hAnsiTheme="minorHAnsi" w:cstheme="minorHAnsi"/>
                <w:b/>
                <w:szCs w:val="20"/>
              </w:rPr>
            </w:pPr>
            <w:r w:rsidRPr="000315B2">
              <w:rPr>
                <w:rFonts w:asciiTheme="minorHAnsi" w:hAnsiTheme="minorHAnsi" w:cstheme="minorHAnsi"/>
                <w:b/>
                <w:szCs w:val="20"/>
              </w:rPr>
              <w:t>Personal data breach</w:t>
            </w:r>
          </w:p>
        </w:tc>
        <w:tc>
          <w:tcPr>
            <w:tcW w:w="5953" w:type="dxa"/>
            <w:shd w:val="clear" w:color="auto" w:fill="auto"/>
          </w:tcPr>
          <w:p w14:paraId="6516A0B8" w14:textId="77777777" w:rsidR="00A768CD" w:rsidRPr="000315B2" w:rsidRDefault="00A768CD" w:rsidP="000315B2">
            <w:pPr>
              <w:keepNext/>
              <w:spacing w:before="0" w:after="0" w:line="276" w:lineRule="auto"/>
              <w:rPr>
                <w:rFonts w:asciiTheme="minorHAnsi" w:hAnsiTheme="minorHAnsi" w:cstheme="minorHAnsi"/>
                <w:szCs w:val="20"/>
              </w:rPr>
            </w:pPr>
            <w:r w:rsidRPr="000315B2">
              <w:rPr>
                <w:rFonts w:asciiTheme="minorHAnsi" w:hAnsiTheme="minorHAnsi" w:cstheme="minorHAnsi"/>
                <w:szCs w:val="20"/>
              </w:rPr>
              <w:t>A breach of security leading to the accidental or unlawful destruction, loss, alteration, unauthorised disclosure of, or access to personal data.</w:t>
            </w:r>
          </w:p>
        </w:tc>
      </w:tr>
    </w:tbl>
    <w:p w14:paraId="6FE97765" w14:textId="77777777" w:rsidR="00A768CD" w:rsidRPr="000315B2" w:rsidRDefault="00A768CD" w:rsidP="000315B2">
      <w:pPr>
        <w:spacing w:before="0" w:after="0"/>
        <w:rPr>
          <w:rFonts w:asciiTheme="minorHAnsi" w:hAnsiTheme="minorHAnsi" w:cstheme="minorHAnsi"/>
          <w:szCs w:val="20"/>
          <w:lang w:val="en-GB"/>
        </w:rPr>
      </w:pPr>
      <w:bookmarkStart w:id="8" w:name="_Toc491436296"/>
    </w:p>
    <w:p w14:paraId="6A9640D2" w14:textId="77777777" w:rsidR="00A768CD" w:rsidRPr="000315B2" w:rsidRDefault="00A768CD" w:rsidP="000315B2">
      <w:pPr>
        <w:spacing w:before="0" w:after="0"/>
        <w:rPr>
          <w:rFonts w:asciiTheme="minorHAnsi" w:hAnsiTheme="minorHAnsi" w:cstheme="minorHAnsi"/>
          <w:szCs w:val="20"/>
          <w:lang w:val="en-GB"/>
        </w:rPr>
      </w:pPr>
    </w:p>
    <w:p w14:paraId="21419E1E" w14:textId="77777777" w:rsidR="00A768CD" w:rsidRPr="000315B2" w:rsidRDefault="00A768CD" w:rsidP="000315B2">
      <w:pPr>
        <w:pStyle w:val="Bills"/>
        <w:rPr>
          <w:rFonts w:asciiTheme="minorHAnsi" w:hAnsiTheme="minorHAnsi" w:cstheme="minorHAnsi"/>
        </w:rPr>
      </w:pPr>
      <w:bookmarkStart w:id="9" w:name="_Toc22738730"/>
      <w:bookmarkStart w:id="10" w:name="_Toc40717093"/>
      <w:r w:rsidRPr="000315B2">
        <w:rPr>
          <w:rFonts w:asciiTheme="minorHAnsi" w:hAnsiTheme="minorHAnsi" w:cstheme="minorHAnsi"/>
        </w:rPr>
        <w:lastRenderedPageBreak/>
        <w:t>The data controller</w:t>
      </w:r>
      <w:bookmarkEnd w:id="8"/>
      <w:bookmarkEnd w:id="9"/>
      <w:bookmarkEnd w:id="10"/>
    </w:p>
    <w:p w14:paraId="6D5BB8F7" w14:textId="77777777" w:rsidR="00A768CD" w:rsidRPr="000315B2" w:rsidRDefault="00811EBE" w:rsidP="000315B2">
      <w:pPr>
        <w:keepNext/>
        <w:spacing w:before="0" w:after="0" w:line="276" w:lineRule="auto"/>
        <w:jc w:val="both"/>
        <w:rPr>
          <w:rFonts w:asciiTheme="minorHAnsi" w:hAnsiTheme="minorHAnsi" w:cstheme="minorHAnsi"/>
          <w:szCs w:val="20"/>
          <w:shd w:val="clear" w:color="auto" w:fill="FFFFFF"/>
        </w:rPr>
      </w:pPr>
      <w:r>
        <w:rPr>
          <w:rFonts w:asciiTheme="minorHAnsi" w:hAnsiTheme="minorHAnsi" w:cstheme="minorHAnsi"/>
          <w:szCs w:val="20"/>
          <w:shd w:val="clear" w:color="auto" w:fill="FFFFFF"/>
        </w:rPr>
        <w:t xml:space="preserve">LIFE </w:t>
      </w:r>
      <w:r w:rsidR="00EB3D65">
        <w:rPr>
          <w:rFonts w:asciiTheme="minorHAnsi" w:hAnsiTheme="minorHAnsi" w:cstheme="minorHAnsi"/>
          <w:szCs w:val="20"/>
          <w:shd w:val="clear" w:color="auto" w:fill="FFFFFF"/>
        </w:rPr>
        <w:t xml:space="preserve">Wirral Sports School </w:t>
      </w:r>
      <w:r w:rsidR="00A768CD" w:rsidRPr="000315B2">
        <w:rPr>
          <w:rFonts w:asciiTheme="minorHAnsi" w:hAnsiTheme="minorHAnsi" w:cstheme="minorHAnsi"/>
          <w:szCs w:val="20"/>
          <w:shd w:val="clear" w:color="auto" w:fill="FFFFFF"/>
        </w:rPr>
        <w:t xml:space="preserve">processes personal data relating to parents, pupils, staff, </w:t>
      </w:r>
      <w:r w:rsidR="000C0AFC">
        <w:rPr>
          <w:rFonts w:asciiTheme="minorHAnsi" w:hAnsiTheme="minorHAnsi" w:cstheme="minorHAnsi"/>
          <w:szCs w:val="20"/>
          <w:shd w:val="clear" w:color="auto" w:fill="FFFFFF"/>
        </w:rPr>
        <w:t>Chief executive officer</w:t>
      </w:r>
      <w:r w:rsidR="00A768CD" w:rsidRPr="000315B2">
        <w:rPr>
          <w:rFonts w:asciiTheme="minorHAnsi" w:hAnsiTheme="minorHAnsi" w:cstheme="minorHAnsi"/>
          <w:szCs w:val="20"/>
          <w:shd w:val="clear" w:color="auto" w:fill="FFFFFF"/>
        </w:rPr>
        <w:t>, visitors and others, and therefore is a data controller.</w:t>
      </w:r>
    </w:p>
    <w:p w14:paraId="72D3D44A" w14:textId="77777777" w:rsidR="00A768CD" w:rsidRPr="000315B2" w:rsidRDefault="00A768CD" w:rsidP="000315B2">
      <w:pPr>
        <w:keepNext/>
        <w:spacing w:before="0" w:after="0" w:line="276" w:lineRule="auto"/>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 xml:space="preserve">The school, through our </w:t>
      </w:r>
      <w:r w:rsidR="000C0AFC">
        <w:rPr>
          <w:rFonts w:asciiTheme="minorHAnsi" w:hAnsiTheme="minorHAnsi" w:cstheme="minorHAnsi"/>
          <w:szCs w:val="20"/>
          <w:shd w:val="clear" w:color="auto" w:fill="FFFFFF"/>
        </w:rPr>
        <w:t>Chief executive officer</w:t>
      </w:r>
      <w:r w:rsidRPr="000315B2">
        <w:rPr>
          <w:rFonts w:asciiTheme="minorHAnsi" w:hAnsiTheme="minorHAnsi" w:cstheme="minorHAnsi"/>
          <w:szCs w:val="20"/>
          <w:shd w:val="clear" w:color="auto" w:fill="FFFFFF"/>
        </w:rPr>
        <w:t xml:space="preserve">, is registered as a data controller with the ICO and will renew this registration annually or as otherwise legally required.  The school’s registration number is </w:t>
      </w:r>
      <w:r w:rsidR="0096306D">
        <w:rPr>
          <w:rFonts w:asciiTheme="minorHAnsi" w:hAnsiTheme="minorHAnsi" w:cstheme="minorHAnsi"/>
          <w:color w:val="000000" w:themeColor="text1"/>
          <w:szCs w:val="20"/>
          <w:shd w:val="clear" w:color="auto" w:fill="FFFFFF"/>
        </w:rPr>
        <w:t>344/6009</w:t>
      </w:r>
      <w:r w:rsidRPr="000315B2">
        <w:rPr>
          <w:rFonts w:asciiTheme="minorHAnsi" w:hAnsiTheme="minorHAnsi" w:cstheme="minorHAnsi"/>
          <w:szCs w:val="20"/>
          <w:shd w:val="clear" w:color="auto" w:fill="FFFFFF"/>
        </w:rPr>
        <w:t>.</w:t>
      </w:r>
    </w:p>
    <w:p w14:paraId="4383FEC3" w14:textId="77777777" w:rsidR="00A768CD" w:rsidRPr="000315B2" w:rsidRDefault="00A768CD" w:rsidP="000315B2">
      <w:pPr>
        <w:pStyle w:val="Heading1"/>
        <w:spacing w:before="0" w:after="0" w:line="276" w:lineRule="auto"/>
        <w:jc w:val="both"/>
        <w:rPr>
          <w:rFonts w:asciiTheme="minorHAnsi" w:hAnsiTheme="minorHAnsi" w:cstheme="minorHAnsi"/>
          <w:sz w:val="20"/>
        </w:rPr>
      </w:pPr>
    </w:p>
    <w:p w14:paraId="39D15DA0" w14:textId="77777777" w:rsidR="00A768CD" w:rsidRPr="000315B2" w:rsidRDefault="00A768CD" w:rsidP="000315B2">
      <w:pPr>
        <w:pStyle w:val="Bills"/>
        <w:rPr>
          <w:rFonts w:asciiTheme="minorHAnsi" w:hAnsiTheme="minorHAnsi" w:cstheme="minorHAnsi"/>
        </w:rPr>
      </w:pPr>
      <w:bookmarkStart w:id="11" w:name="_Toc22738731"/>
      <w:r w:rsidRPr="000315B2">
        <w:rPr>
          <w:rFonts w:asciiTheme="minorHAnsi" w:hAnsiTheme="minorHAnsi" w:cstheme="minorHAnsi"/>
        </w:rPr>
        <w:t xml:space="preserve"> </w:t>
      </w:r>
      <w:bookmarkStart w:id="12" w:name="_Toc40717094"/>
      <w:r w:rsidRPr="000315B2">
        <w:rPr>
          <w:rFonts w:asciiTheme="minorHAnsi" w:hAnsiTheme="minorHAnsi" w:cstheme="minorHAnsi"/>
        </w:rPr>
        <w:t>Roles and responsibilities</w:t>
      </w:r>
      <w:bookmarkEnd w:id="11"/>
      <w:bookmarkEnd w:id="12"/>
    </w:p>
    <w:p w14:paraId="30019459" w14:textId="77777777" w:rsidR="00A768CD" w:rsidRPr="000315B2" w:rsidRDefault="00A768CD" w:rsidP="000315B2">
      <w:pPr>
        <w:keepNext/>
        <w:spacing w:before="0" w:after="0" w:line="276" w:lineRule="auto"/>
        <w:jc w:val="both"/>
        <w:rPr>
          <w:rFonts w:asciiTheme="minorHAnsi" w:hAnsiTheme="minorHAnsi" w:cstheme="minorHAnsi"/>
          <w:szCs w:val="20"/>
          <w:lang w:val="en-GB"/>
        </w:rPr>
      </w:pPr>
      <w:r w:rsidRPr="000315B2">
        <w:rPr>
          <w:rFonts w:asciiTheme="minorHAnsi" w:hAnsiTheme="minorHAnsi" w:cstheme="minorHAnsi"/>
          <w:szCs w:val="20"/>
          <w:lang w:val="en-GB"/>
        </w:rPr>
        <w:t xml:space="preserve">This policy applies to </w:t>
      </w:r>
      <w:r w:rsidRPr="000315B2">
        <w:rPr>
          <w:rFonts w:asciiTheme="minorHAnsi" w:hAnsiTheme="minorHAnsi" w:cstheme="minorHAnsi"/>
          <w:b/>
          <w:szCs w:val="20"/>
          <w:lang w:val="en-GB"/>
        </w:rPr>
        <w:t>all staff</w:t>
      </w:r>
      <w:r w:rsidRPr="000315B2">
        <w:rPr>
          <w:rFonts w:asciiTheme="minorHAnsi" w:hAnsiTheme="minorHAnsi" w:cstheme="minorHAnsi"/>
          <w:szCs w:val="20"/>
          <w:lang w:val="en-GB"/>
        </w:rPr>
        <w:t xml:space="preserve"> employed by our school, and to external organisations or individuals working on our behalf. Staff who do not comply with this policy may face disciplinary action. </w:t>
      </w:r>
    </w:p>
    <w:p w14:paraId="47A4F046" w14:textId="77777777" w:rsidR="00A768CD" w:rsidRPr="000315B2" w:rsidRDefault="00A768CD" w:rsidP="000315B2">
      <w:pPr>
        <w:keepNext/>
        <w:spacing w:before="0" w:after="0" w:line="276" w:lineRule="auto"/>
        <w:jc w:val="both"/>
        <w:rPr>
          <w:rFonts w:asciiTheme="minorHAnsi" w:hAnsiTheme="minorHAnsi" w:cstheme="minorHAnsi"/>
          <w:b/>
          <w:szCs w:val="20"/>
        </w:rPr>
      </w:pPr>
    </w:p>
    <w:p w14:paraId="1DA29462" w14:textId="77777777" w:rsidR="00A768CD" w:rsidRPr="000315B2" w:rsidRDefault="000C0AFC" w:rsidP="000315B2">
      <w:pPr>
        <w:pStyle w:val="Bills"/>
        <w:rPr>
          <w:rFonts w:asciiTheme="minorHAnsi" w:hAnsiTheme="minorHAnsi" w:cstheme="minorHAnsi"/>
        </w:rPr>
      </w:pPr>
      <w:r>
        <w:rPr>
          <w:rFonts w:asciiTheme="minorHAnsi" w:hAnsiTheme="minorHAnsi" w:cstheme="minorHAnsi"/>
        </w:rPr>
        <w:t>Chief executive officer</w:t>
      </w:r>
    </w:p>
    <w:p w14:paraId="01233D1C"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The </w:t>
      </w:r>
      <w:r w:rsidR="000C0AFC">
        <w:rPr>
          <w:rFonts w:asciiTheme="minorHAnsi" w:hAnsiTheme="minorHAnsi" w:cstheme="minorHAnsi"/>
          <w:szCs w:val="20"/>
        </w:rPr>
        <w:t>Chief executive officer</w:t>
      </w:r>
      <w:r w:rsidRPr="000315B2">
        <w:rPr>
          <w:rFonts w:asciiTheme="minorHAnsi" w:hAnsiTheme="minorHAnsi" w:cstheme="minorHAnsi"/>
          <w:szCs w:val="20"/>
        </w:rPr>
        <w:t xml:space="preserve"> ensu</w:t>
      </w:r>
      <w:r w:rsidR="00BA4A75" w:rsidRPr="000315B2">
        <w:rPr>
          <w:rFonts w:asciiTheme="minorHAnsi" w:hAnsiTheme="minorHAnsi" w:cstheme="minorHAnsi"/>
          <w:szCs w:val="20"/>
        </w:rPr>
        <w:t>re</w:t>
      </w:r>
      <w:r w:rsidR="000C0AFC">
        <w:rPr>
          <w:rFonts w:asciiTheme="minorHAnsi" w:hAnsiTheme="minorHAnsi" w:cstheme="minorHAnsi"/>
          <w:szCs w:val="20"/>
        </w:rPr>
        <w:t>s</w:t>
      </w:r>
      <w:r w:rsidRPr="000315B2">
        <w:rPr>
          <w:rFonts w:asciiTheme="minorHAnsi" w:hAnsiTheme="minorHAnsi" w:cstheme="minorHAnsi"/>
          <w:szCs w:val="20"/>
        </w:rPr>
        <w:t xml:space="preserve"> that our school complies with all relevant data protection obligations.</w:t>
      </w:r>
    </w:p>
    <w:p w14:paraId="3FEC15EA" w14:textId="77777777" w:rsidR="00A768CD" w:rsidRPr="000315B2" w:rsidRDefault="00A768CD" w:rsidP="000315B2">
      <w:pPr>
        <w:keepNext/>
        <w:spacing w:before="0" w:after="0" w:line="276" w:lineRule="auto"/>
        <w:jc w:val="both"/>
        <w:rPr>
          <w:rFonts w:asciiTheme="minorHAnsi" w:hAnsiTheme="minorHAnsi" w:cstheme="minorHAnsi"/>
          <w:b/>
          <w:szCs w:val="20"/>
        </w:rPr>
      </w:pPr>
    </w:p>
    <w:p w14:paraId="5F119B6E" w14:textId="77777777" w:rsidR="00A768CD" w:rsidRPr="000315B2" w:rsidRDefault="00A768CD" w:rsidP="000315B2">
      <w:pPr>
        <w:pStyle w:val="Bills"/>
        <w:rPr>
          <w:rFonts w:asciiTheme="minorHAnsi" w:hAnsiTheme="minorHAnsi" w:cstheme="minorHAnsi"/>
        </w:rPr>
      </w:pPr>
      <w:bookmarkStart w:id="13" w:name="_Toc40717096"/>
      <w:r w:rsidRPr="000315B2">
        <w:rPr>
          <w:rFonts w:asciiTheme="minorHAnsi" w:hAnsiTheme="minorHAnsi" w:cstheme="minorHAnsi"/>
        </w:rPr>
        <w:t>Data Protection Officer</w:t>
      </w:r>
      <w:bookmarkEnd w:id="13"/>
    </w:p>
    <w:p w14:paraId="4184C611"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The Data Protection Officer (DPO) is responsible for overseeing the implementation of this policy, monitoring our compliance with data protection law, and developing related policies and guidelines where applicable.  In </w:t>
      </w:r>
      <w:r w:rsidR="00811EBE">
        <w:rPr>
          <w:rFonts w:asciiTheme="minorHAnsi" w:hAnsiTheme="minorHAnsi" w:cstheme="minorHAnsi"/>
          <w:szCs w:val="20"/>
        </w:rPr>
        <w:t xml:space="preserve">LIFE </w:t>
      </w:r>
      <w:r w:rsidR="00EB3D65">
        <w:rPr>
          <w:rFonts w:asciiTheme="minorHAnsi" w:hAnsiTheme="minorHAnsi" w:cstheme="minorHAnsi"/>
          <w:szCs w:val="20"/>
          <w:shd w:val="clear" w:color="auto" w:fill="FFFFFF"/>
        </w:rPr>
        <w:t xml:space="preserve">Wirral </w:t>
      </w:r>
      <w:proofErr w:type="gramStart"/>
      <w:r w:rsidR="00EB3D65">
        <w:rPr>
          <w:rFonts w:asciiTheme="minorHAnsi" w:hAnsiTheme="minorHAnsi" w:cstheme="minorHAnsi"/>
          <w:szCs w:val="20"/>
          <w:shd w:val="clear" w:color="auto" w:fill="FFFFFF"/>
        </w:rPr>
        <w:t>Sports School</w:t>
      </w:r>
      <w:proofErr w:type="gramEnd"/>
      <w:r w:rsidR="00EB3D65">
        <w:rPr>
          <w:rFonts w:asciiTheme="minorHAnsi" w:hAnsiTheme="minorHAnsi" w:cstheme="minorHAnsi"/>
          <w:szCs w:val="20"/>
          <w:shd w:val="clear" w:color="auto" w:fill="FFFFFF"/>
        </w:rPr>
        <w:t xml:space="preserve"> </w:t>
      </w:r>
      <w:r w:rsidRPr="000315B2">
        <w:rPr>
          <w:rFonts w:asciiTheme="minorHAnsi" w:hAnsiTheme="minorHAnsi" w:cstheme="minorHAnsi"/>
          <w:szCs w:val="20"/>
        </w:rPr>
        <w:t>the DPO is</w:t>
      </w:r>
      <w:r w:rsidR="0096306D">
        <w:rPr>
          <w:rFonts w:asciiTheme="minorHAnsi" w:hAnsiTheme="minorHAnsi" w:cstheme="minorHAnsi"/>
          <w:szCs w:val="20"/>
        </w:rPr>
        <w:t xml:space="preserve"> Alastair Saverimutto C.E.O</w:t>
      </w:r>
      <w:r w:rsidRPr="000315B2">
        <w:rPr>
          <w:rFonts w:asciiTheme="minorHAnsi" w:hAnsiTheme="minorHAnsi" w:cstheme="minorHAnsi"/>
          <w:szCs w:val="20"/>
        </w:rPr>
        <w:t>.</w:t>
      </w:r>
    </w:p>
    <w:p w14:paraId="1DAF64BA" w14:textId="77777777" w:rsidR="00A768CD" w:rsidRPr="000315B2" w:rsidRDefault="00A768CD" w:rsidP="000315B2">
      <w:pPr>
        <w:pStyle w:val="CommentText"/>
        <w:keepNext/>
        <w:numPr>
          <w:ilvl w:val="0"/>
          <w:numId w:val="70"/>
        </w:numPr>
        <w:spacing w:before="0" w:after="0" w:line="276" w:lineRule="auto"/>
        <w:ind w:left="284" w:hanging="284"/>
        <w:jc w:val="both"/>
        <w:rPr>
          <w:rFonts w:asciiTheme="minorHAnsi" w:hAnsiTheme="minorHAnsi" w:cstheme="minorHAnsi"/>
        </w:rPr>
      </w:pPr>
      <w:r w:rsidRPr="000315B2">
        <w:rPr>
          <w:rFonts w:asciiTheme="minorHAnsi" w:hAnsiTheme="minorHAnsi" w:cstheme="minorHAnsi"/>
        </w:rPr>
        <w:t xml:space="preserve">The DPO will provide an annual report of their activities to the Board of </w:t>
      </w:r>
      <w:r w:rsidR="000C0AFC">
        <w:rPr>
          <w:rFonts w:asciiTheme="minorHAnsi" w:hAnsiTheme="minorHAnsi" w:cstheme="minorHAnsi"/>
        </w:rPr>
        <w:t>Chief executive officer</w:t>
      </w:r>
      <w:r w:rsidRPr="000315B2">
        <w:rPr>
          <w:rFonts w:asciiTheme="minorHAnsi" w:hAnsiTheme="minorHAnsi" w:cstheme="minorHAnsi"/>
        </w:rPr>
        <w:t xml:space="preserve"> in the summer term and, where relevant, report to the board their advice and recommendations on school data protection issues. </w:t>
      </w:r>
    </w:p>
    <w:p w14:paraId="6CB7F248" w14:textId="77777777" w:rsidR="00A768CD" w:rsidRPr="000315B2" w:rsidRDefault="00A768CD" w:rsidP="000315B2">
      <w:pPr>
        <w:pStyle w:val="ListParagraph"/>
        <w:keepNext/>
        <w:numPr>
          <w:ilvl w:val="0"/>
          <w:numId w:val="70"/>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The DPO is also the first point of contact for individuals whose data the school processes, and for the ICO.</w:t>
      </w:r>
    </w:p>
    <w:p w14:paraId="67D6B5A1" w14:textId="77777777" w:rsidR="00A768CD" w:rsidRPr="0096306D" w:rsidRDefault="00A768CD" w:rsidP="000315B2">
      <w:pPr>
        <w:pStyle w:val="ListParagraph"/>
        <w:keepNext/>
        <w:numPr>
          <w:ilvl w:val="0"/>
          <w:numId w:val="70"/>
        </w:numPr>
        <w:spacing w:after="0" w:line="276" w:lineRule="auto"/>
        <w:ind w:left="284" w:hanging="284"/>
        <w:jc w:val="both"/>
        <w:rPr>
          <w:rFonts w:asciiTheme="minorHAnsi" w:hAnsiTheme="minorHAnsi" w:cstheme="minorHAnsi"/>
          <w:color w:val="000000" w:themeColor="text1"/>
          <w:sz w:val="20"/>
          <w:szCs w:val="20"/>
        </w:rPr>
      </w:pPr>
      <w:r w:rsidRPr="000315B2">
        <w:rPr>
          <w:rFonts w:asciiTheme="minorHAnsi" w:hAnsiTheme="minorHAnsi" w:cstheme="minorHAnsi"/>
          <w:sz w:val="20"/>
          <w:szCs w:val="20"/>
        </w:rPr>
        <w:t>Details of the DPO’s responsibilities are set out in their job description.</w:t>
      </w:r>
      <w:r w:rsidR="00BA4A75" w:rsidRPr="000315B2">
        <w:rPr>
          <w:rFonts w:asciiTheme="minorHAnsi" w:hAnsiTheme="minorHAnsi" w:cstheme="minorHAnsi"/>
          <w:sz w:val="20"/>
          <w:szCs w:val="20"/>
        </w:rPr>
        <w:t xml:space="preserve"> </w:t>
      </w:r>
      <w:r w:rsidRPr="0096306D">
        <w:rPr>
          <w:rFonts w:asciiTheme="minorHAnsi" w:hAnsiTheme="minorHAnsi" w:cstheme="minorHAnsi"/>
          <w:color w:val="000000" w:themeColor="text1"/>
          <w:sz w:val="20"/>
          <w:szCs w:val="20"/>
        </w:rPr>
        <w:t>The Headteacher acts as the representative of the data controller on a day-to-day basis.</w:t>
      </w:r>
    </w:p>
    <w:p w14:paraId="3302DCE5" w14:textId="77777777" w:rsidR="00BA4A75" w:rsidRPr="0096306D" w:rsidRDefault="00BA4A75" w:rsidP="000315B2">
      <w:pPr>
        <w:keepNext/>
        <w:spacing w:before="0" w:after="0" w:line="276" w:lineRule="auto"/>
        <w:jc w:val="both"/>
        <w:rPr>
          <w:rFonts w:asciiTheme="minorHAnsi" w:hAnsiTheme="minorHAnsi" w:cstheme="minorHAnsi"/>
          <w:color w:val="000000" w:themeColor="text1"/>
          <w:szCs w:val="20"/>
        </w:rPr>
      </w:pPr>
    </w:p>
    <w:p w14:paraId="0FE11D41" w14:textId="77777777" w:rsidR="00A768CD" w:rsidRPr="000315B2" w:rsidRDefault="00A768CD" w:rsidP="000315B2">
      <w:pPr>
        <w:pStyle w:val="Bills"/>
        <w:rPr>
          <w:rFonts w:asciiTheme="minorHAnsi" w:hAnsiTheme="minorHAnsi" w:cstheme="minorHAnsi"/>
        </w:rPr>
      </w:pPr>
      <w:bookmarkStart w:id="14" w:name="_Toc40717097"/>
      <w:r w:rsidRPr="000315B2">
        <w:rPr>
          <w:rFonts w:asciiTheme="minorHAnsi" w:hAnsiTheme="minorHAnsi" w:cstheme="minorHAnsi"/>
        </w:rPr>
        <w:t>All staff</w:t>
      </w:r>
      <w:bookmarkEnd w:id="14"/>
    </w:p>
    <w:p w14:paraId="4A2BF4D8"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Staff are responsible for:</w:t>
      </w:r>
    </w:p>
    <w:p w14:paraId="135CDF15" w14:textId="77777777" w:rsidR="00A768CD" w:rsidRPr="000315B2" w:rsidRDefault="00A768CD" w:rsidP="000315B2">
      <w:pPr>
        <w:keepNext/>
        <w:numPr>
          <w:ilvl w:val="0"/>
          <w:numId w:val="2"/>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Collecting, storing and processing any personal data in accordance with this policy</w:t>
      </w:r>
    </w:p>
    <w:p w14:paraId="6CE6EF95" w14:textId="77777777" w:rsidR="00A768CD" w:rsidRPr="000315B2" w:rsidRDefault="00A768CD" w:rsidP="000315B2">
      <w:pPr>
        <w:keepNext/>
        <w:numPr>
          <w:ilvl w:val="0"/>
          <w:numId w:val="2"/>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Informing the school of any changes to their personal data, such as a change of address</w:t>
      </w:r>
    </w:p>
    <w:p w14:paraId="728227DA" w14:textId="77777777" w:rsidR="00A768CD" w:rsidRPr="000315B2" w:rsidRDefault="00A768CD" w:rsidP="000315B2">
      <w:pPr>
        <w:keepNext/>
        <w:numPr>
          <w:ilvl w:val="0"/>
          <w:numId w:val="2"/>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 xml:space="preserve">Contacting the DPO in the following circumstances: </w:t>
      </w:r>
    </w:p>
    <w:p w14:paraId="063FD8CD" w14:textId="77777777" w:rsidR="00A768CD" w:rsidRPr="000315B2" w:rsidRDefault="00A768CD" w:rsidP="000315B2">
      <w:pPr>
        <w:keepNext/>
        <w:numPr>
          <w:ilvl w:val="1"/>
          <w:numId w:val="2"/>
        </w:numPr>
        <w:spacing w:before="0" w:after="0" w:line="276" w:lineRule="auto"/>
        <w:ind w:left="568" w:hanging="284"/>
        <w:jc w:val="both"/>
        <w:rPr>
          <w:rFonts w:asciiTheme="minorHAnsi" w:hAnsiTheme="minorHAnsi" w:cstheme="minorHAnsi"/>
          <w:szCs w:val="20"/>
        </w:rPr>
      </w:pPr>
      <w:r w:rsidRPr="000315B2">
        <w:rPr>
          <w:rFonts w:asciiTheme="minorHAnsi" w:hAnsiTheme="minorHAnsi" w:cstheme="minorHAnsi"/>
          <w:szCs w:val="20"/>
        </w:rPr>
        <w:t xml:space="preserve">With any questions about the operation of this policy, data protection law, </w:t>
      </w:r>
      <w:r w:rsidRPr="000315B2">
        <w:rPr>
          <w:rFonts w:asciiTheme="minorHAnsi" w:hAnsiTheme="minorHAnsi" w:cstheme="minorHAnsi"/>
          <w:szCs w:val="20"/>
          <w:lang w:val="en-GB"/>
        </w:rPr>
        <w:t>retaining personal data or keeping personal data secure</w:t>
      </w:r>
    </w:p>
    <w:p w14:paraId="5A6CD4A9" w14:textId="77777777" w:rsidR="00A768CD" w:rsidRPr="000315B2" w:rsidRDefault="00A768CD" w:rsidP="000315B2">
      <w:pPr>
        <w:keepNext/>
        <w:numPr>
          <w:ilvl w:val="1"/>
          <w:numId w:val="2"/>
        </w:numPr>
        <w:spacing w:before="0" w:after="0" w:line="276" w:lineRule="auto"/>
        <w:ind w:left="568" w:hanging="284"/>
        <w:jc w:val="both"/>
        <w:rPr>
          <w:rFonts w:asciiTheme="minorHAnsi" w:hAnsiTheme="minorHAnsi" w:cstheme="minorHAnsi"/>
          <w:szCs w:val="20"/>
        </w:rPr>
      </w:pPr>
      <w:r w:rsidRPr="000315B2">
        <w:rPr>
          <w:rFonts w:asciiTheme="minorHAnsi" w:hAnsiTheme="minorHAnsi" w:cstheme="minorHAnsi"/>
          <w:szCs w:val="20"/>
        </w:rPr>
        <w:t>If they have any concerns that this policy is not being followed</w:t>
      </w:r>
    </w:p>
    <w:p w14:paraId="1C274D56" w14:textId="77777777" w:rsidR="00A768CD" w:rsidRPr="000315B2" w:rsidRDefault="00A768CD" w:rsidP="000315B2">
      <w:pPr>
        <w:keepNext/>
        <w:numPr>
          <w:ilvl w:val="1"/>
          <w:numId w:val="2"/>
        </w:numPr>
        <w:spacing w:before="0" w:after="0" w:line="276" w:lineRule="auto"/>
        <w:ind w:left="568" w:hanging="284"/>
        <w:jc w:val="both"/>
        <w:rPr>
          <w:rFonts w:asciiTheme="minorHAnsi" w:hAnsiTheme="minorHAnsi" w:cstheme="minorHAnsi"/>
          <w:szCs w:val="20"/>
        </w:rPr>
      </w:pPr>
      <w:r w:rsidRPr="000315B2">
        <w:rPr>
          <w:rFonts w:asciiTheme="minorHAnsi" w:hAnsiTheme="minorHAnsi" w:cstheme="minorHAnsi"/>
          <w:szCs w:val="20"/>
          <w:lang w:val="en-GB"/>
        </w:rPr>
        <w:t>If they are unsure whether or not they have a lawful basis to use personal data in a particular way</w:t>
      </w:r>
    </w:p>
    <w:p w14:paraId="2ACE8BF9" w14:textId="77777777" w:rsidR="00A768CD" w:rsidRPr="000315B2" w:rsidRDefault="00A768CD" w:rsidP="000315B2">
      <w:pPr>
        <w:keepNext/>
        <w:numPr>
          <w:ilvl w:val="0"/>
          <w:numId w:val="12"/>
        </w:numPr>
        <w:spacing w:before="0" w:after="0" w:line="276" w:lineRule="auto"/>
        <w:ind w:left="568" w:hanging="284"/>
        <w:jc w:val="both"/>
        <w:rPr>
          <w:rFonts w:asciiTheme="minorHAnsi" w:hAnsiTheme="minorHAnsi" w:cstheme="minorHAnsi"/>
          <w:szCs w:val="20"/>
          <w:lang w:val="en-GB"/>
        </w:rPr>
      </w:pPr>
      <w:r w:rsidRPr="000315B2">
        <w:rPr>
          <w:rFonts w:asciiTheme="minorHAnsi" w:hAnsiTheme="minorHAnsi" w:cstheme="minorHAnsi"/>
          <w:szCs w:val="20"/>
          <w:lang w:val="en-GB"/>
        </w:rPr>
        <w:t>If they need to rely on or capture consent, draft a privacy notice, deal with data protection rights invoked by an individual, or transfer personal data outside the European Economic Area</w:t>
      </w:r>
    </w:p>
    <w:p w14:paraId="50DC9DFB" w14:textId="77777777" w:rsidR="00A768CD" w:rsidRPr="000315B2" w:rsidRDefault="00A768CD" w:rsidP="000315B2">
      <w:pPr>
        <w:keepNext/>
        <w:numPr>
          <w:ilvl w:val="0"/>
          <w:numId w:val="12"/>
        </w:numPr>
        <w:spacing w:before="0" w:after="0" w:line="276" w:lineRule="auto"/>
        <w:ind w:left="568" w:hanging="284"/>
        <w:jc w:val="both"/>
        <w:rPr>
          <w:rFonts w:asciiTheme="minorHAnsi" w:hAnsiTheme="minorHAnsi" w:cstheme="minorHAnsi"/>
          <w:szCs w:val="20"/>
          <w:lang w:val="en-GB"/>
        </w:rPr>
      </w:pPr>
      <w:r w:rsidRPr="000315B2">
        <w:rPr>
          <w:rFonts w:asciiTheme="minorHAnsi" w:hAnsiTheme="minorHAnsi" w:cstheme="minorHAnsi"/>
          <w:szCs w:val="20"/>
          <w:lang w:val="en-GB"/>
        </w:rPr>
        <w:t xml:space="preserve">If there has been a data breach – see </w:t>
      </w:r>
      <w:r w:rsidR="00811EBE">
        <w:rPr>
          <w:rFonts w:asciiTheme="minorHAnsi" w:hAnsiTheme="minorHAnsi" w:cstheme="minorHAnsi"/>
          <w:szCs w:val="20"/>
          <w:lang w:val="en-GB"/>
        </w:rPr>
        <w:t xml:space="preserve">LIFE </w:t>
      </w:r>
      <w:r w:rsidR="00EB3D65">
        <w:rPr>
          <w:rFonts w:asciiTheme="minorHAnsi" w:hAnsiTheme="minorHAnsi" w:cstheme="minorHAnsi"/>
          <w:szCs w:val="20"/>
          <w:lang w:val="en-GB"/>
        </w:rPr>
        <w:t xml:space="preserve">Wirral Sports School’s </w:t>
      </w:r>
      <w:r w:rsidRPr="000315B2">
        <w:rPr>
          <w:rFonts w:asciiTheme="minorHAnsi" w:hAnsiTheme="minorHAnsi" w:cstheme="minorHAnsi"/>
          <w:szCs w:val="20"/>
          <w:lang w:val="en-GB"/>
        </w:rPr>
        <w:t>Data Breach Procedure</w:t>
      </w:r>
    </w:p>
    <w:p w14:paraId="3AA58DCF" w14:textId="77777777" w:rsidR="00A768CD" w:rsidRPr="000315B2" w:rsidRDefault="00A768CD" w:rsidP="000315B2">
      <w:pPr>
        <w:keepNext/>
        <w:numPr>
          <w:ilvl w:val="0"/>
          <w:numId w:val="12"/>
        </w:numPr>
        <w:spacing w:before="0" w:after="0" w:line="276" w:lineRule="auto"/>
        <w:ind w:left="568" w:hanging="284"/>
        <w:jc w:val="both"/>
        <w:rPr>
          <w:rFonts w:asciiTheme="minorHAnsi" w:hAnsiTheme="minorHAnsi" w:cstheme="minorHAnsi"/>
          <w:szCs w:val="20"/>
          <w:lang w:val="en-GB"/>
        </w:rPr>
      </w:pPr>
      <w:r w:rsidRPr="000315B2">
        <w:rPr>
          <w:rFonts w:asciiTheme="minorHAnsi" w:hAnsiTheme="minorHAnsi" w:cstheme="minorHAnsi"/>
          <w:szCs w:val="20"/>
          <w:lang w:val="en-GB"/>
        </w:rPr>
        <w:t>Whenever they are engaging in a new activity that may affect the privacy rights of individuals</w:t>
      </w:r>
    </w:p>
    <w:p w14:paraId="7C3E200D" w14:textId="77777777" w:rsidR="00A768CD" w:rsidRPr="000315B2" w:rsidRDefault="00A768CD" w:rsidP="000315B2">
      <w:pPr>
        <w:keepNext/>
        <w:numPr>
          <w:ilvl w:val="0"/>
          <w:numId w:val="12"/>
        </w:numPr>
        <w:spacing w:before="0" w:after="0" w:line="276" w:lineRule="auto"/>
        <w:ind w:left="568" w:hanging="284"/>
        <w:jc w:val="both"/>
        <w:rPr>
          <w:rFonts w:asciiTheme="minorHAnsi" w:hAnsiTheme="minorHAnsi" w:cstheme="minorHAnsi"/>
          <w:szCs w:val="20"/>
          <w:lang w:val="en-GB"/>
        </w:rPr>
      </w:pPr>
      <w:r w:rsidRPr="000315B2">
        <w:rPr>
          <w:rFonts w:asciiTheme="minorHAnsi" w:hAnsiTheme="minorHAnsi" w:cstheme="minorHAnsi"/>
          <w:szCs w:val="20"/>
          <w:lang w:val="en-GB"/>
        </w:rPr>
        <w:t>If they need help with any contracts or sharing personal data with third parties</w:t>
      </w:r>
    </w:p>
    <w:p w14:paraId="76609B77" w14:textId="77777777" w:rsidR="00A768CD" w:rsidRPr="000315B2" w:rsidRDefault="00A768CD" w:rsidP="000315B2">
      <w:pPr>
        <w:keepNext/>
        <w:spacing w:before="0" w:after="0" w:line="276" w:lineRule="auto"/>
        <w:ind w:left="284"/>
        <w:jc w:val="both"/>
        <w:rPr>
          <w:rFonts w:asciiTheme="minorHAnsi" w:hAnsiTheme="minorHAnsi" w:cstheme="minorHAnsi"/>
          <w:szCs w:val="20"/>
          <w:lang w:val="en-GB"/>
        </w:rPr>
      </w:pPr>
    </w:p>
    <w:p w14:paraId="73391119" w14:textId="77777777" w:rsidR="00A768CD" w:rsidRPr="000315B2" w:rsidRDefault="00A768CD" w:rsidP="000315B2">
      <w:pPr>
        <w:pStyle w:val="Bills"/>
        <w:rPr>
          <w:rFonts w:asciiTheme="minorHAnsi" w:hAnsiTheme="minorHAnsi" w:cstheme="minorHAnsi"/>
        </w:rPr>
      </w:pPr>
      <w:bookmarkStart w:id="15" w:name="_Toc508813154"/>
      <w:bookmarkStart w:id="16" w:name="_Toc22738732"/>
      <w:bookmarkStart w:id="17" w:name="_Toc40717098"/>
      <w:r w:rsidRPr="000315B2">
        <w:rPr>
          <w:rFonts w:asciiTheme="minorHAnsi" w:hAnsiTheme="minorHAnsi" w:cstheme="minorHAnsi"/>
        </w:rPr>
        <w:t>Data protection principles</w:t>
      </w:r>
      <w:bookmarkEnd w:id="15"/>
      <w:bookmarkEnd w:id="16"/>
      <w:bookmarkEnd w:id="17"/>
    </w:p>
    <w:p w14:paraId="6F51E96F" w14:textId="77777777" w:rsidR="00A768CD" w:rsidRPr="000315B2" w:rsidRDefault="00A768CD" w:rsidP="000315B2">
      <w:pPr>
        <w:keepNext/>
        <w:spacing w:before="0" w:after="0" w:line="276" w:lineRule="auto"/>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 xml:space="preserve">The GDPR is based on data protection principles that our school must comply with. </w:t>
      </w:r>
    </w:p>
    <w:p w14:paraId="3475432F" w14:textId="77777777" w:rsidR="00A768CD" w:rsidRPr="000315B2" w:rsidRDefault="00A768CD" w:rsidP="000315B2">
      <w:pPr>
        <w:keepNext/>
        <w:spacing w:before="0" w:after="0" w:line="276" w:lineRule="auto"/>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The principles say that personal data must be:</w:t>
      </w:r>
    </w:p>
    <w:p w14:paraId="119F1F4B" w14:textId="77777777" w:rsidR="00A768CD" w:rsidRPr="000315B2" w:rsidRDefault="00A768CD" w:rsidP="000315B2">
      <w:pPr>
        <w:keepNext/>
        <w:numPr>
          <w:ilvl w:val="0"/>
          <w:numId w:val="1"/>
        </w:numPr>
        <w:spacing w:before="0" w:after="0" w:line="276" w:lineRule="auto"/>
        <w:ind w:left="284" w:hanging="284"/>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Processed lawfully, fairly and in a transparent manner</w:t>
      </w:r>
    </w:p>
    <w:p w14:paraId="20804316" w14:textId="77777777" w:rsidR="00A768CD" w:rsidRPr="000315B2" w:rsidRDefault="00A768CD" w:rsidP="000315B2">
      <w:pPr>
        <w:keepNext/>
        <w:numPr>
          <w:ilvl w:val="0"/>
          <w:numId w:val="1"/>
        </w:numPr>
        <w:spacing w:before="0" w:after="0" w:line="276" w:lineRule="auto"/>
        <w:ind w:left="284" w:hanging="284"/>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Collected for specified, explicit and legitimate purposes</w:t>
      </w:r>
    </w:p>
    <w:p w14:paraId="739A575D" w14:textId="77777777" w:rsidR="00A768CD" w:rsidRPr="000315B2" w:rsidRDefault="00A768CD" w:rsidP="000315B2">
      <w:pPr>
        <w:keepNext/>
        <w:numPr>
          <w:ilvl w:val="0"/>
          <w:numId w:val="1"/>
        </w:numPr>
        <w:spacing w:before="0" w:after="0" w:line="276" w:lineRule="auto"/>
        <w:ind w:left="284" w:hanging="284"/>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Adequate, relevant and limited to what is necessary to fulfil the purposes for which it is processed</w:t>
      </w:r>
    </w:p>
    <w:p w14:paraId="031689B8" w14:textId="77777777" w:rsidR="00A768CD" w:rsidRPr="000315B2" w:rsidRDefault="00A768CD" w:rsidP="000315B2">
      <w:pPr>
        <w:keepNext/>
        <w:numPr>
          <w:ilvl w:val="0"/>
          <w:numId w:val="1"/>
        </w:numPr>
        <w:spacing w:before="0" w:after="0" w:line="276" w:lineRule="auto"/>
        <w:ind w:left="284" w:hanging="284"/>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Accurate and, where necessary, kept up to date</w:t>
      </w:r>
    </w:p>
    <w:p w14:paraId="12ADFFEF" w14:textId="77777777" w:rsidR="00A768CD" w:rsidRPr="000315B2" w:rsidRDefault="00A768CD" w:rsidP="000315B2">
      <w:pPr>
        <w:keepNext/>
        <w:numPr>
          <w:ilvl w:val="0"/>
          <w:numId w:val="1"/>
        </w:numPr>
        <w:spacing w:before="0" w:after="0" w:line="276" w:lineRule="auto"/>
        <w:ind w:left="284" w:hanging="284"/>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Kept for no longer than is necessary for the purposes for which it is processed</w:t>
      </w:r>
    </w:p>
    <w:p w14:paraId="38402E1F" w14:textId="77777777" w:rsidR="00A768CD" w:rsidRPr="000315B2" w:rsidRDefault="00A768CD" w:rsidP="000315B2">
      <w:pPr>
        <w:keepNext/>
        <w:numPr>
          <w:ilvl w:val="0"/>
          <w:numId w:val="1"/>
        </w:numPr>
        <w:spacing w:before="0" w:after="0" w:line="276" w:lineRule="auto"/>
        <w:ind w:left="284" w:hanging="284"/>
        <w:jc w:val="both"/>
        <w:rPr>
          <w:rFonts w:asciiTheme="minorHAnsi" w:hAnsiTheme="minorHAnsi" w:cstheme="minorHAnsi"/>
          <w:szCs w:val="20"/>
          <w:shd w:val="clear" w:color="auto" w:fill="FFFFFF"/>
        </w:rPr>
      </w:pPr>
      <w:r w:rsidRPr="000315B2">
        <w:rPr>
          <w:rFonts w:asciiTheme="minorHAnsi" w:hAnsiTheme="minorHAnsi" w:cstheme="minorHAnsi"/>
          <w:szCs w:val="20"/>
          <w:shd w:val="clear" w:color="auto" w:fill="FFFFFF"/>
        </w:rPr>
        <w:t>Processed in a way that ensures it is appropriately secure</w:t>
      </w:r>
    </w:p>
    <w:p w14:paraId="113631E2" w14:textId="77777777" w:rsidR="00A768CD" w:rsidRPr="000315B2" w:rsidRDefault="00A768CD" w:rsidP="000315B2">
      <w:pPr>
        <w:keepNext/>
        <w:spacing w:before="0" w:after="0" w:line="276" w:lineRule="auto"/>
        <w:ind w:left="284" w:hanging="284"/>
        <w:jc w:val="both"/>
        <w:rPr>
          <w:rFonts w:asciiTheme="minorHAnsi" w:hAnsiTheme="minorHAnsi" w:cstheme="minorHAnsi"/>
          <w:szCs w:val="20"/>
        </w:rPr>
      </w:pPr>
      <w:bookmarkStart w:id="18" w:name="_Toc491436298"/>
      <w:r w:rsidRPr="000315B2">
        <w:rPr>
          <w:rFonts w:asciiTheme="minorHAnsi" w:hAnsiTheme="minorHAnsi" w:cstheme="minorHAnsi"/>
          <w:szCs w:val="20"/>
        </w:rPr>
        <w:t>This policy sets out how the school aims to comply with these principles</w:t>
      </w:r>
      <w:bookmarkEnd w:id="18"/>
      <w:r w:rsidRPr="000315B2">
        <w:rPr>
          <w:rFonts w:asciiTheme="minorHAnsi" w:hAnsiTheme="minorHAnsi" w:cstheme="minorHAnsi"/>
          <w:szCs w:val="20"/>
        </w:rPr>
        <w:t>.</w:t>
      </w:r>
    </w:p>
    <w:p w14:paraId="67245DAD" w14:textId="77777777" w:rsidR="00A768CD" w:rsidRPr="000315B2" w:rsidRDefault="00A768CD" w:rsidP="000315B2">
      <w:pPr>
        <w:pStyle w:val="Heading1"/>
        <w:spacing w:before="0" w:after="0" w:line="276" w:lineRule="auto"/>
        <w:jc w:val="both"/>
        <w:rPr>
          <w:rFonts w:asciiTheme="minorHAnsi" w:hAnsiTheme="minorHAnsi" w:cstheme="minorHAnsi"/>
          <w:sz w:val="20"/>
        </w:rPr>
      </w:pPr>
    </w:p>
    <w:p w14:paraId="792AA6FC" w14:textId="77777777" w:rsidR="00A768CD" w:rsidRPr="000315B2" w:rsidRDefault="00A768CD" w:rsidP="000315B2">
      <w:pPr>
        <w:pStyle w:val="Bills"/>
        <w:rPr>
          <w:rFonts w:asciiTheme="minorHAnsi" w:hAnsiTheme="minorHAnsi" w:cstheme="minorHAnsi"/>
        </w:rPr>
      </w:pPr>
      <w:bookmarkStart w:id="19" w:name="_Toc22738733"/>
      <w:bookmarkStart w:id="20" w:name="_Toc40717099"/>
      <w:r w:rsidRPr="000315B2">
        <w:rPr>
          <w:rFonts w:asciiTheme="minorHAnsi" w:hAnsiTheme="minorHAnsi" w:cstheme="minorHAnsi"/>
        </w:rPr>
        <w:t>Collecting personal data</w:t>
      </w:r>
      <w:bookmarkEnd w:id="19"/>
      <w:bookmarkEnd w:id="20"/>
    </w:p>
    <w:p w14:paraId="74551C63" w14:textId="77777777" w:rsidR="00A768CD" w:rsidRPr="000315B2" w:rsidRDefault="00A768CD" w:rsidP="000315B2">
      <w:pPr>
        <w:spacing w:before="0" w:after="0"/>
        <w:jc w:val="both"/>
        <w:rPr>
          <w:rFonts w:asciiTheme="minorHAnsi" w:hAnsiTheme="minorHAnsi" w:cstheme="minorHAnsi"/>
          <w:b/>
          <w:bCs/>
          <w:szCs w:val="20"/>
          <w:lang w:val="en-GB"/>
        </w:rPr>
      </w:pPr>
      <w:r w:rsidRPr="000315B2">
        <w:rPr>
          <w:rFonts w:asciiTheme="minorHAnsi" w:hAnsiTheme="minorHAnsi" w:cstheme="minorHAnsi"/>
          <w:b/>
          <w:bCs/>
          <w:szCs w:val="20"/>
          <w:lang w:val="en-GB"/>
        </w:rPr>
        <w:t xml:space="preserve">What data we collect: </w:t>
      </w:r>
    </w:p>
    <w:p w14:paraId="002EF223" w14:textId="77777777" w:rsidR="00A768CD" w:rsidRPr="000315B2" w:rsidRDefault="00A768CD" w:rsidP="000315B2">
      <w:pPr>
        <w:spacing w:before="0" w:after="0" w:line="276" w:lineRule="auto"/>
        <w:jc w:val="both"/>
        <w:rPr>
          <w:rFonts w:asciiTheme="minorHAnsi" w:hAnsiTheme="minorHAnsi" w:cstheme="minorHAnsi"/>
          <w:szCs w:val="20"/>
        </w:rPr>
      </w:pPr>
      <w:r w:rsidRPr="000315B2">
        <w:rPr>
          <w:rFonts w:asciiTheme="minorHAnsi" w:hAnsiTheme="minorHAnsi" w:cstheme="minorHAnsi"/>
          <w:szCs w:val="20"/>
        </w:rPr>
        <w:t>We collect and hold personal data and information relating to our</w:t>
      </w:r>
      <w:r w:rsidR="008948C0" w:rsidRPr="000315B2">
        <w:rPr>
          <w:rFonts w:asciiTheme="minorHAnsi" w:hAnsiTheme="minorHAnsi" w:cstheme="minorHAnsi"/>
          <w:szCs w:val="20"/>
        </w:rPr>
        <w:t xml:space="preserve"> staff and</w:t>
      </w:r>
      <w:r w:rsidRPr="000315B2">
        <w:rPr>
          <w:rFonts w:asciiTheme="minorHAnsi" w:hAnsiTheme="minorHAnsi" w:cstheme="minorHAnsi"/>
          <w:szCs w:val="20"/>
        </w:rPr>
        <w:t xml:space="preserve"> students directly from their Student(s)/guardian(s) at the time of application to register and joining the School and may also receive information about them from their previous </w:t>
      </w:r>
      <w:r w:rsidRPr="000315B2">
        <w:rPr>
          <w:rFonts w:asciiTheme="minorHAnsi" w:hAnsiTheme="minorHAnsi" w:cstheme="minorHAnsi"/>
          <w:szCs w:val="20"/>
        </w:rPr>
        <w:lastRenderedPageBreak/>
        <w:t xml:space="preserve">School, local authority and/or the Department for Education (DfE). We also create personal information about the student during their time in the School in the form of assessments, marking of work and reports. </w:t>
      </w:r>
    </w:p>
    <w:p w14:paraId="240BD90C" w14:textId="77777777" w:rsidR="00A768CD" w:rsidRPr="000315B2" w:rsidRDefault="00A768CD" w:rsidP="000315B2">
      <w:pPr>
        <w:spacing w:before="0" w:after="0" w:line="276" w:lineRule="auto"/>
        <w:jc w:val="both"/>
        <w:rPr>
          <w:rFonts w:asciiTheme="minorHAnsi" w:hAnsiTheme="minorHAnsi" w:cstheme="minorHAnsi"/>
          <w:szCs w:val="20"/>
        </w:rPr>
      </w:pPr>
    </w:p>
    <w:p w14:paraId="75925AE7" w14:textId="77777777" w:rsidR="00A768CD" w:rsidRPr="000315B2" w:rsidRDefault="00A768CD" w:rsidP="000315B2">
      <w:pPr>
        <w:spacing w:before="0" w:after="0" w:line="276" w:lineRule="auto"/>
        <w:jc w:val="both"/>
        <w:rPr>
          <w:rFonts w:asciiTheme="minorHAnsi" w:hAnsiTheme="minorHAnsi" w:cstheme="minorHAnsi"/>
          <w:szCs w:val="20"/>
        </w:rPr>
      </w:pPr>
      <w:r w:rsidRPr="000315B2">
        <w:rPr>
          <w:rFonts w:asciiTheme="minorHAnsi" w:hAnsiTheme="minorHAnsi" w:cstheme="minorHAnsi"/>
          <w:szCs w:val="20"/>
        </w:rPr>
        <w:t>The categories of information that we collect, hold and share include:</w:t>
      </w:r>
    </w:p>
    <w:p w14:paraId="0AB64B54"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p</w:t>
      </w:r>
      <w:r w:rsidR="00A768CD" w:rsidRPr="000315B2">
        <w:rPr>
          <w:rFonts w:asciiTheme="minorHAnsi" w:hAnsiTheme="minorHAnsi" w:cstheme="minorHAnsi"/>
          <w:sz w:val="20"/>
          <w:szCs w:val="20"/>
        </w:rPr>
        <w:t>ersonal information (such as name, unique student number and address</w:t>
      </w:r>
      <w:proofErr w:type="gramStart"/>
      <w:r w:rsidR="00A768CD" w:rsidRPr="000315B2">
        <w:rPr>
          <w:rFonts w:asciiTheme="minorHAnsi" w:hAnsiTheme="minorHAnsi" w:cstheme="minorHAnsi"/>
          <w:sz w:val="20"/>
          <w:szCs w:val="20"/>
        </w:rPr>
        <w:t>);</w:t>
      </w:r>
      <w:proofErr w:type="gramEnd"/>
    </w:p>
    <w:p w14:paraId="0E748F4A"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c</w:t>
      </w:r>
      <w:r w:rsidR="00A768CD" w:rsidRPr="000315B2">
        <w:rPr>
          <w:rFonts w:asciiTheme="minorHAnsi" w:hAnsiTheme="minorHAnsi" w:cstheme="minorHAnsi"/>
          <w:sz w:val="20"/>
          <w:szCs w:val="20"/>
        </w:rPr>
        <w:t>haracteristics (such as ethnicity, language, nationality, country of birth and free school meal eligibility</w:t>
      </w:r>
      <w:proofErr w:type="gramStart"/>
      <w:r w:rsidR="00A768CD" w:rsidRPr="000315B2">
        <w:rPr>
          <w:rFonts w:asciiTheme="minorHAnsi" w:hAnsiTheme="minorHAnsi" w:cstheme="minorHAnsi"/>
          <w:sz w:val="20"/>
          <w:szCs w:val="20"/>
        </w:rPr>
        <w:t>)</w:t>
      </w:r>
      <w:r w:rsidRPr="000315B2">
        <w:rPr>
          <w:rFonts w:asciiTheme="minorHAnsi" w:hAnsiTheme="minorHAnsi" w:cstheme="minorHAnsi"/>
          <w:sz w:val="20"/>
          <w:szCs w:val="20"/>
        </w:rPr>
        <w:t>;</w:t>
      </w:r>
      <w:proofErr w:type="gramEnd"/>
    </w:p>
    <w:p w14:paraId="28A9BF15"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a</w:t>
      </w:r>
      <w:r w:rsidR="00A768CD" w:rsidRPr="000315B2">
        <w:rPr>
          <w:rFonts w:asciiTheme="minorHAnsi" w:hAnsiTheme="minorHAnsi" w:cstheme="minorHAnsi"/>
          <w:sz w:val="20"/>
          <w:szCs w:val="20"/>
        </w:rPr>
        <w:t>ttendance information (such as sessions attended, number of absences and absence reasons</w:t>
      </w:r>
      <w:proofErr w:type="gramStart"/>
      <w:r w:rsidR="00A768CD" w:rsidRPr="000315B2">
        <w:rPr>
          <w:rFonts w:asciiTheme="minorHAnsi" w:hAnsiTheme="minorHAnsi" w:cstheme="minorHAnsi"/>
          <w:sz w:val="20"/>
          <w:szCs w:val="20"/>
        </w:rPr>
        <w:t>)</w:t>
      </w:r>
      <w:r w:rsidRPr="000315B2">
        <w:rPr>
          <w:rFonts w:asciiTheme="minorHAnsi" w:hAnsiTheme="minorHAnsi" w:cstheme="minorHAnsi"/>
          <w:sz w:val="20"/>
          <w:szCs w:val="20"/>
        </w:rPr>
        <w:t>;</w:t>
      </w:r>
      <w:proofErr w:type="gramEnd"/>
    </w:p>
    <w:p w14:paraId="1314611F"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r</w:t>
      </w:r>
      <w:r w:rsidR="00A768CD" w:rsidRPr="000315B2">
        <w:rPr>
          <w:rFonts w:asciiTheme="minorHAnsi" w:hAnsiTheme="minorHAnsi" w:cstheme="minorHAnsi"/>
          <w:sz w:val="20"/>
          <w:szCs w:val="20"/>
        </w:rPr>
        <w:t xml:space="preserve">elevant medical, special education needs (SEN) and mental health </w:t>
      </w:r>
      <w:proofErr w:type="gramStart"/>
      <w:r w:rsidR="00A768CD" w:rsidRPr="000315B2">
        <w:rPr>
          <w:rFonts w:asciiTheme="minorHAnsi" w:hAnsiTheme="minorHAnsi" w:cstheme="minorHAnsi"/>
          <w:sz w:val="20"/>
          <w:szCs w:val="20"/>
        </w:rPr>
        <w:t>information</w:t>
      </w:r>
      <w:r w:rsidRPr="000315B2">
        <w:rPr>
          <w:rFonts w:asciiTheme="minorHAnsi" w:hAnsiTheme="minorHAnsi" w:cstheme="minorHAnsi"/>
          <w:sz w:val="20"/>
          <w:szCs w:val="20"/>
        </w:rPr>
        <w:t>;</w:t>
      </w:r>
      <w:proofErr w:type="gramEnd"/>
    </w:p>
    <w:p w14:paraId="0FDEA999"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e</w:t>
      </w:r>
      <w:r w:rsidR="00A768CD" w:rsidRPr="000315B2">
        <w:rPr>
          <w:rFonts w:asciiTheme="minorHAnsi" w:hAnsiTheme="minorHAnsi" w:cstheme="minorHAnsi"/>
          <w:sz w:val="20"/>
          <w:szCs w:val="20"/>
        </w:rPr>
        <w:t xml:space="preserve">xclusions/behavioural </w:t>
      </w:r>
      <w:proofErr w:type="gramStart"/>
      <w:r w:rsidR="00A768CD" w:rsidRPr="000315B2">
        <w:rPr>
          <w:rFonts w:asciiTheme="minorHAnsi" w:hAnsiTheme="minorHAnsi" w:cstheme="minorHAnsi"/>
          <w:sz w:val="20"/>
          <w:szCs w:val="20"/>
        </w:rPr>
        <w:t>information</w:t>
      </w:r>
      <w:r w:rsidRPr="000315B2">
        <w:rPr>
          <w:rFonts w:asciiTheme="minorHAnsi" w:hAnsiTheme="minorHAnsi" w:cstheme="minorHAnsi"/>
          <w:sz w:val="20"/>
          <w:szCs w:val="20"/>
        </w:rPr>
        <w:t>;</w:t>
      </w:r>
      <w:proofErr w:type="gramEnd"/>
    </w:p>
    <w:p w14:paraId="6C1D030F"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p</w:t>
      </w:r>
      <w:r w:rsidR="00A768CD" w:rsidRPr="000315B2">
        <w:rPr>
          <w:rFonts w:asciiTheme="minorHAnsi" w:hAnsiTheme="minorHAnsi" w:cstheme="minorHAnsi"/>
          <w:sz w:val="20"/>
          <w:szCs w:val="20"/>
        </w:rPr>
        <w:t>hotographs: We collect photographic images of our</w:t>
      </w:r>
      <w:r w:rsidR="008948C0" w:rsidRPr="000315B2">
        <w:rPr>
          <w:rFonts w:asciiTheme="minorHAnsi" w:hAnsiTheme="minorHAnsi" w:cstheme="minorHAnsi"/>
          <w:sz w:val="20"/>
          <w:szCs w:val="20"/>
        </w:rPr>
        <w:t xml:space="preserve"> staff and</w:t>
      </w:r>
      <w:r w:rsidR="00A768CD" w:rsidRPr="000315B2">
        <w:rPr>
          <w:rFonts w:asciiTheme="minorHAnsi" w:hAnsiTheme="minorHAnsi" w:cstheme="minorHAnsi"/>
          <w:sz w:val="20"/>
          <w:szCs w:val="20"/>
        </w:rPr>
        <w:t xml:space="preserve"> students, which we use for purposes of identification and also for marketing </w:t>
      </w:r>
      <w:proofErr w:type="gramStart"/>
      <w:r w:rsidR="00A768CD" w:rsidRPr="000315B2">
        <w:rPr>
          <w:rFonts w:asciiTheme="minorHAnsi" w:hAnsiTheme="minorHAnsi" w:cstheme="minorHAnsi"/>
          <w:sz w:val="20"/>
          <w:szCs w:val="20"/>
        </w:rPr>
        <w:t>purposes</w:t>
      </w:r>
      <w:r w:rsidRPr="000315B2">
        <w:rPr>
          <w:rFonts w:asciiTheme="minorHAnsi" w:hAnsiTheme="minorHAnsi" w:cstheme="minorHAnsi"/>
          <w:sz w:val="20"/>
          <w:szCs w:val="20"/>
        </w:rPr>
        <w:t>;</w:t>
      </w:r>
      <w:proofErr w:type="gramEnd"/>
    </w:p>
    <w:p w14:paraId="300B444C" w14:textId="77777777" w:rsidR="008948C0" w:rsidRPr="000315B2" w:rsidRDefault="00A768CD"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CCTV: images of staff, faculty members, parents, students and other visitors to the School will be captured by our CCTV system which monitors public areas including the main entrance used by visitors, the pedestrian and vehicle gates, and the entrances to all other School </w:t>
      </w:r>
      <w:proofErr w:type="gramStart"/>
      <w:r w:rsidRPr="000315B2">
        <w:rPr>
          <w:rFonts w:asciiTheme="minorHAnsi" w:hAnsiTheme="minorHAnsi" w:cstheme="minorHAnsi"/>
          <w:sz w:val="20"/>
          <w:szCs w:val="20"/>
        </w:rPr>
        <w:t>buildings</w:t>
      </w:r>
      <w:r w:rsidR="0060460C" w:rsidRPr="000315B2">
        <w:rPr>
          <w:rFonts w:asciiTheme="minorHAnsi" w:hAnsiTheme="minorHAnsi" w:cstheme="minorHAnsi"/>
          <w:sz w:val="20"/>
          <w:szCs w:val="20"/>
        </w:rPr>
        <w:t>;</w:t>
      </w:r>
      <w:proofErr w:type="gramEnd"/>
    </w:p>
    <w:p w14:paraId="3B47D62D" w14:textId="77777777" w:rsidR="00A768CD" w:rsidRPr="000315B2" w:rsidRDefault="0060460C"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d</w:t>
      </w:r>
      <w:r w:rsidR="008948C0" w:rsidRPr="000315B2">
        <w:rPr>
          <w:rFonts w:asciiTheme="minorHAnsi" w:hAnsiTheme="minorHAnsi" w:cstheme="minorHAnsi"/>
          <w:sz w:val="20"/>
          <w:szCs w:val="20"/>
        </w:rPr>
        <w:t>isclosure and Barring Service Information (for adults working within the school)</w:t>
      </w:r>
      <w:r w:rsidR="00A768CD" w:rsidRPr="000315B2">
        <w:rPr>
          <w:rFonts w:asciiTheme="minorHAnsi" w:hAnsiTheme="minorHAnsi" w:cstheme="minorHAnsi"/>
          <w:sz w:val="20"/>
          <w:szCs w:val="20"/>
        </w:rPr>
        <w:t xml:space="preserve"> </w:t>
      </w:r>
      <w:r w:rsidRPr="000315B2">
        <w:rPr>
          <w:rFonts w:asciiTheme="minorHAnsi" w:hAnsiTheme="minorHAnsi" w:cstheme="minorHAnsi"/>
          <w:sz w:val="20"/>
          <w:szCs w:val="20"/>
        </w:rPr>
        <w:t>and</w:t>
      </w:r>
    </w:p>
    <w:p w14:paraId="4DF04986" w14:textId="77777777" w:rsidR="008948C0" w:rsidRPr="000315B2" w:rsidRDefault="008948C0" w:rsidP="000315B2">
      <w:pPr>
        <w:pStyle w:val="ListParagraph"/>
        <w:numPr>
          <w:ilvl w:val="0"/>
          <w:numId w:val="37"/>
        </w:numPr>
        <w:spacing w:after="0"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Internet search history/usage.</w:t>
      </w:r>
    </w:p>
    <w:p w14:paraId="164176F8" w14:textId="77777777" w:rsidR="00A768CD" w:rsidRPr="000315B2" w:rsidRDefault="00A768CD" w:rsidP="000315B2">
      <w:pPr>
        <w:spacing w:before="0" w:after="0"/>
        <w:jc w:val="both"/>
        <w:rPr>
          <w:rFonts w:asciiTheme="minorHAnsi" w:hAnsiTheme="minorHAnsi" w:cstheme="minorHAnsi"/>
          <w:szCs w:val="20"/>
          <w:lang w:val="en-GB"/>
        </w:rPr>
      </w:pPr>
    </w:p>
    <w:p w14:paraId="687DC10A" w14:textId="77777777" w:rsidR="00A768CD" w:rsidRPr="000315B2" w:rsidRDefault="00A768CD" w:rsidP="000315B2">
      <w:pPr>
        <w:spacing w:before="0" w:after="0" w:line="276" w:lineRule="auto"/>
        <w:jc w:val="both"/>
        <w:rPr>
          <w:rFonts w:asciiTheme="minorHAnsi" w:hAnsiTheme="minorHAnsi" w:cstheme="minorHAnsi"/>
          <w:szCs w:val="20"/>
        </w:rPr>
      </w:pPr>
      <w:r w:rsidRPr="000315B2">
        <w:rPr>
          <w:rFonts w:asciiTheme="minorHAnsi" w:hAnsiTheme="minorHAnsi" w:cstheme="minorHAnsi"/>
          <w:b/>
          <w:szCs w:val="20"/>
        </w:rPr>
        <w:t xml:space="preserve">Why we collect and use this information: </w:t>
      </w:r>
      <w:r w:rsidRPr="000315B2">
        <w:rPr>
          <w:rFonts w:asciiTheme="minorHAnsi" w:hAnsiTheme="minorHAnsi" w:cstheme="minorHAnsi"/>
          <w:szCs w:val="20"/>
        </w:rPr>
        <w:t xml:space="preserve">We process personal information to enable us to provide education and training conducted outside the State system, welfare and educational support services, to administer school property and library services, to maintain our own accounts and records, </w:t>
      </w:r>
      <w:r w:rsidR="00BE6C3F">
        <w:rPr>
          <w:rFonts w:asciiTheme="minorHAnsi" w:hAnsiTheme="minorHAnsi" w:cstheme="minorHAnsi"/>
          <w:szCs w:val="20"/>
        </w:rPr>
        <w:t xml:space="preserve">for </w:t>
      </w:r>
      <w:r w:rsidRPr="000315B2">
        <w:rPr>
          <w:rFonts w:asciiTheme="minorHAnsi" w:hAnsiTheme="minorHAnsi" w:cstheme="minorHAnsi"/>
          <w:szCs w:val="20"/>
        </w:rPr>
        <w:t>events, for fundraising purposes, to ensure physical security of the School and its assets and to support and manage our staff. The information we process that is relevant to the above reasons/purposes include:</w:t>
      </w:r>
    </w:p>
    <w:p w14:paraId="3B637845"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personal details</w:t>
      </w:r>
    </w:p>
    <w:p w14:paraId="7209CE86"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family details</w:t>
      </w:r>
    </w:p>
    <w:p w14:paraId="7D44D440"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lifestyle and social circumstances</w:t>
      </w:r>
    </w:p>
    <w:p w14:paraId="548F98E7"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financial details</w:t>
      </w:r>
    </w:p>
    <w:p w14:paraId="23E9C749"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education and employment details</w:t>
      </w:r>
    </w:p>
    <w:p w14:paraId="5A8F0E8A"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disciplinary and attendance records</w:t>
      </w:r>
    </w:p>
    <w:p w14:paraId="3D2DA7DD"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visa-related checks and references from previous schools</w:t>
      </w:r>
    </w:p>
    <w:p w14:paraId="1B8D9A0F"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visual images, personal appearance and behaviour</w:t>
      </w:r>
    </w:p>
    <w:p w14:paraId="225C03F3" w14:textId="77777777" w:rsidR="00A768CD" w:rsidRPr="000315B2" w:rsidRDefault="00A768CD" w:rsidP="000315B2">
      <w:pPr>
        <w:pStyle w:val="ListParagraph"/>
        <w:widowControl w:val="0"/>
        <w:numPr>
          <w:ilvl w:val="0"/>
          <w:numId w:val="38"/>
        </w:numPr>
        <w:suppressAutoHyphens/>
        <w:overflowPunct w:val="0"/>
        <w:autoSpaceDE w:val="0"/>
        <w:autoSpaceDN w:val="0"/>
        <w:spacing w:after="0" w:line="276" w:lineRule="auto"/>
        <w:ind w:left="142" w:hanging="142"/>
        <w:jc w:val="both"/>
        <w:textAlignment w:val="baseline"/>
        <w:rPr>
          <w:rFonts w:asciiTheme="minorHAnsi" w:hAnsiTheme="minorHAnsi" w:cstheme="minorHAnsi"/>
          <w:b/>
          <w:sz w:val="20"/>
          <w:szCs w:val="20"/>
        </w:rPr>
      </w:pPr>
      <w:r w:rsidRPr="000315B2">
        <w:rPr>
          <w:rFonts w:asciiTheme="minorHAnsi" w:hAnsiTheme="minorHAnsi" w:cstheme="minorHAnsi"/>
          <w:sz w:val="20"/>
          <w:szCs w:val="20"/>
        </w:rPr>
        <w:t>details of goods and services provided</w:t>
      </w:r>
      <w:r w:rsidRPr="000315B2">
        <w:rPr>
          <w:rFonts w:asciiTheme="minorHAnsi" w:hAnsiTheme="minorHAnsi" w:cstheme="minorHAnsi"/>
          <w:b/>
          <w:sz w:val="20"/>
          <w:szCs w:val="20"/>
        </w:rPr>
        <w:t xml:space="preserve"> </w:t>
      </w:r>
    </w:p>
    <w:p w14:paraId="3F10343B" w14:textId="77777777" w:rsidR="00A768CD" w:rsidRPr="000315B2" w:rsidRDefault="00A768CD" w:rsidP="000315B2">
      <w:pPr>
        <w:widowControl w:val="0"/>
        <w:autoSpaceDE w:val="0"/>
        <w:autoSpaceDN w:val="0"/>
        <w:adjustRightInd w:val="0"/>
        <w:spacing w:before="0" w:after="0" w:line="276" w:lineRule="auto"/>
        <w:jc w:val="both"/>
        <w:rPr>
          <w:rFonts w:asciiTheme="minorHAnsi" w:hAnsiTheme="minorHAnsi" w:cstheme="minorHAnsi"/>
          <w:szCs w:val="20"/>
        </w:rPr>
      </w:pPr>
    </w:p>
    <w:p w14:paraId="6BB082B0" w14:textId="77777777" w:rsidR="00A768CD" w:rsidRPr="000315B2" w:rsidRDefault="00A768CD" w:rsidP="000315B2">
      <w:pPr>
        <w:widowControl w:val="0"/>
        <w:autoSpaceDE w:val="0"/>
        <w:autoSpaceDN w:val="0"/>
        <w:adjustRightInd w:val="0"/>
        <w:spacing w:before="0" w:after="0" w:line="276" w:lineRule="auto"/>
        <w:jc w:val="both"/>
        <w:rPr>
          <w:rFonts w:asciiTheme="minorHAnsi" w:hAnsiTheme="minorHAnsi" w:cstheme="minorHAnsi"/>
          <w:szCs w:val="20"/>
        </w:rPr>
      </w:pPr>
      <w:r w:rsidRPr="000315B2">
        <w:rPr>
          <w:rFonts w:asciiTheme="minorHAnsi" w:hAnsiTheme="minorHAnsi" w:cstheme="minorHAnsi"/>
          <w:szCs w:val="20"/>
        </w:rPr>
        <w:t>We also process sensitive classes of information that may include:</w:t>
      </w:r>
    </w:p>
    <w:p w14:paraId="6D92902C"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physical or mental health details</w:t>
      </w:r>
    </w:p>
    <w:p w14:paraId="2AB1DA1A"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sexual life</w:t>
      </w:r>
    </w:p>
    <w:p w14:paraId="0408E380"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racial or ethnic origin</w:t>
      </w:r>
    </w:p>
    <w:p w14:paraId="640C66FC" w14:textId="77777777" w:rsidR="00A768CD" w:rsidRPr="000315B2" w:rsidRDefault="00A768CD" w:rsidP="000315B2">
      <w:pPr>
        <w:pStyle w:val="ListParagraph"/>
        <w:widowControl w:val="0"/>
        <w:numPr>
          <w:ilvl w:val="0"/>
          <w:numId w:val="38"/>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religious or other beliefs</w:t>
      </w:r>
    </w:p>
    <w:p w14:paraId="4AD7C84F" w14:textId="77777777" w:rsidR="00A768CD" w:rsidRPr="000315B2" w:rsidRDefault="00A768CD" w:rsidP="000315B2">
      <w:pPr>
        <w:pStyle w:val="ListParagraph"/>
        <w:widowControl w:val="0"/>
        <w:numPr>
          <w:ilvl w:val="0"/>
          <w:numId w:val="38"/>
        </w:numPr>
        <w:suppressAutoHyphens/>
        <w:overflowPunct w:val="0"/>
        <w:autoSpaceDE w:val="0"/>
        <w:autoSpaceDN w:val="0"/>
        <w:spacing w:after="0" w:line="276" w:lineRule="auto"/>
        <w:ind w:left="142" w:hanging="142"/>
        <w:jc w:val="both"/>
        <w:textAlignment w:val="baseline"/>
        <w:rPr>
          <w:rFonts w:asciiTheme="minorHAnsi" w:hAnsiTheme="minorHAnsi" w:cstheme="minorHAnsi"/>
          <w:sz w:val="20"/>
          <w:szCs w:val="20"/>
        </w:rPr>
      </w:pPr>
      <w:r w:rsidRPr="000315B2">
        <w:rPr>
          <w:rFonts w:asciiTheme="minorHAnsi" w:hAnsiTheme="minorHAnsi" w:cstheme="minorHAnsi"/>
          <w:sz w:val="20"/>
          <w:szCs w:val="20"/>
        </w:rPr>
        <w:t>information relating to offences or alleged offences</w:t>
      </w:r>
    </w:p>
    <w:p w14:paraId="532C54B7" w14:textId="77777777" w:rsidR="00A768CD" w:rsidRPr="000315B2" w:rsidRDefault="00A768CD" w:rsidP="000315B2">
      <w:pPr>
        <w:spacing w:before="0" w:after="0"/>
        <w:jc w:val="both"/>
        <w:rPr>
          <w:rFonts w:asciiTheme="minorHAnsi" w:hAnsiTheme="minorHAnsi" w:cstheme="minorHAnsi"/>
          <w:szCs w:val="20"/>
          <w:lang w:val="en-GB"/>
        </w:rPr>
      </w:pPr>
    </w:p>
    <w:p w14:paraId="66BADE66" w14:textId="77777777" w:rsidR="00A768CD" w:rsidRPr="000315B2" w:rsidRDefault="00A768CD" w:rsidP="000315B2">
      <w:pPr>
        <w:widowControl w:val="0"/>
        <w:suppressAutoHyphens/>
        <w:overflowPunct w:val="0"/>
        <w:autoSpaceDE w:val="0"/>
        <w:autoSpaceDN w:val="0"/>
        <w:spacing w:before="0" w:after="0" w:line="276" w:lineRule="auto"/>
        <w:jc w:val="both"/>
        <w:textAlignment w:val="baseline"/>
        <w:rPr>
          <w:rFonts w:asciiTheme="minorHAnsi" w:hAnsiTheme="minorHAnsi" w:cstheme="minorHAnsi"/>
          <w:szCs w:val="20"/>
        </w:rPr>
      </w:pPr>
      <w:r w:rsidRPr="000315B2">
        <w:rPr>
          <w:rFonts w:asciiTheme="minorHAnsi" w:hAnsiTheme="minorHAnsi" w:cstheme="minorHAnsi"/>
          <w:b/>
          <w:szCs w:val="20"/>
        </w:rPr>
        <w:t xml:space="preserve">Collecting information: </w:t>
      </w:r>
      <w:r w:rsidRPr="000315B2">
        <w:rPr>
          <w:rFonts w:asciiTheme="minorHAnsi" w:hAnsiTheme="minorHAnsi" w:cstheme="minorHAnsi"/>
          <w:szCs w:val="20"/>
        </w:rPr>
        <w:t xml:space="preserve">Whilst the majority of student information you provide to us is mandatory, some of it is provided to us on a voluntary basis. In order to comply with the General Data Protection Regulation (GDPR), we will inform you whether you are required to provide certain student information to us or if you have a choice in this and, where necessary, seek your consent for us to use that data and information in the way we intend. </w:t>
      </w:r>
    </w:p>
    <w:p w14:paraId="29F2DACE" w14:textId="77777777" w:rsidR="00A768CD" w:rsidRPr="000315B2" w:rsidRDefault="00A768CD" w:rsidP="000315B2">
      <w:pPr>
        <w:spacing w:before="0" w:after="0"/>
        <w:jc w:val="both"/>
        <w:rPr>
          <w:rFonts w:asciiTheme="minorHAnsi" w:hAnsiTheme="minorHAnsi" w:cstheme="minorHAnsi"/>
          <w:szCs w:val="20"/>
          <w:lang w:val="en-GB"/>
        </w:rPr>
      </w:pPr>
    </w:p>
    <w:p w14:paraId="64C0CBF4" w14:textId="77777777" w:rsidR="00A768CD" w:rsidRPr="000315B2" w:rsidRDefault="00A768CD" w:rsidP="000315B2">
      <w:pPr>
        <w:spacing w:before="0" w:after="0" w:line="276" w:lineRule="auto"/>
        <w:jc w:val="both"/>
        <w:rPr>
          <w:rFonts w:asciiTheme="minorHAnsi" w:hAnsiTheme="minorHAnsi" w:cstheme="minorHAnsi"/>
          <w:szCs w:val="20"/>
        </w:rPr>
      </w:pPr>
      <w:r w:rsidRPr="000315B2">
        <w:rPr>
          <w:rFonts w:asciiTheme="minorHAnsi" w:hAnsiTheme="minorHAnsi" w:cstheme="minorHAnsi"/>
          <w:b/>
          <w:bCs/>
          <w:szCs w:val="20"/>
        </w:rPr>
        <w:t xml:space="preserve">How we use student information:  </w:t>
      </w:r>
      <w:r w:rsidRPr="000315B2">
        <w:rPr>
          <w:rFonts w:asciiTheme="minorHAnsi" w:hAnsiTheme="minorHAnsi" w:cstheme="minorHAnsi"/>
          <w:szCs w:val="20"/>
        </w:rPr>
        <w:t xml:space="preserve">We use this personal data: </w:t>
      </w:r>
    </w:p>
    <w:p w14:paraId="535D358B"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for the purposes of student assessment and to confirm the identity of prospective students and their </w:t>
      </w:r>
      <w:proofErr w:type="gramStart"/>
      <w:r w:rsidRPr="000315B2">
        <w:rPr>
          <w:rFonts w:asciiTheme="minorHAnsi" w:hAnsiTheme="minorHAnsi" w:cstheme="minorHAnsi"/>
          <w:sz w:val="20"/>
          <w:szCs w:val="20"/>
        </w:rPr>
        <w:t>parents;</w:t>
      </w:r>
      <w:proofErr w:type="gramEnd"/>
    </w:p>
    <w:p w14:paraId="39DBF089"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to provide education services (including SEN), career services, and extra-curricular activities to students; monitoring students' progress and educational needs; and maintaining relationships with </w:t>
      </w:r>
      <w:r w:rsidR="00BE6C3F">
        <w:rPr>
          <w:rFonts w:asciiTheme="minorHAnsi" w:hAnsiTheme="minorHAnsi" w:cstheme="minorHAnsi"/>
          <w:sz w:val="20"/>
          <w:szCs w:val="20"/>
        </w:rPr>
        <w:t>the</w:t>
      </w:r>
      <w:r w:rsidRPr="000315B2">
        <w:rPr>
          <w:rFonts w:asciiTheme="minorHAnsi" w:hAnsiTheme="minorHAnsi" w:cstheme="minorHAnsi"/>
          <w:sz w:val="20"/>
          <w:szCs w:val="20"/>
        </w:rPr>
        <w:t xml:space="preserve"> School </w:t>
      </w:r>
      <w:proofErr w:type="gramStart"/>
      <w:r w:rsidRPr="000315B2">
        <w:rPr>
          <w:rFonts w:asciiTheme="minorHAnsi" w:hAnsiTheme="minorHAnsi" w:cstheme="minorHAnsi"/>
          <w:sz w:val="20"/>
          <w:szCs w:val="20"/>
        </w:rPr>
        <w:t>community;</w:t>
      </w:r>
      <w:proofErr w:type="gramEnd"/>
      <w:r w:rsidRPr="000315B2">
        <w:rPr>
          <w:rFonts w:asciiTheme="minorHAnsi" w:hAnsiTheme="minorHAnsi" w:cstheme="minorHAnsi"/>
          <w:sz w:val="20"/>
          <w:szCs w:val="20"/>
        </w:rPr>
        <w:t xml:space="preserve"> </w:t>
      </w:r>
    </w:p>
    <w:p w14:paraId="45A785D8"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for the purposes of management planning and forecasting, research and statistical analysis, and to enable the relevant authorities to monitor the School's </w:t>
      </w:r>
      <w:proofErr w:type="gramStart"/>
      <w:r w:rsidRPr="000315B2">
        <w:rPr>
          <w:rFonts w:asciiTheme="minorHAnsi" w:hAnsiTheme="minorHAnsi" w:cstheme="minorHAnsi"/>
          <w:sz w:val="20"/>
          <w:szCs w:val="20"/>
        </w:rPr>
        <w:t>performance;</w:t>
      </w:r>
      <w:proofErr w:type="gramEnd"/>
      <w:r w:rsidRPr="000315B2">
        <w:rPr>
          <w:rFonts w:asciiTheme="minorHAnsi" w:hAnsiTheme="minorHAnsi" w:cstheme="minorHAnsi"/>
          <w:sz w:val="20"/>
          <w:szCs w:val="20"/>
        </w:rPr>
        <w:t xml:space="preserve"> </w:t>
      </w:r>
    </w:p>
    <w:p w14:paraId="46C693A6"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lastRenderedPageBreak/>
        <w:t xml:space="preserve">to give and receive information and references about past, current and prospective students, including relating to outstanding fees or payment history, to/from any educational institution that the student attended or where it is proposed they </w:t>
      </w:r>
      <w:proofErr w:type="gramStart"/>
      <w:r w:rsidRPr="000315B2">
        <w:rPr>
          <w:rFonts w:asciiTheme="minorHAnsi" w:hAnsiTheme="minorHAnsi" w:cstheme="minorHAnsi"/>
          <w:sz w:val="20"/>
          <w:szCs w:val="20"/>
        </w:rPr>
        <w:t>attend;</w:t>
      </w:r>
      <w:proofErr w:type="gramEnd"/>
    </w:p>
    <w:p w14:paraId="4B1B1B86"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to enable students to take part in national or other assessments, and to publish the results of public examinations or other achievements of students of the </w:t>
      </w:r>
      <w:proofErr w:type="gramStart"/>
      <w:r w:rsidRPr="000315B2">
        <w:rPr>
          <w:rFonts w:asciiTheme="minorHAnsi" w:hAnsiTheme="minorHAnsi" w:cstheme="minorHAnsi"/>
          <w:sz w:val="20"/>
          <w:szCs w:val="20"/>
        </w:rPr>
        <w:t>School;</w:t>
      </w:r>
      <w:proofErr w:type="gramEnd"/>
    </w:p>
    <w:p w14:paraId="69FBC3CF"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to safeguard students' welfare and provide appropriate pastoral (and where necessary, medical) care, and to take appropriate action in the event of an emergency or accident, including by disclosing details of an individual's medical condition where it is in the individual's interests to do so, for example for medical advice, insurance purposes or to organisers of School </w:t>
      </w:r>
      <w:proofErr w:type="gramStart"/>
      <w:r w:rsidRPr="000315B2">
        <w:rPr>
          <w:rFonts w:asciiTheme="minorHAnsi" w:hAnsiTheme="minorHAnsi" w:cstheme="minorHAnsi"/>
          <w:sz w:val="20"/>
          <w:szCs w:val="20"/>
        </w:rPr>
        <w:t>trips;</w:t>
      </w:r>
      <w:proofErr w:type="gramEnd"/>
    </w:p>
    <w:p w14:paraId="7A93DE1F"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to monitor (as appropriate) use of the School's IT and communications systems in accordance with the School's </w:t>
      </w:r>
      <w:r w:rsidR="00BE6C3F">
        <w:rPr>
          <w:rFonts w:asciiTheme="minorHAnsi" w:hAnsiTheme="minorHAnsi" w:cstheme="minorHAnsi"/>
          <w:sz w:val="20"/>
          <w:szCs w:val="20"/>
        </w:rPr>
        <w:t xml:space="preserve">Online </w:t>
      </w:r>
      <w:r w:rsidRPr="000315B2">
        <w:rPr>
          <w:rFonts w:asciiTheme="minorHAnsi" w:hAnsiTheme="minorHAnsi" w:cstheme="minorHAnsi"/>
          <w:sz w:val="20"/>
          <w:szCs w:val="20"/>
        </w:rPr>
        <w:t xml:space="preserve">Safety Policy; to make use of photographic images of students for identification purposes and in School publications, on the School website and (where appropriate) on the School's social media channels, where parental permission has been given, and in accordance with the School's </w:t>
      </w:r>
      <w:r w:rsidR="00BE6C3F">
        <w:rPr>
          <w:rFonts w:asciiTheme="minorHAnsi" w:hAnsiTheme="minorHAnsi" w:cstheme="minorHAnsi"/>
          <w:sz w:val="20"/>
          <w:szCs w:val="20"/>
        </w:rPr>
        <w:t xml:space="preserve">Online </w:t>
      </w:r>
      <w:r w:rsidRPr="000315B2">
        <w:rPr>
          <w:rFonts w:asciiTheme="minorHAnsi" w:hAnsiTheme="minorHAnsi" w:cstheme="minorHAnsi"/>
          <w:sz w:val="20"/>
          <w:szCs w:val="20"/>
        </w:rPr>
        <w:t xml:space="preserve">Safety </w:t>
      </w:r>
      <w:proofErr w:type="gramStart"/>
      <w:r w:rsidRPr="000315B2">
        <w:rPr>
          <w:rFonts w:asciiTheme="minorHAnsi" w:hAnsiTheme="minorHAnsi" w:cstheme="minorHAnsi"/>
          <w:sz w:val="20"/>
          <w:szCs w:val="20"/>
        </w:rPr>
        <w:t>Policy;</w:t>
      </w:r>
      <w:proofErr w:type="gramEnd"/>
    </w:p>
    <w:p w14:paraId="15BD4A1E" w14:textId="77777777" w:rsidR="00A768CD" w:rsidRPr="000315B2" w:rsidRDefault="00A768CD" w:rsidP="000315B2">
      <w:pPr>
        <w:pStyle w:val="ListParagraph"/>
        <w:numPr>
          <w:ilvl w:val="0"/>
          <w:numId w:val="39"/>
        </w:numPr>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for security purposes, and for regulatory and legal purposes (for example child protection and health and safety) and to comply with its legal obligations; and </w:t>
      </w:r>
    </w:p>
    <w:p w14:paraId="19D1284F" w14:textId="77777777" w:rsidR="00A768CD" w:rsidRPr="000315B2" w:rsidRDefault="00A768CD" w:rsidP="000315B2">
      <w:pPr>
        <w:pStyle w:val="ListParagraph"/>
        <w:keepNext/>
        <w:keepLines/>
        <w:widowControl w:val="0"/>
        <w:numPr>
          <w:ilvl w:val="0"/>
          <w:numId w:val="39"/>
        </w:numPr>
        <w:autoSpaceDE w:val="0"/>
        <w:autoSpaceDN w:val="0"/>
        <w:adjustRightInd w:val="0"/>
        <w:spacing w:after="0" w:line="276" w:lineRule="auto"/>
        <w:ind w:left="142" w:hanging="142"/>
        <w:jc w:val="both"/>
        <w:rPr>
          <w:rFonts w:asciiTheme="minorHAnsi" w:hAnsiTheme="minorHAnsi" w:cstheme="minorHAnsi"/>
          <w:sz w:val="20"/>
          <w:szCs w:val="20"/>
        </w:rPr>
      </w:pPr>
      <w:r w:rsidRPr="000315B2">
        <w:rPr>
          <w:rFonts w:asciiTheme="minorHAnsi" w:hAnsiTheme="minorHAnsi" w:cstheme="minorHAnsi"/>
          <w:sz w:val="20"/>
          <w:szCs w:val="20"/>
        </w:rPr>
        <w:t xml:space="preserve">where otherwise reasonably necessary for the School's purposes, including to obtain appropriate professional advice and insurance for the School. </w:t>
      </w:r>
    </w:p>
    <w:p w14:paraId="08041626" w14:textId="77777777" w:rsidR="00A768CD" w:rsidRPr="000315B2" w:rsidRDefault="00A768CD" w:rsidP="000315B2">
      <w:pPr>
        <w:widowControl w:val="0"/>
        <w:autoSpaceDE w:val="0"/>
        <w:autoSpaceDN w:val="0"/>
        <w:adjustRightInd w:val="0"/>
        <w:spacing w:before="0" w:after="0" w:line="276" w:lineRule="auto"/>
        <w:ind w:left="142" w:hanging="142"/>
        <w:jc w:val="both"/>
        <w:rPr>
          <w:rFonts w:asciiTheme="minorHAnsi" w:hAnsiTheme="minorHAnsi" w:cstheme="minorHAnsi"/>
          <w:color w:val="000000"/>
          <w:szCs w:val="20"/>
        </w:rPr>
      </w:pPr>
      <w:r w:rsidRPr="000315B2">
        <w:rPr>
          <w:rFonts w:asciiTheme="minorHAnsi" w:hAnsiTheme="minorHAnsi" w:cstheme="minorHAnsi"/>
          <w:color w:val="000000"/>
          <w:szCs w:val="20"/>
        </w:rPr>
        <w:t>We may keep details of addresses when children leave the School so we can send you news about the School.</w:t>
      </w:r>
    </w:p>
    <w:p w14:paraId="1FD2732B" w14:textId="77777777" w:rsidR="00A768CD" w:rsidRPr="000315B2" w:rsidRDefault="00A768CD" w:rsidP="000315B2">
      <w:pPr>
        <w:widowControl w:val="0"/>
        <w:autoSpaceDE w:val="0"/>
        <w:autoSpaceDN w:val="0"/>
        <w:adjustRightInd w:val="0"/>
        <w:spacing w:before="0" w:after="0" w:line="276" w:lineRule="auto"/>
        <w:ind w:left="142" w:hanging="142"/>
        <w:jc w:val="both"/>
        <w:rPr>
          <w:rFonts w:asciiTheme="minorHAnsi" w:hAnsiTheme="minorHAnsi" w:cstheme="minorHAnsi"/>
          <w:color w:val="000000"/>
          <w:szCs w:val="20"/>
        </w:rPr>
      </w:pPr>
      <w:r w:rsidRPr="000315B2">
        <w:rPr>
          <w:rFonts w:asciiTheme="minorHAnsi" w:hAnsiTheme="minorHAnsi" w:cstheme="minorHAnsi"/>
          <w:color w:val="000000"/>
          <w:szCs w:val="20"/>
        </w:rPr>
        <w:t>We may use information about you if we need this for historical research purposes or for statistical purposes, with such information being anonymised/pseudonymised.</w:t>
      </w:r>
    </w:p>
    <w:p w14:paraId="6798F769" w14:textId="77777777" w:rsidR="00A768CD" w:rsidRPr="000315B2" w:rsidRDefault="00A768CD" w:rsidP="000315B2">
      <w:pPr>
        <w:spacing w:before="0" w:after="0"/>
        <w:jc w:val="both"/>
        <w:rPr>
          <w:rFonts w:asciiTheme="minorHAnsi" w:hAnsiTheme="minorHAnsi" w:cstheme="minorHAnsi"/>
          <w:szCs w:val="20"/>
          <w:lang w:val="en-GB"/>
        </w:rPr>
      </w:pPr>
    </w:p>
    <w:p w14:paraId="72585939" w14:textId="77777777" w:rsidR="00A768CD" w:rsidRPr="000315B2" w:rsidRDefault="00A768CD" w:rsidP="000315B2">
      <w:pPr>
        <w:spacing w:before="0" w:after="0" w:line="276" w:lineRule="auto"/>
        <w:jc w:val="both"/>
        <w:rPr>
          <w:rFonts w:asciiTheme="minorHAnsi" w:hAnsiTheme="minorHAnsi" w:cstheme="minorHAnsi"/>
          <w:szCs w:val="20"/>
        </w:rPr>
      </w:pPr>
      <w:r w:rsidRPr="000315B2">
        <w:rPr>
          <w:rFonts w:asciiTheme="minorHAnsi" w:hAnsiTheme="minorHAnsi" w:cstheme="minorHAnsi"/>
          <w:b/>
          <w:szCs w:val="20"/>
        </w:rPr>
        <w:t xml:space="preserve">Who we share student information with: </w:t>
      </w:r>
      <w:r w:rsidRPr="000315B2">
        <w:rPr>
          <w:rFonts w:asciiTheme="minorHAnsi" w:hAnsiTheme="minorHAnsi" w:cstheme="minorHAnsi"/>
          <w:szCs w:val="20"/>
        </w:rPr>
        <w:t xml:space="preserve">In accordance with our legal obligations, we may share information with local authorities, the Independent Schools Inspectorate and the Department for Education, for example, where we have any safeguarding </w:t>
      </w:r>
      <w:proofErr w:type="gramStart"/>
      <w:r w:rsidRPr="000315B2">
        <w:rPr>
          <w:rFonts w:asciiTheme="minorHAnsi" w:hAnsiTheme="minorHAnsi" w:cstheme="minorHAnsi"/>
          <w:szCs w:val="20"/>
        </w:rPr>
        <w:t>concerns.</w:t>
      </w:r>
      <w:proofErr w:type="gramEnd"/>
      <w:r w:rsidRPr="000315B2">
        <w:rPr>
          <w:rFonts w:asciiTheme="minorHAnsi" w:hAnsiTheme="minorHAnsi" w:cstheme="minorHAnsi"/>
          <w:szCs w:val="20"/>
        </w:rPr>
        <w:t xml:space="preserve"> Other instances where we may share information include:</w:t>
      </w:r>
    </w:p>
    <w:p w14:paraId="4263D6FE"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On occasion, we may need to share information with the police and other authorities, such as social services </w:t>
      </w:r>
    </w:p>
    <w:p w14:paraId="0B3BAEB6"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We may also need to share information with our legal advisers for the purpose of obtaining legal advice. </w:t>
      </w:r>
    </w:p>
    <w:p w14:paraId="0BAA26D4"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Occasionally we may use consultants, experts and other advisors to assist the School in fulfilling its obligations and to help run the School properly. We might need to share your information with them if this is relevant to their work. </w:t>
      </w:r>
    </w:p>
    <w:p w14:paraId="19A05B06"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If your child is not of British </w:t>
      </w:r>
      <w:proofErr w:type="gramStart"/>
      <w:r w:rsidRPr="000315B2">
        <w:rPr>
          <w:rFonts w:asciiTheme="minorHAnsi" w:hAnsiTheme="minorHAnsi" w:cstheme="minorHAnsi"/>
          <w:sz w:val="20"/>
          <w:szCs w:val="20"/>
        </w:rPr>
        <w:t>nationality</w:t>
      </w:r>
      <w:proofErr w:type="gramEnd"/>
      <w:r w:rsidRPr="000315B2">
        <w:rPr>
          <w:rFonts w:asciiTheme="minorHAnsi" w:hAnsiTheme="minorHAnsi" w:cstheme="minorHAnsi"/>
          <w:sz w:val="20"/>
          <w:szCs w:val="20"/>
        </w:rPr>
        <w:t xml:space="preserve"> we have to make sure that your child has the right to study in the UK. We might have to provide information about you to UK Visas and Immigration to comply with our duties as a Tier 4 sponsor. </w:t>
      </w:r>
    </w:p>
    <w:p w14:paraId="37D0BE03"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We may share some information with our insurance company, for example, where there is a serious incident at the School. </w:t>
      </w:r>
    </w:p>
    <w:p w14:paraId="5E1641D8"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If you have unpaid fees while your child is at the </w:t>
      </w:r>
      <w:proofErr w:type="gramStart"/>
      <w:r w:rsidRPr="000315B2">
        <w:rPr>
          <w:rFonts w:asciiTheme="minorHAnsi" w:hAnsiTheme="minorHAnsi" w:cstheme="minorHAnsi"/>
          <w:sz w:val="20"/>
          <w:szCs w:val="20"/>
        </w:rPr>
        <w:t>School</w:t>
      </w:r>
      <w:proofErr w:type="gramEnd"/>
      <w:r w:rsidRPr="000315B2">
        <w:rPr>
          <w:rFonts w:asciiTheme="minorHAnsi" w:hAnsiTheme="minorHAnsi" w:cstheme="minorHAnsi"/>
          <w:sz w:val="20"/>
          <w:szCs w:val="20"/>
        </w:rPr>
        <w:t xml:space="preserve"> we may share information about this with other schools or educational establishments to which you intend to send your child. </w:t>
      </w:r>
    </w:p>
    <w:p w14:paraId="16E8E39F"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If your child leaves us to attend another </w:t>
      </w:r>
      <w:proofErr w:type="gramStart"/>
      <w:r w:rsidRPr="000315B2">
        <w:rPr>
          <w:rFonts w:asciiTheme="minorHAnsi" w:hAnsiTheme="minorHAnsi" w:cstheme="minorHAnsi"/>
          <w:sz w:val="20"/>
          <w:szCs w:val="20"/>
        </w:rPr>
        <w:t>school</w:t>
      </w:r>
      <w:proofErr w:type="gramEnd"/>
      <w:r w:rsidRPr="000315B2">
        <w:rPr>
          <w:rFonts w:asciiTheme="minorHAnsi" w:hAnsiTheme="minorHAnsi" w:cstheme="minorHAnsi"/>
          <w:sz w:val="20"/>
          <w:szCs w:val="20"/>
        </w:rPr>
        <w:t xml:space="preserve"> we may need to provide that school with information about you. For example, details of family circumstances for safeguarding reasons. </w:t>
      </w:r>
    </w:p>
    <w:p w14:paraId="7F7110AB"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We may share information about you with others in your family, such as another parent or </w:t>
      </w:r>
      <w:proofErr w:type="gramStart"/>
      <w:r w:rsidRPr="000315B2">
        <w:rPr>
          <w:rFonts w:asciiTheme="minorHAnsi" w:hAnsiTheme="minorHAnsi" w:cstheme="minorHAnsi"/>
          <w:sz w:val="20"/>
          <w:szCs w:val="20"/>
        </w:rPr>
        <w:t>step-parent</w:t>
      </w:r>
      <w:proofErr w:type="gramEnd"/>
      <w:r w:rsidRPr="000315B2">
        <w:rPr>
          <w:rFonts w:asciiTheme="minorHAnsi" w:hAnsiTheme="minorHAnsi" w:cstheme="minorHAnsi"/>
          <w:sz w:val="20"/>
          <w:szCs w:val="20"/>
        </w:rPr>
        <w:t xml:space="preserve">. For example, where this is part of our obligation to take care of your child, as part of our wider legal and regulatory obligations, or in connection with school fees. </w:t>
      </w:r>
    </w:p>
    <w:p w14:paraId="2F995C05" w14:textId="77777777" w:rsidR="00A768CD" w:rsidRPr="000315B2" w:rsidRDefault="00A768CD" w:rsidP="000315B2">
      <w:pPr>
        <w:pStyle w:val="Default"/>
        <w:widowControl w:val="0"/>
        <w:numPr>
          <w:ilvl w:val="0"/>
          <w:numId w:val="40"/>
        </w:numPr>
        <w:spacing w:line="276" w:lineRule="auto"/>
        <w:ind w:left="284" w:hanging="284"/>
        <w:jc w:val="both"/>
        <w:rPr>
          <w:rFonts w:asciiTheme="minorHAnsi" w:hAnsiTheme="minorHAnsi" w:cstheme="minorHAnsi"/>
          <w:sz w:val="20"/>
          <w:szCs w:val="20"/>
        </w:rPr>
      </w:pPr>
      <w:r w:rsidRPr="000315B2">
        <w:rPr>
          <w:rFonts w:asciiTheme="minorHAnsi" w:hAnsiTheme="minorHAnsi" w:cstheme="minorHAnsi"/>
          <w:color w:val="auto"/>
          <w:sz w:val="20"/>
          <w:szCs w:val="20"/>
        </w:rPr>
        <w:t xml:space="preserve">We may need to share information if there is an emergency, for example, if you are hurt whilst on School premises. </w:t>
      </w:r>
    </w:p>
    <w:p w14:paraId="296BF4E0" w14:textId="77777777" w:rsidR="00A768CD" w:rsidRPr="000315B2" w:rsidRDefault="00A768CD" w:rsidP="000315B2">
      <w:pPr>
        <w:pStyle w:val="Default"/>
        <w:spacing w:line="276" w:lineRule="auto"/>
        <w:ind w:left="284" w:hanging="284"/>
        <w:jc w:val="both"/>
        <w:rPr>
          <w:rFonts w:asciiTheme="minorHAnsi" w:hAnsiTheme="minorHAnsi" w:cstheme="minorHAnsi"/>
          <w:sz w:val="20"/>
          <w:szCs w:val="20"/>
        </w:rPr>
      </w:pPr>
      <w:r w:rsidRPr="000315B2">
        <w:rPr>
          <w:rFonts w:asciiTheme="minorHAnsi" w:hAnsiTheme="minorHAnsi" w:cstheme="minorHAnsi"/>
          <w:sz w:val="20"/>
          <w:szCs w:val="20"/>
        </w:rPr>
        <w:t xml:space="preserve">      We do not share information about our students with anyone without consent unless the law and our policies require or allow us to do so.</w:t>
      </w:r>
    </w:p>
    <w:p w14:paraId="2D9DECAC" w14:textId="77777777" w:rsidR="00A768CD" w:rsidRPr="000315B2" w:rsidRDefault="00A768CD" w:rsidP="000315B2">
      <w:pPr>
        <w:pStyle w:val="Default"/>
        <w:spacing w:line="276" w:lineRule="auto"/>
        <w:jc w:val="both"/>
        <w:rPr>
          <w:rFonts w:asciiTheme="minorHAnsi" w:hAnsiTheme="minorHAnsi" w:cstheme="minorHAnsi"/>
          <w:b/>
          <w:bCs/>
          <w:color w:val="auto"/>
          <w:sz w:val="20"/>
          <w:szCs w:val="20"/>
        </w:rPr>
      </w:pPr>
    </w:p>
    <w:p w14:paraId="1E8D5E46" w14:textId="77777777" w:rsidR="00A768CD" w:rsidRPr="000315B2" w:rsidRDefault="00A768CD" w:rsidP="000315B2">
      <w:pPr>
        <w:pStyle w:val="Default"/>
        <w:spacing w:line="276" w:lineRule="auto"/>
        <w:jc w:val="both"/>
        <w:rPr>
          <w:rFonts w:asciiTheme="minorHAnsi" w:hAnsiTheme="minorHAnsi" w:cstheme="minorHAnsi"/>
          <w:color w:val="auto"/>
          <w:sz w:val="20"/>
          <w:szCs w:val="20"/>
        </w:rPr>
      </w:pPr>
      <w:r w:rsidRPr="000315B2">
        <w:rPr>
          <w:rFonts w:asciiTheme="minorHAnsi" w:hAnsiTheme="minorHAnsi" w:cstheme="minorHAnsi"/>
          <w:b/>
          <w:bCs/>
          <w:color w:val="auto"/>
          <w:sz w:val="20"/>
          <w:szCs w:val="20"/>
        </w:rPr>
        <w:t xml:space="preserve">How we use parent information </w:t>
      </w:r>
    </w:p>
    <w:p w14:paraId="30666A77" w14:textId="77777777" w:rsidR="00A768CD" w:rsidRPr="000315B2" w:rsidRDefault="00A768CD" w:rsidP="000315B2">
      <w:pPr>
        <w:pStyle w:val="Default"/>
        <w:spacing w:line="276" w:lineRule="auto"/>
        <w:jc w:val="both"/>
        <w:rPr>
          <w:rFonts w:asciiTheme="minorHAnsi" w:hAnsiTheme="minorHAnsi" w:cstheme="minorHAnsi"/>
          <w:color w:val="auto"/>
          <w:sz w:val="20"/>
          <w:szCs w:val="20"/>
        </w:rPr>
      </w:pPr>
      <w:r w:rsidRPr="000315B2">
        <w:rPr>
          <w:rFonts w:asciiTheme="minorHAnsi" w:hAnsiTheme="minorHAnsi" w:cstheme="minorHAnsi"/>
          <w:color w:val="auto"/>
          <w:sz w:val="20"/>
          <w:szCs w:val="20"/>
        </w:rPr>
        <w:t xml:space="preserve">We collect and process personal data relating to the parents of students at the School. This is for contractual purposes and/or to enable the payment of fees. </w:t>
      </w:r>
      <w:r w:rsidRPr="000315B2">
        <w:rPr>
          <w:rFonts w:asciiTheme="minorHAnsi" w:hAnsiTheme="minorHAnsi" w:cstheme="minorHAnsi"/>
          <w:sz w:val="20"/>
          <w:szCs w:val="20"/>
        </w:rPr>
        <w:t xml:space="preserve">This personal data includes identifiers such as names, addresses, email addresses and telephone numbers, characteristics such as ethnic group and financial information such as credit card/banking details.  </w:t>
      </w:r>
      <w:r w:rsidRPr="000315B2">
        <w:rPr>
          <w:rFonts w:asciiTheme="minorHAnsi" w:hAnsiTheme="minorHAnsi" w:cstheme="minorHAnsi"/>
          <w:color w:val="auto"/>
          <w:sz w:val="20"/>
          <w:szCs w:val="20"/>
        </w:rPr>
        <w:t xml:space="preserve">Upon accepting an offer of a place at the School for your child, you will have been offered an opportunity to consent or otherwise to our sharing your contact information with other parents in your child’s cohort. The purpose of this sharing of information is to facilitate the wider School community including the promotion of fundraising efforts. We will not share your contact information unless explicit consent has been given. </w:t>
      </w:r>
    </w:p>
    <w:p w14:paraId="640F1232" w14:textId="77777777" w:rsidR="00A768CD" w:rsidRPr="000315B2" w:rsidRDefault="00A768CD" w:rsidP="000315B2">
      <w:pPr>
        <w:spacing w:before="0" w:after="0" w:line="276" w:lineRule="auto"/>
        <w:rPr>
          <w:rFonts w:asciiTheme="minorHAnsi" w:hAnsiTheme="minorHAnsi" w:cstheme="minorHAnsi"/>
          <w:szCs w:val="20"/>
        </w:rPr>
      </w:pPr>
    </w:p>
    <w:p w14:paraId="313A067F" w14:textId="77777777" w:rsidR="00A768CD" w:rsidRPr="0096306D" w:rsidRDefault="00A768CD" w:rsidP="000315B2">
      <w:pPr>
        <w:spacing w:before="0" w:after="0" w:line="276" w:lineRule="auto"/>
        <w:rPr>
          <w:rFonts w:asciiTheme="minorHAnsi" w:hAnsiTheme="minorHAnsi" w:cstheme="minorHAnsi"/>
          <w:color w:val="000000" w:themeColor="text1"/>
          <w:szCs w:val="20"/>
        </w:rPr>
      </w:pPr>
      <w:r w:rsidRPr="000315B2">
        <w:rPr>
          <w:rFonts w:asciiTheme="minorHAnsi" w:hAnsiTheme="minorHAnsi" w:cstheme="minorHAnsi"/>
          <w:szCs w:val="20"/>
        </w:rPr>
        <w:lastRenderedPageBreak/>
        <w:t xml:space="preserve">Consent for the sharing of your data in this way may be given or withdrawn by you at any time during your child’s attendance at the School. If you wish to change your consent please contact the school </w:t>
      </w:r>
      <w:proofErr w:type="gramStart"/>
      <w:r w:rsidRPr="000315B2">
        <w:rPr>
          <w:rFonts w:asciiTheme="minorHAnsi" w:hAnsiTheme="minorHAnsi" w:cstheme="minorHAnsi"/>
          <w:szCs w:val="20"/>
        </w:rPr>
        <w:t xml:space="preserve">at  </w:t>
      </w:r>
      <w:r w:rsidR="00EB3D65" w:rsidRPr="0096306D">
        <w:rPr>
          <w:rFonts w:asciiTheme="minorHAnsi" w:hAnsiTheme="minorHAnsi" w:cstheme="minorHAnsi"/>
          <w:color w:val="000000" w:themeColor="text1"/>
          <w:szCs w:val="20"/>
        </w:rPr>
        <w:t>admin@lifewirral.com</w:t>
      </w:r>
      <w:proofErr w:type="gramEnd"/>
    </w:p>
    <w:p w14:paraId="1A17F30E"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szCs w:val="20"/>
        </w:rPr>
      </w:pPr>
    </w:p>
    <w:p w14:paraId="23D42D6A"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szCs w:val="20"/>
        </w:rPr>
      </w:pPr>
      <w:r w:rsidRPr="000315B2">
        <w:rPr>
          <w:rFonts w:asciiTheme="minorHAnsi" w:hAnsiTheme="minorHAnsi" w:cstheme="minorHAnsi"/>
          <w:szCs w:val="20"/>
        </w:rPr>
        <w:t xml:space="preserve">We will not share information about you with third parties without your consent unless the law or our policies require or allow us to do so.  We are required, by law to pass on some of this personal data to: </w:t>
      </w:r>
    </w:p>
    <w:p w14:paraId="1DDF005F" w14:textId="77777777" w:rsidR="00A768CD" w:rsidRPr="000315B2" w:rsidRDefault="00A768CD" w:rsidP="000315B2">
      <w:pPr>
        <w:widowControl w:val="0"/>
        <w:numPr>
          <w:ilvl w:val="0"/>
          <w:numId w:val="41"/>
        </w:numPr>
        <w:autoSpaceDE w:val="0"/>
        <w:autoSpaceDN w:val="0"/>
        <w:adjustRightInd w:val="0"/>
        <w:spacing w:before="0" w:after="0" w:line="276" w:lineRule="auto"/>
        <w:ind w:left="284" w:hanging="284"/>
        <w:rPr>
          <w:rFonts w:asciiTheme="minorHAnsi" w:hAnsiTheme="minorHAnsi" w:cstheme="minorHAnsi"/>
          <w:szCs w:val="20"/>
        </w:rPr>
      </w:pPr>
      <w:r w:rsidRPr="000315B2">
        <w:rPr>
          <w:rFonts w:asciiTheme="minorHAnsi" w:hAnsiTheme="minorHAnsi" w:cstheme="minorHAnsi"/>
          <w:szCs w:val="20"/>
        </w:rPr>
        <w:t xml:space="preserve">our local authority  </w:t>
      </w:r>
    </w:p>
    <w:p w14:paraId="0F1DED38" w14:textId="77777777" w:rsidR="00A768CD" w:rsidRPr="0096306D" w:rsidRDefault="00A768CD" w:rsidP="000315B2">
      <w:pPr>
        <w:widowControl w:val="0"/>
        <w:numPr>
          <w:ilvl w:val="0"/>
          <w:numId w:val="41"/>
        </w:numPr>
        <w:autoSpaceDE w:val="0"/>
        <w:autoSpaceDN w:val="0"/>
        <w:adjustRightInd w:val="0"/>
        <w:spacing w:before="0" w:after="0" w:line="276" w:lineRule="auto"/>
        <w:ind w:left="284" w:hanging="284"/>
        <w:rPr>
          <w:rFonts w:asciiTheme="minorHAnsi" w:hAnsiTheme="minorHAnsi" w:cstheme="minorHAnsi"/>
          <w:szCs w:val="20"/>
        </w:rPr>
      </w:pPr>
      <w:r w:rsidRPr="000315B2">
        <w:rPr>
          <w:rFonts w:asciiTheme="minorHAnsi" w:hAnsiTheme="minorHAnsi" w:cstheme="minorHAnsi"/>
          <w:szCs w:val="20"/>
        </w:rPr>
        <w:t>the Department for Education (DfE)</w:t>
      </w:r>
    </w:p>
    <w:p w14:paraId="0A22335F" w14:textId="77777777" w:rsidR="00A768CD" w:rsidRPr="000315B2" w:rsidRDefault="00A768CD" w:rsidP="000315B2">
      <w:pPr>
        <w:pStyle w:val="ListParagraph"/>
        <w:widowControl w:val="0"/>
        <w:numPr>
          <w:ilvl w:val="0"/>
          <w:numId w:val="41"/>
        </w:numPr>
        <w:autoSpaceDE w:val="0"/>
        <w:autoSpaceDN w:val="0"/>
        <w:adjustRightInd w:val="0"/>
        <w:spacing w:after="0" w:line="276" w:lineRule="auto"/>
        <w:ind w:left="284" w:hanging="284"/>
        <w:rPr>
          <w:rFonts w:asciiTheme="minorHAnsi" w:hAnsiTheme="minorHAnsi" w:cstheme="minorHAnsi"/>
          <w:sz w:val="20"/>
          <w:szCs w:val="20"/>
        </w:rPr>
      </w:pPr>
      <w:r w:rsidRPr="000315B2">
        <w:rPr>
          <w:rFonts w:asciiTheme="minorHAnsi" w:hAnsiTheme="minorHAnsi" w:cstheme="minorHAnsi"/>
          <w:sz w:val="20"/>
          <w:szCs w:val="20"/>
        </w:rPr>
        <w:t>We will only process pers</w:t>
      </w:r>
      <w:r w:rsidR="000B4340">
        <w:rPr>
          <w:rFonts w:asciiTheme="minorHAnsi" w:hAnsiTheme="minorHAnsi" w:cstheme="minorHAnsi"/>
          <w:sz w:val="20"/>
          <w:szCs w:val="20"/>
        </w:rPr>
        <w:t>onal data where we have one of six</w:t>
      </w:r>
      <w:r w:rsidRPr="000315B2">
        <w:rPr>
          <w:rFonts w:asciiTheme="minorHAnsi" w:hAnsiTheme="minorHAnsi" w:cstheme="minorHAnsi"/>
          <w:sz w:val="20"/>
          <w:szCs w:val="20"/>
        </w:rPr>
        <w:t xml:space="preserve"> ‘lawful bases’ (legal reasons) to do so under data protection law: The data needs to be processed so that the school can </w:t>
      </w:r>
      <w:r w:rsidRPr="000315B2">
        <w:rPr>
          <w:rFonts w:asciiTheme="minorHAnsi" w:hAnsiTheme="minorHAnsi" w:cstheme="minorHAnsi"/>
          <w:b/>
          <w:sz w:val="20"/>
          <w:szCs w:val="20"/>
        </w:rPr>
        <w:t>fulfil a contract</w:t>
      </w:r>
      <w:r w:rsidRPr="000315B2">
        <w:rPr>
          <w:rFonts w:asciiTheme="minorHAnsi" w:hAnsiTheme="minorHAnsi" w:cstheme="minorHAnsi"/>
          <w:sz w:val="20"/>
          <w:szCs w:val="20"/>
        </w:rPr>
        <w:t xml:space="preserve"> with the individual, or the individual has asked the school to take specific steps before entering into a contract</w:t>
      </w:r>
    </w:p>
    <w:p w14:paraId="5D197590" w14:textId="77777777" w:rsidR="00A768CD" w:rsidRPr="000315B2" w:rsidRDefault="00A768CD" w:rsidP="000315B2">
      <w:pPr>
        <w:pStyle w:val="ListParagraph"/>
        <w:widowControl w:val="0"/>
        <w:numPr>
          <w:ilvl w:val="0"/>
          <w:numId w:val="41"/>
        </w:numPr>
        <w:autoSpaceDE w:val="0"/>
        <w:autoSpaceDN w:val="0"/>
        <w:adjustRightInd w:val="0"/>
        <w:spacing w:after="0" w:line="276" w:lineRule="auto"/>
        <w:ind w:left="284" w:hanging="284"/>
        <w:rPr>
          <w:rFonts w:asciiTheme="minorHAnsi" w:hAnsiTheme="minorHAnsi" w:cstheme="minorHAnsi"/>
          <w:b/>
          <w:sz w:val="20"/>
          <w:szCs w:val="20"/>
        </w:rPr>
      </w:pPr>
      <w:r w:rsidRPr="000315B2">
        <w:rPr>
          <w:rFonts w:asciiTheme="minorHAnsi" w:hAnsiTheme="minorHAnsi" w:cstheme="minorHAnsi"/>
          <w:sz w:val="20"/>
          <w:szCs w:val="20"/>
        </w:rPr>
        <w:t xml:space="preserve">The data needs to be processed so that the school can </w:t>
      </w:r>
      <w:r w:rsidRPr="000315B2">
        <w:rPr>
          <w:rFonts w:asciiTheme="minorHAnsi" w:hAnsiTheme="minorHAnsi" w:cstheme="minorHAnsi"/>
          <w:b/>
          <w:sz w:val="20"/>
          <w:szCs w:val="20"/>
        </w:rPr>
        <w:t xml:space="preserve">comply with a legal obligation </w:t>
      </w:r>
    </w:p>
    <w:p w14:paraId="34BFFC0A" w14:textId="77777777" w:rsidR="00A768CD" w:rsidRPr="000315B2" w:rsidRDefault="00A768CD" w:rsidP="000315B2">
      <w:pPr>
        <w:pStyle w:val="ListParagraph"/>
        <w:widowControl w:val="0"/>
        <w:numPr>
          <w:ilvl w:val="0"/>
          <w:numId w:val="41"/>
        </w:numPr>
        <w:autoSpaceDE w:val="0"/>
        <w:autoSpaceDN w:val="0"/>
        <w:adjustRightInd w:val="0"/>
        <w:spacing w:after="0" w:line="276" w:lineRule="auto"/>
        <w:ind w:left="284" w:hanging="284"/>
        <w:rPr>
          <w:rFonts w:asciiTheme="minorHAnsi" w:hAnsiTheme="minorHAnsi" w:cstheme="minorHAnsi"/>
          <w:sz w:val="20"/>
          <w:szCs w:val="20"/>
        </w:rPr>
      </w:pPr>
      <w:r w:rsidRPr="000315B2">
        <w:rPr>
          <w:rFonts w:asciiTheme="minorHAnsi" w:hAnsiTheme="minorHAnsi" w:cstheme="minorHAnsi"/>
          <w:sz w:val="20"/>
          <w:szCs w:val="20"/>
        </w:rPr>
        <w:t xml:space="preserve">The data needs to be processed to ensure the </w:t>
      </w:r>
      <w:r w:rsidRPr="000315B2">
        <w:rPr>
          <w:rFonts w:asciiTheme="minorHAnsi" w:hAnsiTheme="minorHAnsi" w:cstheme="minorHAnsi"/>
          <w:b/>
          <w:sz w:val="20"/>
          <w:szCs w:val="20"/>
        </w:rPr>
        <w:t>vital interests</w:t>
      </w:r>
      <w:r w:rsidRPr="000315B2">
        <w:rPr>
          <w:rFonts w:asciiTheme="minorHAnsi" w:hAnsiTheme="minorHAnsi" w:cstheme="minorHAnsi"/>
          <w:sz w:val="20"/>
          <w:szCs w:val="20"/>
        </w:rPr>
        <w:t xml:space="preserve"> of the individual </w:t>
      </w:r>
      <w:proofErr w:type="gramStart"/>
      <w:r w:rsidRPr="000315B2">
        <w:rPr>
          <w:rFonts w:asciiTheme="minorHAnsi" w:hAnsiTheme="minorHAnsi" w:cstheme="minorHAnsi"/>
          <w:sz w:val="20"/>
          <w:szCs w:val="20"/>
        </w:rPr>
        <w:t>e.g.</w:t>
      </w:r>
      <w:proofErr w:type="gramEnd"/>
      <w:r w:rsidRPr="000315B2">
        <w:rPr>
          <w:rFonts w:asciiTheme="minorHAnsi" w:hAnsiTheme="minorHAnsi" w:cstheme="minorHAnsi"/>
          <w:sz w:val="20"/>
          <w:szCs w:val="20"/>
        </w:rPr>
        <w:t xml:space="preserve"> to protect someone’s life</w:t>
      </w:r>
    </w:p>
    <w:p w14:paraId="4434E699" w14:textId="77777777" w:rsidR="00A768CD" w:rsidRPr="000315B2" w:rsidRDefault="00A768CD" w:rsidP="000315B2">
      <w:pPr>
        <w:pStyle w:val="ListParagraph"/>
        <w:widowControl w:val="0"/>
        <w:numPr>
          <w:ilvl w:val="0"/>
          <w:numId w:val="41"/>
        </w:numPr>
        <w:autoSpaceDE w:val="0"/>
        <w:autoSpaceDN w:val="0"/>
        <w:adjustRightInd w:val="0"/>
        <w:spacing w:after="0" w:line="276" w:lineRule="auto"/>
        <w:ind w:left="284" w:hanging="284"/>
        <w:rPr>
          <w:rFonts w:asciiTheme="minorHAnsi" w:hAnsiTheme="minorHAnsi" w:cstheme="minorHAnsi"/>
          <w:sz w:val="20"/>
          <w:szCs w:val="20"/>
        </w:rPr>
      </w:pPr>
      <w:r w:rsidRPr="000315B2">
        <w:rPr>
          <w:rFonts w:asciiTheme="minorHAnsi" w:hAnsiTheme="minorHAnsi" w:cstheme="minorHAnsi"/>
          <w:sz w:val="20"/>
          <w:szCs w:val="20"/>
        </w:rPr>
        <w:t xml:space="preserve">The data needs to be processed so that the school, as a public licensed body, can perform a task </w:t>
      </w:r>
      <w:r w:rsidRPr="000315B2">
        <w:rPr>
          <w:rFonts w:asciiTheme="minorHAnsi" w:hAnsiTheme="minorHAnsi" w:cstheme="minorHAnsi"/>
          <w:b/>
          <w:sz w:val="20"/>
          <w:szCs w:val="20"/>
        </w:rPr>
        <w:t>in the public interest,</w:t>
      </w:r>
      <w:r w:rsidRPr="000315B2">
        <w:rPr>
          <w:rFonts w:asciiTheme="minorHAnsi" w:hAnsiTheme="minorHAnsi" w:cstheme="minorHAnsi"/>
          <w:sz w:val="20"/>
          <w:szCs w:val="20"/>
        </w:rPr>
        <w:t xml:space="preserve"> and carry out its official functions </w:t>
      </w:r>
    </w:p>
    <w:p w14:paraId="3C7F42B1" w14:textId="77777777" w:rsidR="00A768CD" w:rsidRPr="000315B2" w:rsidRDefault="00A768CD" w:rsidP="000315B2">
      <w:pPr>
        <w:pStyle w:val="ListParagraph"/>
        <w:widowControl w:val="0"/>
        <w:numPr>
          <w:ilvl w:val="0"/>
          <w:numId w:val="41"/>
        </w:numPr>
        <w:autoSpaceDE w:val="0"/>
        <w:autoSpaceDN w:val="0"/>
        <w:adjustRightInd w:val="0"/>
        <w:spacing w:after="0" w:line="276" w:lineRule="auto"/>
        <w:ind w:left="284" w:hanging="284"/>
        <w:rPr>
          <w:rFonts w:asciiTheme="minorHAnsi" w:hAnsiTheme="minorHAnsi" w:cstheme="minorHAnsi"/>
          <w:sz w:val="20"/>
          <w:szCs w:val="20"/>
        </w:rPr>
      </w:pPr>
      <w:r w:rsidRPr="000315B2">
        <w:rPr>
          <w:rFonts w:asciiTheme="minorHAnsi" w:hAnsiTheme="minorHAnsi" w:cstheme="minorHAnsi"/>
          <w:sz w:val="20"/>
          <w:szCs w:val="20"/>
        </w:rPr>
        <w:t xml:space="preserve">The data needs to be processed for the </w:t>
      </w:r>
      <w:r w:rsidRPr="000315B2">
        <w:rPr>
          <w:rFonts w:asciiTheme="minorHAnsi" w:hAnsiTheme="minorHAnsi" w:cstheme="minorHAnsi"/>
          <w:b/>
          <w:sz w:val="20"/>
          <w:szCs w:val="20"/>
        </w:rPr>
        <w:t xml:space="preserve">legitimate interests </w:t>
      </w:r>
      <w:r w:rsidRPr="000315B2">
        <w:rPr>
          <w:rFonts w:asciiTheme="minorHAnsi" w:hAnsiTheme="minorHAnsi" w:cstheme="minorHAnsi"/>
          <w:sz w:val="20"/>
          <w:szCs w:val="20"/>
        </w:rPr>
        <w:t>of the school or a third party (provided the individual’s rights and freedoms are not overridden)</w:t>
      </w:r>
    </w:p>
    <w:p w14:paraId="792E423C" w14:textId="77777777" w:rsidR="00A768CD" w:rsidRPr="000315B2" w:rsidRDefault="00A768CD" w:rsidP="000315B2">
      <w:pPr>
        <w:pStyle w:val="ListParagraph"/>
        <w:widowControl w:val="0"/>
        <w:numPr>
          <w:ilvl w:val="0"/>
          <w:numId w:val="41"/>
        </w:numPr>
        <w:autoSpaceDE w:val="0"/>
        <w:autoSpaceDN w:val="0"/>
        <w:adjustRightInd w:val="0"/>
        <w:spacing w:after="0" w:line="276" w:lineRule="auto"/>
        <w:ind w:left="284" w:hanging="284"/>
        <w:rPr>
          <w:rFonts w:asciiTheme="minorHAnsi" w:hAnsiTheme="minorHAnsi" w:cstheme="minorHAnsi"/>
          <w:b/>
          <w:sz w:val="20"/>
          <w:szCs w:val="20"/>
        </w:rPr>
      </w:pPr>
      <w:r w:rsidRPr="000315B2">
        <w:rPr>
          <w:rFonts w:asciiTheme="minorHAnsi" w:hAnsiTheme="minorHAnsi" w:cstheme="minorHAnsi"/>
          <w:sz w:val="20"/>
          <w:szCs w:val="20"/>
        </w:rPr>
        <w:t xml:space="preserve">The individual (or their parent/carer when appropriate in the case of a pupil) has freely given clear </w:t>
      </w:r>
      <w:r w:rsidRPr="000315B2">
        <w:rPr>
          <w:rFonts w:asciiTheme="minorHAnsi" w:hAnsiTheme="minorHAnsi" w:cstheme="minorHAnsi"/>
          <w:b/>
          <w:sz w:val="20"/>
          <w:szCs w:val="20"/>
        </w:rPr>
        <w:t>consent</w:t>
      </w:r>
    </w:p>
    <w:p w14:paraId="7EAFF200"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b/>
          <w:szCs w:val="20"/>
        </w:rPr>
      </w:pPr>
    </w:p>
    <w:p w14:paraId="3EE3F418"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szCs w:val="20"/>
          <w:lang w:val="en-GB"/>
        </w:rPr>
      </w:pPr>
      <w:r w:rsidRPr="000315B2">
        <w:rPr>
          <w:rFonts w:asciiTheme="minorHAnsi" w:hAnsiTheme="minorHAnsi" w:cstheme="minorHAnsi"/>
          <w:szCs w:val="20"/>
        </w:rPr>
        <w:t xml:space="preserve">For special categories of personal data, we will also meet one of the special category conditions for processing which are set out in the GDPR and Data Protection Act 2018. If we offer online services to pupils, such as classroom apps which require use of personal data, and we intend to rely on consent as a basis for processing, we will get parental consent as our pupils are under 13. </w:t>
      </w:r>
      <w:r w:rsidRPr="000315B2">
        <w:rPr>
          <w:rFonts w:asciiTheme="minorHAnsi" w:hAnsiTheme="minorHAnsi" w:cstheme="minorHAnsi"/>
          <w:szCs w:val="20"/>
          <w:lang w:val="en-GB"/>
        </w:rPr>
        <w:t>Whenever we first collect personal data directly from individuals, we will provide them with the relevant information required by data protection law.</w:t>
      </w:r>
    </w:p>
    <w:p w14:paraId="4A180D91"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szCs w:val="20"/>
          <w:lang w:val="en-GB"/>
        </w:rPr>
      </w:pPr>
    </w:p>
    <w:p w14:paraId="17CD4D25"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szCs w:val="20"/>
        </w:rPr>
      </w:pPr>
      <w:r w:rsidRPr="000315B2">
        <w:rPr>
          <w:rFonts w:asciiTheme="minorHAnsi" w:hAnsiTheme="minorHAnsi" w:cstheme="minorHAnsi"/>
          <w:b/>
          <w:szCs w:val="20"/>
          <w:lang w:val="en-GB"/>
        </w:rPr>
        <w:t xml:space="preserve">Limitation, minimisation and accuracy: </w:t>
      </w:r>
      <w:r w:rsidRPr="000315B2">
        <w:rPr>
          <w:rFonts w:asciiTheme="minorHAnsi" w:hAnsiTheme="minorHAnsi" w:cstheme="minorHAnsi"/>
          <w:szCs w:val="20"/>
        </w:rPr>
        <w:t xml:space="preserve">We will only collect personal data for specified, explicit and legitimate reasons. We will explain these reasons to the individuals when we first collect their data and through our privacy policies. If the school wants to use personal data for reasons other than those given when this data was first obtained, the school will inform the individuals concerned before doing </w:t>
      </w:r>
      <w:proofErr w:type="gramStart"/>
      <w:r w:rsidRPr="000315B2">
        <w:rPr>
          <w:rFonts w:asciiTheme="minorHAnsi" w:hAnsiTheme="minorHAnsi" w:cstheme="minorHAnsi"/>
          <w:szCs w:val="20"/>
        </w:rPr>
        <w:t>so, and</w:t>
      </w:r>
      <w:proofErr w:type="gramEnd"/>
      <w:r w:rsidRPr="000315B2">
        <w:rPr>
          <w:rFonts w:asciiTheme="minorHAnsi" w:hAnsiTheme="minorHAnsi" w:cstheme="minorHAnsi"/>
          <w:szCs w:val="20"/>
        </w:rPr>
        <w:t xml:space="preserve"> seek consent where necessary. Staff must only process personal data where it is necessary in order to do their jobs. When staff no longer need the personal data they hold, they must ensure it is deleted or anonymised. </w:t>
      </w:r>
    </w:p>
    <w:p w14:paraId="3A153346"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b/>
          <w:bCs/>
          <w:szCs w:val="20"/>
        </w:rPr>
      </w:pPr>
    </w:p>
    <w:p w14:paraId="5A5CCC0F"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szCs w:val="20"/>
          <w:lang w:val="en-GB"/>
        </w:rPr>
      </w:pPr>
      <w:r w:rsidRPr="000315B2">
        <w:rPr>
          <w:rFonts w:asciiTheme="minorHAnsi" w:hAnsiTheme="minorHAnsi" w:cstheme="minorHAnsi"/>
          <w:b/>
          <w:bCs/>
          <w:szCs w:val="20"/>
        </w:rPr>
        <w:t xml:space="preserve">Sharing personal data: </w:t>
      </w:r>
      <w:r w:rsidRPr="000315B2">
        <w:rPr>
          <w:rFonts w:asciiTheme="minorHAnsi" w:hAnsiTheme="minorHAnsi" w:cstheme="minorHAnsi"/>
          <w:szCs w:val="20"/>
          <w:lang w:val="en-GB"/>
        </w:rPr>
        <w:t>We will not normally share personal data with anyone else, but may do so where:</w:t>
      </w:r>
    </w:p>
    <w:p w14:paraId="350D4E2A" w14:textId="77777777" w:rsidR="00A768CD" w:rsidRPr="000315B2" w:rsidRDefault="00A768CD" w:rsidP="000315B2">
      <w:pPr>
        <w:keepNext/>
        <w:widowControl w:val="0"/>
        <w:numPr>
          <w:ilvl w:val="1"/>
          <w:numId w:val="13"/>
        </w:numPr>
        <w:autoSpaceDE w:val="0"/>
        <w:autoSpaceDN w:val="0"/>
        <w:adjustRightInd w:val="0"/>
        <w:spacing w:before="0" w:after="0" w:line="276" w:lineRule="auto"/>
        <w:ind w:left="567" w:hanging="283"/>
        <w:jc w:val="both"/>
        <w:rPr>
          <w:rFonts w:asciiTheme="minorHAnsi" w:hAnsiTheme="minorHAnsi" w:cstheme="minorHAnsi"/>
          <w:szCs w:val="20"/>
          <w:lang w:val="en-GB"/>
        </w:rPr>
      </w:pPr>
      <w:r w:rsidRPr="000315B2">
        <w:rPr>
          <w:rFonts w:asciiTheme="minorHAnsi" w:hAnsiTheme="minorHAnsi" w:cstheme="minorHAnsi"/>
          <w:szCs w:val="20"/>
          <w:lang w:val="en-GB"/>
        </w:rPr>
        <w:t xml:space="preserve">There is an issue with a pupil or parent/carer that puts the safety of our staff at risk </w:t>
      </w:r>
      <w:r w:rsidR="0096306D">
        <w:rPr>
          <w:rFonts w:asciiTheme="minorHAnsi" w:hAnsiTheme="minorHAnsi" w:cstheme="minorHAnsi"/>
          <w:szCs w:val="20"/>
          <w:lang w:val="en-GB"/>
        </w:rPr>
        <w:t>w</w:t>
      </w:r>
      <w:r w:rsidRPr="000315B2">
        <w:rPr>
          <w:rFonts w:asciiTheme="minorHAnsi" w:hAnsiTheme="minorHAnsi" w:cstheme="minorHAnsi"/>
          <w:szCs w:val="20"/>
          <w:lang w:val="en-GB"/>
        </w:rPr>
        <w:t xml:space="preserve">e need to liaise with other </w:t>
      </w:r>
      <w:r w:rsidR="00BA4A75" w:rsidRPr="000315B2">
        <w:rPr>
          <w:rFonts w:asciiTheme="minorHAnsi" w:hAnsiTheme="minorHAnsi" w:cstheme="minorHAnsi"/>
          <w:szCs w:val="20"/>
          <w:lang w:val="en-GB"/>
        </w:rPr>
        <w:t>ag</w:t>
      </w:r>
      <w:r w:rsidRPr="000315B2">
        <w:rPr>
          <w:rFonts w:asciiTheme="minorHAnsi" w:hAnsiTheme="minorHAnsi" w:cstheme="minorHAnsi"/>
          <w:szCs w:val="20"/>
          <w:lang w:val="en-GB"/>
        </w:rPr>
        <w:t>encies</w:t>
      </w:r>
      <w:r w:rsidR="00BA4A75" w:rsidRPr="000315B2">
        <w:rPr>
          <w:rFonts w:asciiTheme="minorHAnsi" w:hAnsiTheme="minorHAnsi" w:cstheme="minorHAnsi"/>
          <w:szCs w:val="20"/>
          <w:lang w:val="en-GB"/>
        </w:rPr>
        <w:t xml:space="preserve"> </w:t>
      </w:r>
      <w:r w:rsidRPr="000315B2">
        <w:rPr>
          <w:rFonts w:asciiTheme="minorHAnsi" w:hAnsiTheme="minorHAnsi" w:cstheme="minorHAnsi"/>
          <w:szCs w:val="20"/>
          <w:lang w:val="en-GB"/>
        </w:rPr>
        <w:t>will seek consent as necessary before doing this.</w:t>
      </w:r>
    </w:p>
    <w:p w14:paraId="5A7C7E9E" w14:textId="77777777" w:rsidR="00A768CD" w:rsidRPr="000315B2" w:rsidRDefault="00A768CD" w:rsidP="000315B2">
      <w:pPr>
        <w:keepNext/>
        <w:widowControl w:val="0"/>
        <w:numPr>
          <w:ilvl w:val="1"/>
          <w:numId w:val="13"/>
        </w:numPr>
        <w:autoSpaceDE w:val="0"/>
        <w:autoSpaceDN w:val="0"/>
        <w:adjustRightInd w:val="0"/>
        <w:spacing w:before="0" w:after="0" w:line="276" w:lineRule="auto"/>
        <w:ind w:left="566" w:hanging="283"/>
        <w:jc w:val="both"/>
        <w:rPr>
          <w:rFonts w:asciiTheme="minorHAnsi" w:hAnsiTheme="minorHAnsi" w:cstheme="minorHAnsi"/>
          <w:szCs w:val="20"/>
          <w:lang w:val="en-GB"/>
        </w:rPr>
      </w:pPr>
      <w:r w:rsidRPr="000315B2">
        <w:rPr>
          <w:rFonts w:asciiTheme="minorHAnsi" w:hAnsiTheme="minorHAnsi" w:cstheme="minorHAnsi"/>
          <w:szCs w:val="20"/>
          <w:lang w:val="en-GB"/>
        </w:rPr>
        <w:t xml:space="preserve">Our suppliers or contractors need data to enable us to provide services to our staff and pupils – for example, IT </w:t>
      </w:r>
    </w:p>
    <w:p w14:paraId="751259AC" w14:textId="77777777" w:rsidR="00A768CD" w:rsidRPr="000315B2" w:rsidRDefault="00A768CD" w:rsidP="000315B2">
      <w:pPr>
        <w:keepNext/>
        <w:widowControl w:val="0"/>
        <w:numPr>
          <w:ilvl w:val="1"/>
          <w:numId w:val="13"/>
        </w:numPr>
        <w:autoSpaceDE w:val="0"/>
        <w:autoSpaceDN w:val="0"/>
        <w:adjustRightInd w:val="0"/>
        <w:spacing w:before="0" w:after="0" w:line="276" w:lineRule="auto"/>
        <w:ind w:left="566" w:hanging="283"/>
        <w:jc w:val="both"/>
        <w:rPr>
          <w:rFonts w:asciiTheme="minorHAnsi" w:hAnsiTheme="minorHAnsi" w:cstheme="minorHAnsi"/>
          <w:szCs w:val="20"/>
          <w:lang w:val="en-GB"/>
        </w:rPr>
      </w:pPr>
      <w:r w:rsidRPr="000315B2">
        <w:rPr>
          <w:rFonts w:asciiTheme="minorHAnsi" w:hAnsiTheme="minorHAnsi" w:cstheme="minorHAnsi"/>
          <w:szCs w:val="20"/>
          <w:lang w:val="en-GB"/>
        </w:rPr>
        <w:t xml:space="preserve">companies. When doing this, we will: </w:t>
      </w:r>
    </w:p>
    <w:p w14:paraId="5C07195D" w14:textId="77777777" w:rsidR="00A768CD" w:rsidRPr="000315B2" w:rsidRDefault="00A768CD" w:rsidP="000315B2">
      <w:pPr>
        <w:keepNext/>
        <w:widowControl w:val="0"/>
        <w:numPr>
          <w:ilvl w:val="1"/>
          <w:numId w:val="13"/>
        </w:numPr>
        <w:autoSpaceDE w:val="0"/>
        <w:autoSpaceDN w:val="0"/>
        <w:adjustRightInd w:val="0"/>
        <w:spacing w:before="0" w:after="0" w:line="276" w:lineRule="auto"/>
        <w:ind w:left="567" w:hanging="283"/>
        <w:jc w:val="both"/>
        <w:rPr>
          <w:rFonts w:asciiTheme="minorHAnsi" w:hAnsiTheme="minorHAnsi" w:cstheme="minorHAnsi"/>
          <w:szCs w:val="20"/>
          <w:lang w:val="en-GB"/>
        </w:rPr>
      </w:pPr>
      <w:r w:rsidRPr="000315B2">
        <w:rPr>
          <w:rFonts w:asciiTheme="minorHAnsi" w:hAnsiTheme="minorHAnsi" w:cstheme="minorHAnsi"/>
          <w:szCs w:val="20"/>
          <w:lang w:val="en-GB"/>
        </w:rPr>
        <w:t>Only appoint suppliers or contractors which can provide sufficient guarantees that they comply with data protection</w:t>
      </w:r>
    </w:p>
    <w:p w14:paraId="1764E49F" w14:textId="77777777" w:rsidR="00A768CD" w:rsidRPr="000315B2" w:rsidRDefault="00A768CD" w:rsidP="000315B2">
      <w:pPr>
        <w:keepNext/>
        <w:widowControl w:val="0"/>
        <w:numPr>
          <w:ilvl w:val="1"/>
          <w:numId w:val="13"/>
        </w:numPr>
        <w:autoSpaceDE w:val="0"/>
        <w:autoSpaceDN w:val="0"/>
        <w:adjustRightInd w:val="0"/>
        <w:spacing w:before="0" w:after="0" w:line="276" w:lineRule="auto"/>
        <w:ind w:left="567" w:hanging="283"/>
        <w:jc w:val="both"/>
        <w:rPr>
          <w:rFonts w:asciiTheme="minorHAnsi" w:hAnsiTheme="minorHAnsi" w:cstheme="minorHAnsi"/>
          <w:szCs w:val="20"/>
          <w:lang w:val="en-GB"/>
        </w:rPr>
      </w:pPr>
      <w:r w:rsidRPr="000315B2">
        <w:rPr>
          <w:rFonts w:asciiTheme="minorHAnsi" w:hAnsiTheme="minorHAnsi" w:cstheme="minorHAnsi"/>
          <w:szCs w:val="20"/>
          <w:lang w:val="en-GB"/>
        </w:rPr>
        <w:t>law.</w:t>
      </w:r>
    </w:p>
    <w:p w14:paraId="14A36774" w14:textId="77777777" w:rsidR="00A768CD" w:rsidRPr="000315B2" w:rsidRDefault="00A768CD" w:rsidP="000315B2">
      <w:pPr>
        <w:keepNext/>
        <w:numPr>
          <w:ilvl w:val="1"/>
          <w:numId w:val="13"/>
        </w:numPr>
        <w:spacing w:before="0" w:after="0" w:line="276" w:lineRule="auto"/>
        <w:ind w:left="567" w:hanging="283"/>
        <w:jc w:val="both"/>
        <w:rPr>
          <w:rFonts w:asciiTheme="minorHAnsi" w:hAnsiTheme="minorHAnsi" w:cstheme="minorHAnsi"/>
          <w:szCs w:val="20"/>
          <w:lang w:val="en-GB"/>
        </w:rPr>
      </w:pPr>
      <w:r w:rsidRPr="000315B2">
        <w:rPr>
          <w:rFonts w:asciiTheme="minorHAnsi" w:hAnsiTheme="minorHAnsi" w:cstheme="minorHAnsi"/>
          <w:szCs w:val="20"/>
          <w:lang w:val="en-GB"/>
        </w:rPr>
        <w:t>Establish a data sharing agreement with the supplier or contractor, either in the contract or as a standalone agreement, to ensure the fair and lawful processing of any personal data we share.</w:t>
      </w:r>
    </w:p>
    <w:p w14:paraId="5BC48FC0" w14:textId="77777777" w:rsidR="00A768CD" w:rsidRPr="000315B2" w:rsidRDefault="00A768CD" w:rsidP="000315B2">
      <w:pPr>
        <w:keepNext/>
        <w:numPr>
          <w:ilvl w:val="1"/>
          <w:numId w:val="13"/>
        </w:numPr>
        <w:spacing w:before="0" w:after="0" w:line="276" w:lineRule="auto"/>
        <w:ind w:left="567" w:hanging="283"/>
        <w:jc w:val="both"/>
        <w:rPr>
          <w:rFonts w:asciiTheme="minorHAnsi" w:hAnsiTheme="minorHAnsi" w:cstheme="minorHAnsi"/>
          <w:szCs w:val="20"/>
          <w:lang w:val="en-GB"/>
        </w:rPr>
      </w:pPr>
      <w:r w:rsidRPr="000315B2">
        <w:rPr>
          <w:rFonts w:asciiTheme="minorHAnsi" w:hAnsiTheme="minorHAnsi" w:cstheme="minorHAnsi"/>
          <w:szCs w:val="20"/>
          <w:lang w:val="en-GB"/>
        </w:rPr>
        <w:t>Only share data that the supplier or contractor needs to carry out their service, and information necessary to keep them safe while working with us.</w:t>
      </w:r>
    </w:p>
    <w:p w14:paraId="1ECBA4F3" w14:textId="77777777" w:rsidR="00A768CD" w:rsidRPr="000315B2" w:rsidRDefault="00A768CD" w:rsidP="000315B2">
      <w:pPr>
        <w:widowControl w:val="0"/>
        <w:autoSpaceDE w:val="0"/>
        <w:autoSpaceDN w:val="0"/>
        <w:adjustRightInd w:val="0"/>
        <w:spacing w:before="0" w:after="0" w:line="276" w:lineRule="auto"/>
        <w:rPr>
          <w:rFonts w:asciiTheme="minorHAnsi" w:hAnsiTheme="minorHAnsi" w:cstheme="minorHAnsi"/>
          <w:b/>
          <w:bCs/>
          <w:szCs w:val="20"/>
        </w:rPr>
      </w:pPr>
    </w:p>
    <w:p w14:paraId="0583BCD9" w14:textId="77777777" w:rsidR="00A768CD" w:rsidRPr="000315B2" w:rsidRDefault="00A768CD" w:rsidP="000315B2">
      <w:pPr>
        <w:keepNext/>
        <w:spacing w:before="0" w:after="0" w:line="276" w:lineRule="auto"/>
        <w:jc w:val="both"/>
        <w:rPr>
          <w:rFonts w:asciiTheme="minorHAnsi" w:hAnsiTheme="minorHAnsi" w:cstheme="minorHAnsi"/>
          <w:szCs w:val="20"/>
          <w:lang w:val="en-GB"/>
        </w:rPr>
      </w:pPr>
      <w:r w:rsidRPr="000315B2">
        <w:rPr>
          <w:rFonts w:asciiTheme="minorHAnsi" w:hAnsiTheme="minorHAnsi" w:cstheme="minorHAnsi"/>
          <w:szCs w:val="20"/>
          <w:lang w:val="en-GB"/>
        </w:rPr>
        <w:lastRenderedPageBreak/>
        <w:t>We will also share personal data with law enforcement and government bodies where we are legally required to do so, including for:</w:t>
      </w:r>
    </w:p>
    <w:p w14:paraId="29F077A6" w14:textId="77777777" w:rsidR="00A768CD" w:rsidRPr="000315B2" w:rsidRDefault="00A768CD" w:rsidP="000315B2">
      <w:pPr>
        <w:keepNext/>
        <w:numPr>
          <w:ilvl w:val="0"/>
          <w:numId w:val="8"/>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The prevention or detection of crime and/or fraud</w:t>
      </w:r>
    </w:p>
    <w:p w14:paraId="092AD23B" w14:textId="77777777" w:rsidR="00A768CD" w:rsidRPr="000315B2" w:rsidRDefault="00A768CD" w:rsidP="000315B2">
      <w:pPr>
        <w:keepNext/>
        <w:numPr>
          <w:ilvl w:val="0"/>
          <w:numId w:val="8"/>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The apprehension or prosecution of offenders</w:t>
      </w:r>
    </w:p>
    <w:p w14:paraId="4ACFDA61" w14:textId="77777777" w:rsidR="00A768CD" w:rsidRPr="000315B2" w:rsidRDefault="00A768CD" w:rsidP="000315B2">
      <w:pPr>
        <w:keepNext/>
        <w:numPr>
          <w:ilvl w:val="0"/>
          <w:numId w:val="8"/>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The assessment or collection of tax owed to HMRC</w:t>
      </w:r>
    </w:p>
    <w:p w14:paraId="22F996E1" w14:textId="77777777" w:rsidR="00A768CD" w:rsidRPr="000315B2" w:rsidRDefault="00A768CD" w:rsidP="000315B2">
      <w:pPr>
        <w:keepNext/>
        <w:numPr>
          <w:ilvl w:val="0"/>
          <w:numId w:val="8"/>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In connection with legal proceedings</w:t>
      </w:r>
    </w:p>
    <w:p w14:paraId="5C1DEED5" w14:textId="77777777" w:rsidR="00A768CD" w:rsidRPr="000315B2" w:rsidRDefault="00A768CD" w:rsidP="000315B2">
      <w:pPr>
        <w:keepNext/>
        <w:numPr>
          <w:ilvl w:val="0"/>
          <w:numId w:val="8"/>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Where the disclosure is required to satisfy our safeguarding obligations</w:t>
      </w:r>
    </w:p>
    <w:p w14:paraId="03604AF5" w14:textId="77777777" w:rsidR="00A768CD" w:rsidRPr="000315B2" w:rsidRDefault="00A768CD" w:rsidP="000315B2">
      <w:pPr>
        <w:keepNext/>
        <w:numPr>
          <w:ilvl w:val="0"/>
          <w:numId w:val="8"/>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lang w:val="en-GB"/>
        </w:rPr>
        <w:t xml:space="preserve">Research and statistical purposes, as long as personal data is sufficiently </w:t>
      </w:r>
      <w:proofErr w:type="gramStart"/>
      <w:r w:rsidRPr="000315B2">
        <w:rPr>
          <w:rFonts w:asciiTheme="minorHAnsi" w:hAnsiTheme="minorHAnsi" w:cstheme="minorHAnsi"/>
          <w:szCs w:val="20"/>
          <w:lang w:val="en-GB"/>
        </w:rPr>
        <w:t>anonymised</w:t>
      </w:r>
      <w:proofErr w:type="gramEnd"/>
      <w:r w:rsidRPr="000315B2">
        <w:rPr>
          <w:rFonts w:asciiTheme="minorHAnsi" w:hAnsiTheme="minorHAnsi" w:cstheme="minorHAnsi"/>
          <w:szCs w:val="20"/>
          <w:lang w:val="en-GB"/>
        </w:rPr>
        <w:t xml:space="preserve"> or consent has been provided</w:t>
      </w:r>
      <w:bookmarkStart w:id="21" w:name="_Toc491436300"/>
    </w:p>
    <w:p w14:paraId="202849DC" w14:textId="77777777" w:rsidR="00A768CD" w:rsidRPr="000315B2" w:rsidRDefault="00A768CD" w:rsidP="000315B2">
      <w:pPr>
        <w:keepNext/>
        <w:spacing w:before="0" w:after="0" w:line="276" w:lineRule="auto"/>
        <w:jc w:val="both"/>
        <w:rPr>
          <w:rFonts w:asciiTheme="minorHAnsi" w:hAnsiTheme="minorHAnsi" w:cstheme="minorHAnsi"/>
          <w:szCs w:val="20"/>
        </w:rPr>
      </w:pPr>
    </w:p>
    <w:p w14:paraId="44A640E2" w14:textId="77777777" w:rsidR="00A768CD" w:rsidRPr="000315B2" w:rsidRDefault="00A768CD" w:rsidP="000315B2">
      <w:pPr>
        <w:keepNext/>
        <w:spacing w:before="0" w:after="0" w:line="276" w:lineRule="auto"/>
        <w:jc w:val="both"/>
        <w:rPr>
          <w:rFonts w:asciiTheme="minorHAnsi" w:hAnsiTheme="minorHAnsi" w:cstheme="minorHAnsi"/>
          <w:szCs w:val="20"/>
          <w:lang w:val="en-GB"/>
        </w:rPr>
      </w:pPr>
      <w:r w:rsidRPr="000315B2">
        <w:rPr>
          <w:rFonts w:asciiTheme="minorHAnsi" w:hAnsiTheme="minorHAnsi" w:cstheme="minorHAnsi"/>
          <w:szCs w:val="20"/>
        </w:rPr>
        <w:t xml:space="preserve">We may also share personal data with emergency services and local authorities to help them to respond to an emergency situation that affects any of our pupils or staff. </w:t>
      </w:r>
      <w:r w:rsidRPr="000315B2">
        <w:rPr>
          <w:rFonts w:asciiTheme="minorHAnsi" w:hAnsiTheme="minorHAnsi" w:cstheme="minorHAnsi"/>
          <w:szCs w:val="20"/>
          <w:lang w:val="en-GB"/>
        </w:rPr>
        <w:t>Where we transfer personal data to a country or territory outside the European Economic Area, we will do so in accordance with data protection law.</w:t>
      </w:r>
    </w:p>
    <w:p w14:paraId="3913EE47" w14:textId="77777777" w:rsidR="00A768CD" w:rsidRPr="000315B2" w:rsidRDefault="00A768CD" w:rsidP="000315B2">
      <w:pPr>
        <w:keepNext/>
        <w:spacing w:before="0" w:after="0" w:line="276" w:lineRule="auto"/>
        <w:jc w:val="both"/>
        <w:rPr>
          <w:rFonts w:asciiTheme="minorHAnsi" w:hAnsiTheme="minorHAnsi" w:cstheme="minorHAnsi"/>
          <w:szCs w:val="20"/>
        </w:rPr>
      </w:pPr>
    </w:p>
    <w:p w14:paraId="4CA8DAE8" w14:textId="77777777" w:rsidR="00A768CD" w:rsidRPr="000315B2" w:rsidRDefault="00A768CD" w:rsidP="000315B2">
      <w:pPr>
        <w:pStyle w:val="Heading1"/>
        <w:spacing w:before="0" w:after="0" w:line="276" w:lineRule="auto"/>
        <w:jc w:val="both"/>
        <w:rPr>
          <w:rFonts w:asciiTheme="minorHAnsi" w:hAnsiTheme="minorHAnsi" w:cstheme="minorHAnsi"/>
          <w:sz w:val="20"/>
        </w:rPr>
      </w:pPr>
      <w:bookmarkStart w:id="22" w:name="_Toc22738734"/>
      <w:bookmarkStart w:id="23" w:name="_Toc40717100"/>
      <w:r w:rsidRPr="000315B2">
        <w:rPr>
          <w:rFonts w:asciiTheme="minorHAnsi" w:hAnsiTheme="minorHAnsi" w:cstheme="minorHAnsi"/>
          <w:sz w:val="20"/>
        </w:rPr>
        <w:t>Subject access requests and other rights of individuals</w:t>
      </w:r>
      <w:bookmarkEnd w:id="22"/>
      <w:bookmarkEnd w:id="23"/>
    </w:p>
    <w:p w14:paraId="04E2CA34" w14:textId="77777777" w:rsidR="00A768CD" w:rsidRPr="000315B2" w:rsidRDefault="00A768CD" w:rsidP="000315B2">
      <w:pPr>
        <w:keepNext/>
        <w:spacing w:before="0" w:after="0" w:line="276" w:lineRule="auto"/>
        <w:jc w:val="both"/>
        <w:rPr>
          <w:rFonts w:asciiTheme="minorHAnsi" w:hAnsiTheme="minorHAnsi" w:cstheme="minorHAnsi"/>
          <w:b/>
          <w:szCs w:val="20"/>
        </w:rPr>
      </w:pPr>
      <w:r w:rsidRPr="000315B2">
        <w:rPr>
          <w:rFonts w:asciiTheme="minorHAnsi" w:hAnsiTheme="minorHAnsi" w:cstheme="minorHAnsi"/>
          <w:b/>
          <w:szCs w:val="20"/>
        </w:rPr>
        <w:t>Subject access requests</w:t>
      </w:r>
    </w:p>
    <w:p w14:paraId="0B73F127"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Individuals have a right to make a ‘subject access request’ to gain access to personal information that the school holds about them. This includes:</w:t>
      </w:r>
    </w:p>
    <w:p w14:paraId="79F72AD9"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Confirmation that their personal data is being processed</w:t>
      </w:r>
    </w:p>
    <w:p w14:paraId="1A33C431"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Access to a copy of the data</w:t>
      </w:r>
    </w:p>
    <w:p w14:paraId="4EFA3AEE"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The purposes of the data processing</w:t>
      </w:r>
    </w:p>
    <w:p w14:paraId="70B39FF7"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The categories of personal data concerned</w:t>
      </w:r>
    </w:p>
    <w:p w14:paraId="360CA8F6"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 xml:space="preserve">Who the data has been, or will be, shared </w:t>
      </w:r>
      <w:proofErr w:type="gramStart"/>
      <w:r w:rsidRPr="000315B2">
        <w:rPr>
          <w:rFonts w:asciiTheme="minorHAnsi" w:hAnsiTheme="minorHAnsi" w:cstheme="minorHAnsi"/>
          <w:szCs w:val="20"/>
        </w:rPr>
        <w:t>with</w:t>
      </w:r>
      <w:proofErr w:type="gramEnd"/>
    </w:p>
    <w:p w14:paraId="1EBAC44E"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How long the data will be stored for, or if this isn’t possible, the criteria used to determine this period</w:t>
      </w:r>
    </w:p>
    <w:p w14:paraId="7E099D21"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The source of the data, if not the individual</w:t>
      </w:r>
    </w:p>
    <w:p w14:paraId="51DDEF0D"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Whether any automated decision-making is being applied to their data, and what the significance and consequences of this might be for the individual</w:t>
      </w:r>
    </w:p>
    <w:p w14:paraId="4A28AD7F" w14:textId="77777777" w:rsidR="00A768CD" w:rsidRPr="000315B2" w:rsidRDefault="00A768CD" w:rsidP="000315B2">
      <w:pPr>
        <w:keepNext/>
        <w:spacing w:before="0" w:after="0" w:line="276" w:lineRule="auto"/>
        <w:jc w:val="both"/>
        <w:rPr>
          <w:rFonts w:asciiTheme="minorHAnsi" w:hAnsiTheme="minorHAnsi" w:cstheme="minorHAnsi"/>
          <w:color w:val="000000"/>
          <w:szCs w:val="20"/>
        </w:rPr>
      </w:pPr>
    </w:p>
    <w:p w14:paraId="1594D0EF"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color w:val="000000"/>
          <w:szCs w:val="20"/>
        </w:rPr>
        <w:t>Subject access requests must be submitted in writing, either by letter or email to the DPO. They should include:</w:t>
      </w:r>
    </w:p>
    <w:p w14:paraId="0920149A" w14:textId="77777777" w:rsidR="00A768CD" w:rsidRPr="000315B2" w:rsidRDefault="00A768CD" w:rsidP="000315B2">
      <w:pPr>
        <w:keepNext/>
        <w:numPr>
          <w:ilvl w:val="0"/>
          <w:numId w:val="3"/>
        </w:numPr>
        <w:spacing w:before="0" w:after="0" w:line="276" w:lineRule="auto"/>
        <w:ind w:left="284" w:hanging="284"/>
        <w:jc w:val="both"/>
        <w:rPr>
          <w:rFonts w:asciiTheme="minorHAnsi" w:hAnsiTheme="minorHAnsi" w:cstheme="minorHAnsi"/>
          <w:color w:val="000000"/>
          <w:szCs w:val="20"/>
        </w:rPr>
      </w:pPr>
      <w:r w:rsidRPr="000315B2">
        <w:rPr>
          <w:rFonts w:asciiTheme="minorHAnsi" w:hAnsiTheme="minorHAnsi" w:cstheme="minorHAnsi"/>
          <w:color w:val="000000"/>
          <w:szCs w:val="20"/>
        </w:rPr>
        <w:t>Name of individual</w:t>
      </w:r>
    </w:p>
    <w:p w14:paraId="2EC31F21" w14:textId="77777777" w:rsidR="00A768CD" w:rsidRPr="000315B2" w:rsidRDefault="00A768CD" w:rsidP="000315B2">
      <w:pPr>
        <w:keepNext/>
        <w:numPr>
          <w:ilvl w:val="0"/>
          <w:numId w:val="3"/>
        </w:numPr>
        <w:spacing w:before="0" w:after="0" w:line="276" w:lineRule="auto"/>
        <w:ind w:left="284" w:hanging="284"/>
        <w:jc w:val="both"/>
        <w:rPr>
          <w:rFonts w:asciiTheme="minorHAnsi" w:hAnsiTheme="minorHAnsi" w:cstheme="minorHAnsi"/>
          <w:color w:val="000000"/>
          <w:szCs w:val="20"/>
        </w:rPr>
      </w:pPr>
      <w:r w:rsidRPr="000315B2">
        <w:rPr>
          <w:rFonts w:asciiTheme="minorHAnsi" w:hAnsiTheme="minorHAnsi" w:cstheme="minorHAnsi"/>
          <w:color w:val="000000"/>
          <w:szCs w:val="20"/>
        </w:rPr>
        <w:t>Correspondence address</w:t>
      </w:r>
    </w:p>
    <w:p w14:paraId="0E8DFDE6" w14:textId="77777777" w:rsidR="00A768CD" w:rsidRPr="000315B2" w:rsidRDefault="00A768CD" w:rsidP="000315B2">
      <w:pPr>
        <w:keepNext/>
        <w:numPr>
          <w:ilvl w:val="0"/>
          <w:numId w:val="3"/>
        </w:numPr>
        <w:spacing w:before="0" w:after="0" w:line="276" w:lineRule="auto"/>
        <w:ind w:left="284" w:hanging="284"/>
        <w:jc w:val="both"/>
        <w:rPr>
          <w:rFonts w:asciiTheme="minorHAnsi" w:hAnsiTheme="minorHAnsi" w:cstheme="minorHAnsi"/>
          <w:color w:val="000000"/>
          <w:szCs w:val="20"/>
        </w:rPr>
      </w:pPr>
      <w:r w:rsidRPr="000315B2">
        <w:rPr>
          <w:rFonts w:asciiTheme="minorHAnsi" w:hAnsiTheme="minorHAnsi" w:cstheme="minorHAnsi"/>
          <w:color w:val="000000"/>
          <w:szCs w:val="20"/>
        </w:rPr>
        <w:t>Contact number and email address</w:t>
      </w:r>
    </w:p>
    <w:p w14:paraId="785209E9" w14:textId="77777777" w:rsidR="00A768CD" w:rsidRPr="000315B2" w:rsidRDefault="00A768CD" w:rsidP="000315B2">
      <w:pPr>
        <w:keepNext/>
        <w:numPr>
          <w:ilvl w:val="0"/>
          <w:numId w:val="3"/>
        </w:numPr>
        <w:spacing w:before="0" w:after="0" w:line="276" w:lineRule="auto"/>
        <w:ind w:left="284" w:hanging="284"/>
        <w:jc w:val="both"/>
        <w:rPr>
          <w:rFonts w:asciiTheme="minorHAnsi" w:hAnsiTheme="minorHAnsi" w:cstheme="minorHAnsi"/>
          <w:color w:val="000000"/>
          <w:szCs w:val="20"/>
        </w:rPr>
      </w:pPr>
      <w:r w:rsidRPr="000315B2">
        <w:rPr>
          <w:rFonts w:asciiTheme="minorHAnsi" w:hAnsiTheme="minorHAnsi" w:cstheme="minorHAnsi"/>
          <w:color w:val="000000"/>
          <w:szCs w:val="20"/>
        </w:rPr>
        <w:t>Details of the information requested</w:t>
      </w:r>
    </w:p>
    <w:p w14:paraId="7E533A09" w14:textId="77777777" w:rsidR="00A768CD" w:rsidRPr="000315B2" w:rsidRDefault="00A768CD" w:rsidP="000315B2">
      <w:pPr>
        <w:keepNext/>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 xml:space="preserve">If staff receive a subject access </w:t>
      </w:r>
      <w:proofErr w:type="gramStart"/>
      <w:r w:rsidRPr="000315B2">
        <w:rPr>
          <w:rFonts w:asciiTheme="minorHAnsi" w:hAnsiTheme="minorHAnsi" w:cstheme="minorHAnsi"/>
          <w:szCs w:val="20"/>
        </w:rPr>
        <w:t>request</w:t>
      </w:r>
      <w:proofErr w:type="gramEnd"/>
      <w:r w:rsidRPr="000315B2">
        <w:rPr>
          <w:rFonts w:asciiTheme="minorHAnsi" w:hAnsiTheme="minorHAnsi" w:cstheme="minorHAnsi"/>
          <w:szCs w:val="20"/>
        </w:rPr>
        <w:t xml:space="preserve"> they must immediately forward it to the DPO. </w:t>
      </w:r>
    </w:p>
    <w:p w14:paraId="59E657FD" w14:textId="77777777" w:rsidR="00A768CD" w:rsidRPr="000315B2" w:rsidRDefault="00A768CD" w:rsidP="000315B2">
      <w:pPr>
        <w:keepNext/>
        <w:spacing w:before="0" w:after="0" w:line="276" w:lineRule="auto"/>
        <w:jc w:val="both"/>
        <w:rPr>
          <w:rFonts w:asciiTheme="minorHAnsi" w:hAnsiTheme="minorHAnsi" w:cstheme="minorHAnsi"/>
          <w:b/>
          <w:color w:val="000000"/>
          <w:szCs w:val="20"/>
        </w:rPr>
      </w:pPr>
    </w:p>
    <w:p w14:paraId="74CA7453" w14:textId="77777777" w:rsidR="00A768CD" w:rsidRPr="000315B2" w:rsidRDefault="00A768CD" w:rsidP="000315B2">
      <w:pPr>
        <w:keepNext/>
        <w:spacing w:before="0" w:after="0" w:line="276" w:lineRule="auto"/>
        <w:jc w:val="both"/>
        <w:rPr>
          <w:rFonts w:asciiTheme="minorHAnsi" w:hAnsiTheme="minorHAnsi" w:cstheme="minorHAnsi"/>
          <w:b/>
          <w:color w:val="000000"/>
          <w:szCs w:val="20"/>
        </w:rPr>
      </w:pPr>
      <w:r w:rsidRPr="000315B2">
        <w:rPr>
          <w:rFonts w:asciiTheme="minorHAnsi" w:hAnsiTheme="minorHAnsi" w:cstheme="minorHAnsi"/>
          <w:b/>
          <w:color w:val="000000"/>
          <w:szCs w:val="20"/>
        </w:rPr>
        <w:t>Children and subject access requests</w:t>
      </w:r>
    </w:p>
    <w:p w14:paraId="15DD982E"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shd w:val="clear" w:color="auto" w:fill="FFFFFF"/>
        </w:rPr>
        <w:t>Personal data about a child belongs to that child. Please see 9.1 above for subject access requests.</w:t>
      </w:r>
    </w:p>
    <w:p w14:paraId="7123D248" w14:textId="77777777" w:rsidR="00A768CD" w:rsidRPr="000315B2" w:rsidRDefault="00A768CD" w:rsidP="000315B2">
      <w:pPr>
        <w:keepNext/>
        <w:spacing w:before="0" w:after="0" w:line="276" w:lineRule="auto"/>
        <w:jc w:val="both"/>
        <w:rPr>
          <w:rFonts w:asciiTheme="minorHAnsi" w:hAnsiTheme="minorHAnsi" w:cstheme="minorHAnsi"/>
          <w:b/>
          <w:szCs w:val="20"/>
          <w:shd w:val="clear" w:color="auto" w:fill="FFFFFF"/>
        </w:rPr>
      </w:pPr>
    </w:p>
    <w:p w14:paraId="06470F7E" w14:textId="77777777" w:rsidR="00A768CD" w:rsidRPr="000315B2" w:rsidRDefault="00A768CD" w:rsidP="000315B2">
      <w:pPr>
        <w:keepNext/>
        <w:spacing w:before="0" w:after="0" w:line="276" w:lineRule="auto"/>
        <w:jc w:val="both"/>
        <w:rPr>
          <w:rFonts w:asciiTheme="minorHAnsi" w:hAnsiTheme="minorHAnsi" w:cstheme="minorHAnsi"/>
          <w:b/>
          <w:szCs w:val="20"/>
          <w:shd w:val="clear" w:color="auto" w:fill="FFFFFF"/>
        </w:rPr>
      </w:pPr>
      <w:r w:rsidRPr="000315B2">
        <w:rPr>
          <w:rFonts w:asciiTheme="minorHAnsi" w:hAnsiTheme="minorHAnsi" w:cstheme="minorHAnsi"/>
          <w:b/>
          <w:szCs w:val="20"/>
          <w:shd w:val="clear" w:color="auto" w:fill="FFFFFF"/>
        </w:rPr>
        <w:t>Responding to subject access requests</w:t>
      </w:r>
    </w:p>
    <w:p w14:paraId="6F2A07A6"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When responding to requests, we: </w:t>
      </w:r>
    </w:p>
    <w:p w14:paraId="3A7451F5" w14:textId="77777777" w:rsidR="00A768CD" w:rsidRPr="000315B2" w:rsidRDefault="00A768CD" w:rsidP="000315B2">
      <w:pPr>
        <w:keepNext/>
        <w:numPr>
          <w:ilvl w:val="0"/>
          <w:numId w:val="5"/>
        </w:numPr>
        <w:spacing w:before="0" w:after="0" w:line="276" w:lineRule="auto"/>
        <w:ind w:left="284" w:hanging="284"/>
        <w:jc w:val="both"/>
        <w:rPr>
          <w:rFonts w:asciiTheme="minorHAnsi" w:hAnsiTheme="minorHAnsi" w:cstheme="minorHAnsi"/>
          <w:color w:val="000000"/>
          <w:szCs w:val="20"/>
        </w:rPr>
      </w:pPr>
      <w:r w:rsidRPr="000315B2">
        <w:rPr>
          <w:rFonts w:asciiTheme="minorHAnsi" w:hAnsiTheme="minorHAnsi" w:cstheme="minorHAnsi"/>
          <w:color w:val="000000"/>
          <w:szCs w:val="20"/>
        </w:rPr>
        <w:t>May</w:t>
      </w:r>
      <w:r w:rsidR="000B4340">
        <w:rPr>
          <w:rFonts w:asciiTheme="minorHAnsi" w:hAnsiTheme="minorHAnsi" w:cstheme="minorHAnsi"/>
          <w:color w:val="000000"/>
          <w:szCs w:val="20"/>
        </w:rPr>
        <w:t xml:space="preserve"> ask the individual to provide two</w:t>
      </w:r>
      <w:r w:rsidRPr="000315B2">
        <w:rPr>
          <w:rFonts w:asciiTheme="minorHAnsi" w:hAnsiTheme="minorHAnsi" w:cstheme="minorHAnsi"/>
          <w:color w:val="000000"/>
          <w:szCs w:val="20"/>
        </w:rPr>
        <w:t xml:space="preserve"> forms of identification</w:t>
      </w:r>
    </w:p>
    <w:p w14:paraId="1B78F827" w14:textId="77777777" w:rsidR="00A768CD" w:rsidRPr="000315B2" w:rsidRDefault="00A768CD" w:rsidP="000315B2">
      <w:pPr>
        <w:keepNext/>
        <w:numPr>
          <w:ilvl w:val="0"/>
          <w:numId w:val="5"/>
        </w:numPr>
        <w:spacing w:before="0" w:after="0" w:line="276" w:lineRule="auto"/>
        <w:ind w:left="284" w:hanging="284"/>
        <w:jc w:val="both"/>
        <w:rPr>
          <w:rFonts w:asciiTheme="minorHAnsi" w:hAnsiTheme="minorHAnsi" w:cstheme="minorHAnsi"/>
          <w:color w:val="000000"/>
          <w:szCs w:val="20"/>
        </w:rPr>
      </w:pPr>
      <w:r w:rsidRPr="000315B2">
        <w:rPr>
          <w:rFonts w:asciiTheme="minorHAnsi" w:hAnsiTheme="minorHAnsi" w:cstheme="minorHAnsi"/>
          <w:color w:val="000000"/>
          <w:szCs w:val="20"/>
        </w:rPr>
        <w:t xml:space="preserve">May contact the individual via phone to confirm the request was made </w:t>
      </w:r>
    </w:p>
    <w:p w14:paraId="0AD4A2F9" w14:textId="77777777" w:rsidR="00A768CD" w:rsidRPr="000315B2" w:rsidRDefault="00A768CD" w:rsidP="000315B2">
      <w:pPr>
        <w:keepNext/>
        <w:numPr>
          <w:ilvl w:val="0"/>
          <w:numId w:val="5"/>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Will re</w:t>
      </w:r>
      <w:r w:rsidR="000B4340">
        <w:rPr>
          <w:rFonts w:asciiTheme="minorHAnsi" w:hAnsiTheme="minorHAnsi" w:cstheme="minorHAnsi"/>
          <w:szCs w:val="20"/>
        </w:rPr>
        <w:t>spond without delay and within one</w:t>
      </w:r>
      <w:r w:rsidRPr="000315B2">
        <w:rPr>
          <w:rFonts w:asciiTheme="minorHAnsi" w:hAnsiTheme="minorHAnsi" w:cstheme="minorHAnsi"/>
          <w:szCs w:val="20"/>
        </w:rPr>
        <w:t xml:space="preserve"> month of receipt of the request</w:t>
      </w:r>
    </w:p>
    <w:p w14:paraId="1A7CE3C8" w14:textId="77777777" w:rsidR="00A768CD" w:rsidRPr="000315B2" w:rsidRDefault="00A768CD" w:rsidP="000315B2">
      <w:pPr>
        <w:keepNext/>
        <w:numPr>
          <w:ilvl w:val="0"/>
          <w:numId w:val="5"/>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Will provide the information free of charge</w:t>
      </w:r>
    </w:p>
    <w:p w14:paraId="443B2169" w14:textId="77777777" w:rsidR="00A768CD" w:rsidRPr="000315B2" w:rsidRDefault="00A768CD" w:rsidP="000315B2">
      <w:pPr>
        <w:keepNext/>
        <w:numPr>
          <w:ilvl w:val="0"/>
          <w:numId w:val="5"/>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May tell the in</w:t>
      </w:r>
      <w:r w:rsidR="000B4340">
        <w:rPr>
          <w:rFonts w:asciiTheme="minorHAnsi" w:hAnsiTheme="minorHAnsi" w:cstheme="minorHAnsi"/>
          <w:szCs w:val="20"/>
        </w:rPr>
        <w:t>dividual we will comply within three</w:t>
      </w:r>
      <w:r w:rsidRPr="000315B2">
        <w:rPr>
          <w:rFonts w:asciiTheme="minorHAnsi" w:hAnsiTheme="minorHAnsi" w:cstheme="minorHAnsi"/>
          <w:szCs w:val="20"/>
        </w:rPr>
        <w:t xml:space="preserve"> months of receipt of the request, where a request is complex or numerous. We will inform</w:t>
      </w:r>
      <w:r w:rsidR="000B4340">
        <w:rPr>
          <w:rFonts w:asciiTheme="minorHAnsi" w:hAnsiTheme="minorHAnsi" w:cstheme="minorHAnsi"/>
          <w:szCs w:val="20"/>
        </w:rPr>
        <w:t xml:space="preserve"> the individual of this within one</w:t>
      </w:r>
      <w:r w:rsidRPr="000315B2">
        <w:rPr>
          <w:rFonts w:asciiTheme="minorHAnsi" w:hAnsiTheme="minorHAnsi" w:cstheme="minorHAnsi"/>
          <w:szCs w:val="20"/>
        </w:rPr>
        <w:t xml:space="preserve"> month, and explain why the extension is necessary</w:t>
      </w:r>
    </w:p>
    <w:p w14:paraId="2B7D8400" w14:textId="77777777" w:rsidR="00A768CD" w:rsidRPr="000315B2" w:rsidRDefault="00A768CD" w:rsidP="000315B2">
      <w:pPr>
        <w:keepNext/>
        <w:spacing w:before="0" w:after="0" w:line="276" w:lineRule="auto"/>
        <w:ind w:left="284" w:hanging="284"/>
        <w:jc w:val="both"/>
        <w:rPr>
          <w:rFonts w:asciiTheme="minorHAnsi" w:hAnsiTheme="minorHAnsi" w:cstheme="minorHAnsi"/>
          <w:szCs w:val="20"/>
        </w:rPr>
      </w:pPr>
    </w:p>
    <w:p w14:paraId="093DB916" w14:textId="77777777" w:rsidR="00A768CD" w:rsidRPr="000315B2" w:rsidRDefault="00A768CD" w:rsidP="000315B2">
      <w:pPr>
        <w:keepNext/>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We will not disclose information if it:</w:t>
      </w:r>
    </w:p>
    <w:p w14:paraId="1FF2469A" w14:textId="77777777" w:rsidR="00A768CD" w:rsidRPr="000315B2" w:rsidRDefault="00A768CD" w:rsidP="000315B2">
      <w:pPr>
        <w:keepNext/>
        <w:numPr>
          <w:ilvl w:val="0"/>
          <w:numId w:val="4"/>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Might cause serious harm to the physical or mental health of the pupil or another individual</w:t>
      </w:r>
    </w:p>
    <w:p w14:paraId="2C8B51F8" w14:textId="77777777" w:rsidR="00A768CD" w:rsidRPr="000315B2" w:rsidRDefault="00A768CD" w:rsidP="000315B2">
      <w:pPr>
        <w:keepNext/>
        <w:numPr>
          <w:ilvl w:val="0"/>
          <w:numId w:val="4"/>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Would reveal that the child is at risk of abuse, where the disclosure of that information would not be in the child’s best interests</w:t>
      </w:r>
    </w:p>
    <w:p w14:paraId="77D470A1" w14:textId="77777777" w:rsidR="00A768CD" w:rsidRPr="000315B2" w:rsidRDefault="00A768CD" w:rsidP="000315B2">
      <w:pPr>
        <w:keepNext/>
        <w:numPr>
          <w:ilvl w:val="0"/>
          <w:numId w:val="4"/>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 xml:space="preserve">Is contained in adoption or parental order records </w:t>
      </w:r>
    </w:p>
    <w:p w14:paraId="2BF1D304" w14:textId="77777777" w:rsidR="00A768CD" w:rsidRPr="000315B2" w:rsidRDefault="00A768CD" w:rsidP="000315B2">
      <w:pPr>
        <w:keepNext/>
        <w:numPr>
          <w:ilvl w:val="0"/>
          <w:numId w:val="4"/>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lastRenderedPageBreak/>
        <w:t>Is given to a court in proceedings concerning the child</w:t>
      </w:r>
    </w:p>
    <w:p w14:paraId="7739041C" w14:textId="77777777" w:rsidR="00A768CD" w:rsidRPr="000315B2" w:rsidRDefault="00A768CD" w:rsidP="000315B2">
      <w:pPr>
        <w:keepNext/>
        <w:spacing w:before="0" w:after="0" w:line="276" w:lineRule="auto"/>
        <w:jc w:val="both"/>
        <w:rPr>
          <w:rFonts w:asciiTheme="minorHAnsi" w:hAnsiTheme="minorHAnsi" w:cstheme="minorHAnsi"/>
          <w:szCs w:val="20"/>
        </w:rPr>
      </w:pPr>
    </w:p>
    <w:p w14:paraId="615FA732"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If the request is unfounded or excessive, we may refuse to act on it, or charge a reasonable fee which takes into account administrative costs. A request will be deemed to be unfounded or excessive if it is </w:t>
      </w:r>
      <w:proofErr w:type="gramStart"/>
      <w:r w:rsidRPr="000315B2">
        <w:rPr>
          <w:rFonts w:asciiTheme="minorHAnsi" w:hAnsiTheme="minorHAnsi" w:cstheme="minorHAnsi"/>
          <w:szCs w:val="20"/>
        </w:rPr>
        <w:t>repetitive, or</w:t>
      </w:r>
      <w:proofErr w:type="gramEnd"/>
      <w:r w:rsidRPr="000315B2">
        <w:rPr>
          <w:rFonts w:asciiTheme="minorHAnsi" w:hAnsiTheme="minorHAnsi" w:cstheme="minorHAnsi"/>
          <w:szCs w:val="20"/>
        </w:rPr>
        <w:t xml:space="preserve"> asks for further copies of th</w:t>
      </w:r>
      <w:r w:rsidR="0096306D">
        <w:rPr>
          <w:rFonts w:asciiTheme="minorHAnsi" w:hAnsiTheme="minorHAnsi" w:cstheme="minorHAnsi"/>
          <w:szCs w:val="20"/>
        </w:rPr>
        <w:t xml:space="preserve">e </w:t>
      </w:r>
      <w:r w:rsidRPr="000315B2">
        <w:rPr>
          <w:rFonts w:asciiTheme="minorHAnsi" w:hAnsiTheme="minorHAnsi" w:cstheme="minorHAnsi"/>
          <w:szCs w:val="20"/>
        </w:rPr>
        <w:lastRenderedPageBreak/>
        <w:t>same information. When we refuse a request, we will tell the individual why, and tell them they have the right to complain to the ICO.</w:t>
      </w:r>
    </w:p>
    <w:p w14:paraId="2D9E2147" w14:textId="77777777" w:rsidR="00A768CD" w:rsidRPr="000315B2" w:rsidRDefault="00A768CD" w:rsidP="000315B2">
      <w:pPr>
        <w:keepNext/>
        <w:spacing w:before="0" w:after="0" w:line="276" w:lineRule="auto"/>
        <w:jc w:val="both"/>
        <w:rPr>
          <w:rFonts w:asciiTheme="minorHAnsi" w:hAnsiTheme="minorHAnsi" w:cstheme="minorHAnsi"/>
          <w:szCs w:val="20"/>
        </w:rPr>
      </w:pPr>
    </w:p>
    <w:p w14:paraId="266F5ACA" w14:textId="77777777" w:rsidR="00A768CD" w:rsidRPr="000315B2" w:rsidRDefault="00A768CD" w:rsidP="000315B2">
      <w:pPr>
        <w:pStyle w:val="Bills"/>
        <w:rPr>
          <w:rFonts w:asciiTheme="minorHAnsi" w:hAnsiTheme="minorHAnsi" w:cstheme="minorHAnsi"/>
        </w:rPr>
      </w:pPr>
      <w:bookmarkStart w:id="24" w:name="_Toc40717101"/>
      <w:r w:rsidRPr="000315B2">
        <w:rPr>
          <w:rFonts w:asciiTheme="minorHAnsi" w:hAnsiTheme="minorHAnsi" w:cstheme="minorHAnsi"/>
        </w:rPr>
        <w:t>Other data protection rights of the individual</w:t>
      </w:r>
      <w:bookmarkEnd w:id="24"/>
    </w:p>
    <w:p w14:paraId="18FAC17D"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In addition to the right to make a subject access request (see above), and to receive information when we are collecting their data about how we use and process it (see section 7), individuals also have the right to:</w:t>
      </w:r>
    </w:p>
    <w:p w14:paraId="66DDA489"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Withdraw their consent to processing at any time</w:t>
      </w:r>
    </w:p>
    <w:p w14:paraId="5FFE0A96"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Ask us to rectify, erase or restrict processing of their personal data, or object to the processing of it (in certain circumstances)</w:t>
      </w:r>
    </w:p>
    <w:p w14:paraId="2FE90F22"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Prevent use of their personal data for direct marketing</w:t>
      </w:r>
    </w:p>
    <w:p w14:paraId="1AF661BF"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Challenge processing which has been justified on the basis of public interest</w:t>
      </w:r>
    </w:p>
    <w:p w14:paraId="7910A06B"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Request a copy of agreements under which their personal data is transferred outside of the European Economic Area</w:t>
      </w:r>
    </w:p>
    <w:p w14:paraId="0DE72661"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Object to decisions based solely on automated decision making or profiling (decisions taken with no human involvement, that might negatively affect them)</w:t>
      </w:r>
    </w:p>
    <w:p w14:paraId="77B8144D"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Prevent processing that is likely to cause damage or distress</w:t>
      </w:r>
    </w:p>
    <w:p w14:paraId="6BEFCF99"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Be notified of a data breach in certain circumstances</w:t>
      </w:r>
    </w:p>
    <w:p w14:paraId="69FC03B6"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Make a complaint to the ICO</w:t>
      </w:r>
    </w:p>
    <w:p w14:paraId="042742F3" w14:textId="77777777" w:rsidR="00A768CD" w:rsidRPr="000315B2" w:rsidRDefault="00A768CD" w:rsidP="000315B2">
      <w:pPr>
        <w:keepNext/>
        <w:numPr>
          <w:ilvl w:val="0"/>
          <w:numId w:val="9"/>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Ask for their personal data to be transferred to a third party in a structured, commonly used and machine-readable format (in certain circumstances)</w:t>
      </w:r>
    </w:p>
    <w:p w14:paraId="714011FB" w14:textId="77777777" w:rsidR="00A768CD" w:rsidRPr="000315B2" w:rsidRDefault="00A768CD" w:rsidP="000315B2">
      <w:pPr>
        <w:keepNext/>
        <w:spacing w:before="0" w:after="0" w:line="276" w:lineRule="auto"/>
        <w:jc w:val="both"/>
        <w:rPr>
          <w:rFonts w:asciiTheme="minorHAnsi" w:hAnsiTheme="minorHAnsi" w:cstheme="minorHAnsi"/>
          <w:szCs w:val="20"/>
        </w:rPr>
      </w:pPr>
    </w:p>
    <w:p w14:paraId="41FEC2BE"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Individuals should submit any request to exercise these rights to the DPO. If staff receive such a request, they must immediately forward it to the DPO.</w:t>
      </w:r>
    </w:p>
    <w:p w14:paraId="6581D6E7" w14:textId="77777777" w:rsidR="00A768CD" w:rsidRPr="000315B2" w:rsidRDefault="00A768CD" w:rsidP="000315B2">
      <w:pPr>
        <w:keepNext/>
        <w:spacing w:before="0" w:after="0" w:line="276" w:lineRule="auto"/>
        <w:jc w:val="both"/>
        <w:rPr>
          <w:rFonts w:asciiTheme="minorHAnsi" w:hAnsiTheme="minorHAnsi" w:cstheme="minorHAnsi"/>
          <w:szCs w:val="20"/>
        </w:rPr>
      </w:pPr>
    </w:p>
    <w:p w14:paraId="411E3AA1" w14:textId="77777777" w:rsidR="00A768CD" w:rsidRPr="000315B2" w:rsidRDefault="00A768CD" w:rsidP="000315B2">
      <w:pPr>
        <w:pStyle w:val="Bills"/>
        <w:rPr>
          <w:rFonts w:asciiTheme="minorHAnsi" w:hAnsiTheme="minorHAnsi" w:cstheme="minorHAnsi"/>
        </w:rPr>
      </w:pPr>
      <w:bookmarkStart w:id="25" w:name="_Toc508813158"/>
      <w:bookmarkStart w:id="26" w:name="_Toc22738735"/>
      <w:bookmarkStart w:id="27" w:name="_Toc40717102"/>
      <w:bookmarkEnd w:id="21"/>
      <w:r w:rsidRPr="000315B2">
        <w:rPr>
          <w:rFonts w:asciiTheme="minorHAnsi" w:hAnsiTheme="minorHAnsi" w:cstheme="minorHAnsi"/>
        </w:rPr>
        <w:t>Parental requests to see the educational record</w:t>
      </w:r>
      <w:bookmarkEnd w:id="25"/>
      <w:bookmarkEnd w:id="26"/>
      <w:bookmarkEnd w:id="27"/>
    </w:p>
    <w:p w14:paraId="3FBBFCBE"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Parents, or those with parental responsibility, have a legal right to free access to their child’s educational record (which includes most information about a pupil) within 15 school days of receipt of a written request. </w:t>
      </w:r>
    </w:p>
    <w:p w14:paraId="29DBDF17" w14:textId="77777777" w:rsidR="00A768CD" w:rsidRPr="000315B2" w:rsidRDefault="00A768CD" w:rsidP="000315B2">
      <w:pPr>
        <w:keepNext/>
        <w:spacing w:before="0" w:after="0" w:line="276" w:lineRule="auto"/>
        <w:jc w:val="both"/>
        <w:rPr>
          <w:rFonts w:asciiTheme="minorHAnsi" w:hAnsiTheme="minorHAnsi" w:cstheme="minorHAnsi"/>
          <w:szCs w:val="20"/>
        </w:rPr>
      </w:pPr>
    </w:p>
    <w:p w14:paraId="730A3591" w14:textId="77777777" w:rsidR="00A768CD" w:rsidRPr="000315B2" w:rsidRDefault="00A768CD" w:rsidP="000315B2">
      <w:pPr>
        <w:pStyle w:val="Bills"/>
        <w:rPr>
          <w:rFonts w:asciiTheme="minorHAnsi" w:hAnsiTheme="minorHAnsi" w:cstheme="minorHAnsi"/>
        </w:rPr>
      </w:pPr>
      <w:bookmarkStart w:id="28" w:name="_Toc508813161"/>
      <w:bookmarkStart w:id="29" w:name="_Toc22738736"/>
      <w:bookmarkStart w:id="30" w:name="_Toc40717103"/>
      <w:r w:rsidRPr="000315B2">
        <w:rPr>
          <w:rFonts w:asciiTheme="minorHAnsi" w:hAnsiTheme="minorHAnsi" w:cstheme="minorHAnsi"/>
        </w:rPr>
        <w:t>Photographs and videos</w:t>
      </w:r>
      <w:bookmarkEnd w:id="28"/>
      <w:bookmarkEnd w:id="29"/>
      <w:bookmarkEnd w:id="30"/>
    </w:p>
    <w:p w14:paraId="69B5EF10"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As part of our school activities, we may take photographs and record images of individuals within our school.</w:t>
      </w:r>
    </w:p>
    <w:p w14:paraId="03A12E87"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We will obtain written consent from parents/carers for photographs and videos to be taken of pupils for communication, marketing and promotional materials. Where we need parental consent, we will clearly explain how the photograph and/or video will be used to the parent/carer. Uses may include:</w:t>
      </w:r>
    </w:p>
    <w:p w14:paraId="5982B23B" w14:textId="77777777" w:rsidR="00A768CD" w:rsidRPr="000315B2" w:rsidRDefault="00A768CD" w:rsidP="000315B2">
      <w:pPr>
        <w:keepNext/>
        <w:numPr>
          <w:ilvl w:val="0"/>
          <w:numId w:val="11"/>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Within school on notice boards, school posters, prospectus and newsletters, etc.</w:t>
      </w:r>
    </w:p>
    <w:p w14:paraId="05FC5C53" w14:textId="77777777" w:rsidR="00A768CD" w:rsidRPr="000315B2" w:rsidRDefault="00A768CD" w:rsidP="000315B2">
      <w:pPr>
        <w:keepNext/>
        <w:numPr>
          <w:ilvl w:val="0"/>
          <w:numId w:val="11"/>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Outside of school by external agencies such as the school photographer, newspapers, campaigns</w:t>
      </w:r>
    </w:p>
    <w:p w14:paraId="3D6E9C4B" w14:textId="77777777" w:rsidR="00A768CD" w:rsidRPr="000315B2" w:rsidRDefault="00A768CD" w:rsidP="000315B2">
      <w:pPr>
        <w:keepNext/>
        <w:numPr>
          <w:ilvl w:val="0"/>
          <w:numId w:val="11"/>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rPr>
        <w:t>Online on our school website or social media pages</w:t>
      </w:r>
    </w:p>
    <w:p w14:paraId="576EAF4E" w14:textId="77777777" w:rsidR="00A768CD" w:rsidRPr="000315B2" w:rsidRDefault="00A768CD" w:rsidP="000315B2">
      <w:pPr>
        <w:keepNext/>
        <w:spacing w:before="0" w:after="0" w:line="276" w:lineRule="auto"/>
        <w:jc w:val="both"/>
        <w:rPr>
          <w:rFonts w:asciiTheme="minorHAnsi" w:hAnsiTheme="minorHAnsi" w:cstheme="minorHAnsi"/>
          <w:szCs w:val="20"/>
        </w:rPr>
      </w:pPr>
    </w:p>
    <w:p w14:paraId="4C4816CE"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Consent can be refused or withdrawn at any time. If consent is withdrawn, we will delete the photograph or video and not distribute it further. When using photographs and videos in this way we will not accompany them with any other personal information about the child, beyond the first name, where necessary to ensure they cannot be identified.</w:t>
      </w:r>
    </w:p>
    <w:p w14:paraId="049FC404" w14:textId="77777777" w:rsidR="00A768CD" w:rsidRPr="000315B2" w:rsidRDefault="00A768CD" w:rsidP="000315B2">
      <w:pPr>
        <w:keepNext/>
        <w:spacing w:before="0" w:after="0" w:line="276" w:lineRule="auto"/>
        <w:jc w:val="both"/>
        <w:rPr>
          <w:rFonts w:asciiTheme="minorHAnsi" w:hAnsiTheme="minorHAnsi" w:cstheme="minorHAnsi"/>
          <w:szCs w:val="20"/>
        </w:rPr>
      </w:pPr>
    </w:p>
    <w:p w14:paraId="002F8581" w14:textId="77777777" w:rsidR="00A768CD" w:rsidRPr="000315B2" w:rsidRDefault="00A768CD" w:rsidP="000315B2">
      <w:pPr>
        <w:pStyle w:val="Bills"/>
        <w:rPr>
          <w:rFonts w:asciiTheme="minorHAnsi" w:hAnsiTheme="minorHAnsi" w:cstheme="minorHAnsi"/>
        </w:rPr>
      </w:pPr>
      <w:bookmarkStart w:id="31" w:name="_Toc508813162"/>
      <w:bookmarkStart w:id="32" w:name="_Toc22738737"/>
      <w:bookmarkStart w:id="33" w:name="_Toc40717104"/>
      <w:r w:rsidRPr="000315B2">
        <w:rPr>
          <w:rFonts w:asciiTheme="minorHAnsi" w:hAnsiTheme="minorHAnsi" w:cstheme="minorHAnsi"/>
        </w:rPr>
        <w:t>12. Data protection by design and default</w:t>
      </w:r>
      <w:bookmarkEnd w:id="31"/>
      <w:bookmarkEnd w:id="32"/>
      <w:bookmarkEnd w:id="33"/>
    </w:p>
    <w:p w14:paraId="3A21543F" w14:textId="77777777" w:rsidR="00A768CD" w:rsidRPr="000315B2" w:rsidRDefault="00A768CD" w:rsidP="000315B2">
      <w:pPr>
        <w:keepNext/>
        <w:spacing w:before="0" w:after="0" w:line="276" w:lineRule="auto"/>
        <w:jc w:val="both"/>
        <w:rPr>
          <w:rFonts w:asciiTheme="minorHAnsi" w:hAnsiTheme="minorHAnsi" w:cstheme="minorHAnsi"/>
          <w:szCs w:val="20"/>
          <w:lang w:val="en-GB"/>
        </w:rPr>
      </w:pPr>
      <w:r w:rsidRPr="000315B2">
        <w:rPr>
          <w:rFonts w:asciiTheme="minorHAnsi" w:hAnsiTheme="minorHAnsi" w:cstheme="minorHAnsi"/>
          <w:szCs w:val="20"/>
          <w:lang w:val="en-GB"/>
        </w:rPr>
        <w:t>We will put measures in place to show that we have integrated data protection into all of our data processing activities, including:</w:t>
      </w:r>
    </w:p>
    <w:p w14:paraId="2BA9B913"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Appointing a suitably qualified DPO, and ensuring they have the necessary resources to fulfil their duties and maintain their expert knowledge</w:t>
      </w:r>
    </w:p>
    <w:p w14:paraId="292DDB01"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Only processing personal data that is necessary for each specific purpose of processing, and always in line with the data protection principles set out in relevant data protection law (see section 6)</w:t>
      </w:r>
    </w:p>
    <w:p w14:paraId="5F378BAE"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Completing privacy impact assessments where the school’s processing of personal data presents a high risk to rights and freedoms of individuals, and when introducing new technologies (the DPO will advise on this process)</w:t>
      </w:r>
    </w:p>
    <w:p w14:paraId="70F675A3"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Integrating data protection into internal documents including this policy, any related policies and privacy notices</w:t>
      </w:r>
    </w:p>
    <w:p w14:paraId="3A0BEFD7"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Regularly training members of staff on data protection law, this policy, any related policies and any other data protection matters; we will also keep a record of attendance</w:t>
      </w:r>
    </w:p>
    <w:p w14:paraId="76FCEE3C"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lastRenderedPageBreak/>
        <w:t>Regularly conducting reviews and audits to test our privacy measures and make sure we are compliant</w:t>
      </w:r>
    </w:p>
    <w:p w14:paraId="604C598C" w14:textId="77777777" w:rsidR="00A768CD" w:rsidRPr="000315B2" w:rsidRDefault="00A768CD" w:rsidP="000315B2">
      <w:pPr>
        <w:keepNext/>
        <w:numPr>
          <w:ilvl w:val="0"/>
          <w:numId w:val="10"/>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 xml:space="preserve">Maintaining records of our processing activities, including: </w:t>
      </w:r>
    </w:p>
    <w:p w14:paraId="6C144379" w14:textId="77777777" w:rsidR="00A768CD" w:rsidRPr="000315B2" w:rsidRDefault="00A768CD" w:rsidP="000315B2">
      <w:pPr>
        <w:keepNext/>
        <w:numPr>
          <w:ilvl w:val="1"/>
          <w:numId w:val="2"/>
        </w:numPr>
        <w:spacing w:before="0" w:after="0" w:line="276" w:lineRule="auto"/>
        <w:ind w:left="567" w:hanging="283"/>
        <w:jc w:val="both"/>
        <w:rPr>
          <w:rFonts w:asciiTheme="minorHAnsi" w:hAnsiTheme="minorHAnsi" w:cstheme="minorHAnsi"/>
          <w:szCs w:val="20"/>
        </w:rPr>
      </w:pPr>
      <w:r w:rsidRPr="000315B2">
        <w:rPr>
          <w:rFonts w:asciiTheme="minorHAnsi" w:hAnsiTheme="minorHAnsi" w:cstheme="minorHAnsi"/>
          <w:szCs w:val="20"/>
        </w:rPr>
        <w:t>For the benefit of data subjects, making available the name and contact details of our school and DPO and all information we are required to share about how we use and process their personal data (via our privacy notices)</w:t>
      </w:r>
    </w:p>
    <w:p w14:paraId="606D5D36" w14:textId="77777777" w:rsidR="00A768CD" w:rsidRPr="000315B2" w:rsidRDefault="00A768CD" w:rsidP="000315B2">
      <w:pPr>
        <w:keepNext/>
        <w:numPr>
          <w:ilvl w:val="1"/>
          <w:numId w:val="2"/>
        </w:numPr>
        <w:spacing w:before="0" w:after="0" w:line="276" w:lineRule="auto"/>
        <w:ind w:left="567" w:hanging="283"/>
        <w:jc w:val="both"/>
        <w:rPr>
          <w:rFonts w:asciiTheme="minorHAnsi" w:hAnsiTheme="minorHAnsi" w:cstheme="minorHAnsi"/>
          <w:szCs w:val="20"/>
        </w:rPr>
      </w:pPr>
      <w:r w:rsidRPr="000315B2">
        <w:rPr>
          <w:rFonts w:asciiTheme="minorHAnsi" w:hAnsiTheme="minorHAnsi" w:cstheme="minorHAnsi"/>
          <w:szCs w:val="20"/>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5E9DBBF4" w14:textId="77777777" w:rsidR="00A768CD" w:rsidRPr="000315B2" w:rsidRDefault="00A768CD" w:rsidP="000315B2">
      <w:pPr>
        <w:keepNext/>
        <w:spacing w:before="0" w:after="0" w:line="276" w:lineRule="auto"/>
        <w:ind w:left="567"/>
        <w:jc w:val="both"/>
        <w:rPr>
          <w:rFonts w:asciiTheme="minorHAnsi" w:hAnsiTheme="minorHAnsi" w:cstheme="minorHAnsi"/>
          <w:szCs w:val="20"/>
        </w:rPr>
      </w:pPr>
    </w:p>
    <w:p w14:paraId="64406996" w14:textId="77777777" w:rsidR="00A768CD" w:rsidRPr="000315B2" w:rsidRDefault="00A768CD" w:rsidP="000315B2">
      <w:pPr>
        <w:pStyle w:val="Bills"/>
        <w:rPr>
          <w:rFonts w:asciiTheme="minorHAnsi" w:hAnsiTheme="minorHAnsi" w:cstheme="minorHAnsi"/>
        </w:rPr>
      </w:pPr>
      <w:bookmarkStart w:id="34" w:name="_Toc491436302"/>
      <w:bookmarkStart w:id="35" w:name="_Toc508813163"/>
      <w:bookmarkStart w:id="36" w:name="_Toc22738738"/>
      <w:bookmarkStart w:id="37" w:name="_Toc40717105"/>
      <w:r w:rsidRPr="000315B2">
        <w:rPr>
          <w:rFonts w:asciiTheme="minorHAnsi" w:hAnsiTheme="minorHAnsi" w:cstheme="minorHAnsi"/>
        </w:rPr>
        <w:t>13. Data security and storage of records</w:t>
      </w:r>
      <w:bookmarkEnd w:id="34"/>
      <w:bookmarkEnd w:id="35"/>
      <w:bookmarkEnd w:id="36"/>
      <w:bookmarkEnd w:id="37"/>
    </w:p>
    <w:p w14:paraId="161F998E" w14:textId="77777777" w:rsidR="00A768CD" w:rsidRPr="000315B2" w:rsidRDefault="00A768CD" w:rsidP="000315B2">
      <w:pPr>
        <w:keepNext/>
        <w:spacing w:before="0" w:after="0" w:line="276" w:lineRule="auto"/>
        <w:jc w:val="both"/>
        <w:rPr>
          <w:rFonts w:asciiTheme="minorHAnsi" w:hAnsiTheme="minorHAnsi" w:cstheme="minorHAnsi"/>
          <w:szCs w:val="20"/>
          <w:lang w:val="en-GB"/>
        </w:rPr>
      </w:pPr>
      <w:r w:rsidRPr="000315B2">
        <w:rPr>
          <w:rFonts w:asciiTheme="minorHAnsi" w:hAnsiTheme="minorHAnsi" w:cstheme="minorHAnsi"/>
          <w:szCs w:val="20"/>
          <w:lang w:val="en-GB"/>
        </w:rPr>
        <w:t>We will protect personal data and keep it safe from unauthorised or unlawful access, alteration, processing or disclosure, and against accidental or unlawful loss, destruction or damage.</w:t>
      </w:r>
    </w:p>
    <w:p w14:paraId="55528BF1" w14:textId="77777777" w:rsidR="00A768CD" w:rsidRPr="000315B2" w:rsidRDefault="00A768CD" w:rsidP="000315B2">
      <w:pPr>
        <w:keepNext/>
        <w:spacing w:before="0" w:after="0" w:line="276" w:lineRule="auto"/>
        <w:jc w:val="both"/>
        <w:rPr>
          <w:rFonts w:asciiTheme="minorHAnsi" w:hAnsiTheme="minorHAnsi" w:cstheme="minorHAnsi"/>
          <w:szCs w:val="20"/>
          <w:lang w:val="en-GB"/>
        </w:rPr>
      </w:pPr>
      <w:r w:rsidRPr="000315B2">
        <w:rPr>
          <w:rFonts w:asciiTheme="minorHAnsi" w:hAnsiTheme="minorHAnsi" w:cstheme="minorHAnsi"/>
          <w:szCs w:val="20"/>
          <w:lang w:val="en-GB"/>
        </w:rPr>
        <w:t>In particular:</w:t>
      </w:r>
    </w:p>
    <w:p w14:paraId="5ACF6E99" w14:textId="77777777" w:rsidR="00A768CD" w:rsidRPr="000315B2" w:rsidRDefault="00A768CD" w:rsidP="000315B2">
      <w:pPr>
        <w:keepNext/>
        <w:numPr>
          <w:ilvl w:val="0"/>
          <w:numId w:val="6"/>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Paper-based records and portable electronic devices, such as laptops and hard drives that contain personal data are kept under lock and key when not in use or are password protected</w:t>
      </w:r>
    </w:p>
    <w:p w14:paraId="62D2B973" w14:textId="77777777" w:rsidR="00A768CD" w:rsidRPr="000315B2" w:rsidRDefault="00A768CD" w:rsidP="000315B2">
      <w:pPr>
        <w:keepNext/>
        <w:numPr>
          <w:ilvl w:val="0"/>
          <w:numId w:val="6"/>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Papers containing confidential personal data must not be left on office and classroom desks, on staffroom tables, pinned to notice/display boards, or left anywhere else where there is general access</w:t>
      </w:r>
    </w:p>
    <w:p w14:paraId="492150C3" w14:textId="77777777" w:rsidR="00A768CD" w:rsidRPr="000315B2" w:rsidRDefault="00A768CD" w:rsidP="000315B2">
      <w:pPr>
        <w:keepNext/>
        <w:numPr>
          <w:ilvl w:val="0"/>
          <w:numId w:val="6"/>
        </w:numPr>
        <w:spacing w:before="0" w:after="0" w:line="276" w:lineRule="auto"/>
        <w:ind w:left="284" w:hanging="284"/>
        <w:jc w:val="both"/>
        <w:rPr>
          <w:rFonts w:asciiTheme="minorHAnsi" w:hAnsiTheme="minorHAnsi" w:cstheme="minorHAnsi"/>
          <w:szCs w:val="20"/>
        </w:rPr>
      </w:pPr>
      <w:r w:rsidRPr="000315B2">
        <w:rPr>
          <w:rFonts w:asciiTheme="minorHAnsi" w:hAnsiTheme="minorHAnsi" w:cstheme="minorHAnsi"/>
          <w:szCs w:val="20"/>
          <w:lang w:val="en-GB"/>
        </w:rPr>
        <w:t xml:space="preserve">Where personal information needs to be taken off site it must be safeguarded, papers should be carried in locked bags or cases.  The use by staff of removable media </w:t>
      </w:r>
      <w:proofErr w:type="gramStart"/>
      <w:r w:rsidR="000B4340" w:rsidRPr="000315B2">
        <w:rPr>
          <w:rFonts w:asciiTheme="minorHAnsi" w:hAnsiTheme="minorHAnsi" w:cstheme="minorHAnsi"/>
          <w:szCs w:val="20"/>
          <w:lang w:val="en-GB"/>
        </w:rPr>
        <w:t>e.g.</w:t>
      </w:r>
      <w:proofErr w:type="gramEnd"/>
      <w:r w:rsidRPr="000315B2">
        <w:rPr>
          <w:rFonts w:asciiTheme="minorHAnsi" w:hAnsiTheme="minorHAnsi" w:cstheme="minorHAnsi"/>
          <w:szCs w:val="20"/>
          <w:lang w:val="en-GB"/>
        </w:rPr>
        <w:t xml:space="preserve"> USB sticks is not permitted, unless password protected</w:t>
      </w:r>
    </w:p>
    <w:p w14:paraId="1E241678" w14:textId="77777777" w:rsidR="00A768CD" w:rsidRPr="000315B2" w:rsidRDefault="00A768CD" w:rsidP="000315B2">
      <w:pPr>
        <w:keepNext/>
        <w:numPr>
          <w:ilvl w:val="0"/>
          <w:numId w:val="6"/>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rPr>
        <w:t xml:space="preserve">Passwords that are at least 8 characters long containing letters and numbers are used to access school computers, laptops and other electronic devices. </w:t>
      </w:r>
    </w:p>
    <w:p w14:paraId="697EB3F6" w14:textId="77777777" w:rsidR="00A768CD" w:rsidRPr="000315B2" w:rsidRDefault="00A768CD" w:rsidP="000315B2">
      <w:pPr>
        <w:keepNext/>
        <w:numPr>
          <w:ilvl w:val="0"/>
          <w:numId w:val="6"/>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lang w:val="en-GB"/>
        </w:rPr>
        <w:t xml:space="preserve">Staff, </w:t>
      </w:r>
      <w:r w:rsidR="00B76837">
        <w:rPr>
          <w:rFonts w:asciiTheme="minorHAnsi" w:hAnsiTheme="minorHAnsi" w:cstheme="minorHAnsi"/>
          <w:szCs w:val="20"/>
          <w:lang w:val="en-GB"/>
        </w:rPr>
        <w:t xml:space="preserve">the </w:t>
      </w:r>
      <w:r w:rsidR="000C0AFC">
        <w:rPr>
          <w:rFonts w:asciiTheme="minorHAnsi" w:hAnsiTheme="minorHAnsi" w:cstheme="minorHAnsi"/>
          <w:szCs w:val="20"/>
          <w:lang w:val="en-GB"/>
        </w:rPr>
        <w:t>chief executive officer</w:t>
      </w:r>
      <w:r w:rsidR="000C0AFC" w:rsidRPr="000315B2">
        <w:rPr>
          <w:rFonts w:asciiTheme="minorHAnsi" w:hAnsiTheme="minorHAnsi" w:cstheme="minorHAnsi"/>
          <w:szCs w:val="20"/>
          <w:lang w:val="en-GB"/>
        </w:rPr>
        <w:t xml:space="preserve"> </w:t>
      </w:r>
      <w:r w:rsidR="000C0AFC">
        <w:rPr>
          <w:rFonts w:asciiTheme="minorHAnsi" w:hAnsiTheme="minorHAnsi" w:cstheme="minorHAnsi"/>
          <w:szCs w:val="20"/>
          <w:lang w:val="en-GB"/>
        </w:rPr>
        <w:t xml:space="preserve">or </w:t>
      </w:r>
      <w:r w:rsidRPr="000315B2">
        <w:rPr>
          <w:rFonts w:asciiTheme="minorHAnsi" w:hAnsiTheme="minorHAnsi" w:cstheme="minorHAnsi"/>
          <w:szCs w:val="20"/>
          <w:lang w:val="en-GB"/>
        </w:rPr>
        <w:t xml:space="preserve">pupils who store personal information on their personal devices are expected to follow the same security procedures as for school-owned equipment </w:t>
      </w:r>
      <w:r w:rsidRPr="000315B2">
        <w:rPr>
          <w:rFonts w:asciiTheme="minorHAnsi" w:hAnsiTheme="minorHAnsi" w:cstheme="minorHAnsi"/>
          <w:szCs w:val="20"/>
        </w:rPr>
        <w:t>(see our Online safety policy and Acceptable use agr</w:t>
      </w:r>
      <w:bookmarkStart w:id="38" w:name="_Toc491436303"/>
      <w:r w:rsidRPr="000315B2">
        <w:rPr>
          <w:rFonts w:asciiTheme="minorHAnsi" w:hAnsiTheme="minorHAnsi" w:cstheme="minorHAnsi"/>
          <w:szCs w:val="20"/>
        </w:rPr>
        <w:t>eements)</w:t>
      </w:r>
    </w:p>
    <w:p w14:paraId="3CCAD150" w14:textId="77777777" w:rsidR="00A768CD" w:rsidRPr="000315B2" w:rsidRDefault="00A768CD" w:rsidP="000315B2">
      <w:pPr>
        <w:keepNext/>
        <w:numPr>
          <w:ilvl w:val="0"/>
          <w:numId w:val="6"/>
        </w:numPr>
        <w:spacing w:before="0" w:after="0" w:line="276" w:lineRule="auto"/>
        <w:ind w:left="284" w:hanging="284"/>
        <w:jc w:val="both"/>
        <w:rPr>
          <w:rFonts w:asciiTheme="minorHAnsi" w:hAnsiTheme="minorHAnsi" w:cstheme="minorHAnsi"/>
          <w:szCs w:val="20"/>
          <w:lang w:val="en-GB"/>
        </w:rPr>
      </w:pPr>
      <w:r w:rsidRPr="000315B2">
        <w:rPr>
          <w:rFonts w:asciiTheme="minorHAnsi" w:hAnsiTheme="minorHAnsi" w:cstheme="minorHAnsi"/>
          <w:szCs w:val="20"/>
        </w:rPr>
        <w:t>Where we need to share personal data with a third party, we carry out due diligence and take reasonable steps to ensure it is stored securely and adequately protected (see section 8)</w:t>
      </w:r>
    </w:p>
    <w:p w14:paraId="4BCCC7F2" w14:textId="77777777" w:rsidR="00A768CD" w:rsidRPr="000315B2" w:rsidRDefault="00A768CD" w:rsidP="000315B2">
      <w:pPr>
        <w:keepNext/>
        <w:spacing w:before="0" w:after="0" w:line="276" w:lineRule="auto"/>
        <w:ind w:left="284"/>
        <w:jc w:val="both"/>
        <w:rPr>
          <w:rFonts w:asciiTheme="minorHAnsi" w:hAnsiTheme="minorHAnsi" w:cstheme="minorHAnsi"/>
          <w:szCs w:val="20"/>
          <w:lang w:val="en-GB"/>
        </w:rPr>
      </w:pPr>
    </w:p>
    <w:p w14:paraId="0A1F7F9C" w14:textId="77777777" w:rsidR="00A768CD" w:rsidRPr="000315B2" w:rsidRDefault="00A768CD" w:rsidP="000315B2">
      <w:pPr>
        <w:pStyle w:val="Bills"/>
        <w:rPr>
          <w:rFonts w:asciiTheme="minorHAnsi" w:hAnsiTheme="minorHAnsi" w:cstheme="minorHAnsi"/>
        </w:rPr>
      </w:pPr>
      <w:bookmarkStart w:id="39" w:name="_Toc22738739"/>
      <w:bookmarkStart w:id="40" w:name="_Toc40717106"/>
      <w:r w:rsidRPr="000315B2">
        <w:rPr>
          <w:rFonts w:asciiTheme="minorHAnsi" w:hAnsiTheme="minorHAnsi" w:cstheme="minorHAnsi"/>
        </w:rPr>
        <w:t>14. Disposal of records</w:t>
      </w:r>
      <w:bookmarkEnd w:id="38"/>
      <w:bookmarkEnd w:id="39"/>
      <w:bookmarkEnd w:id="40"/>
    </w:p>
    <w:p w14:paraId="756F3E56"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47B77210"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639F9D5D"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p>
    <w:p w14:paraId="7D64D28C" w14:textId="77777777" w:rsidR="00A768CD" w:rsidRPr="000315B2" w:rsidRDefault="00A768CD" w:rsidP="000315B2">
      <w:pPr>
        <w:pStyle w:val="Bills"/>
        <w:rPr>
          <w:rFonts w:asciiTheme="minorHAnsi" w:hAnsiTheme="minorHAnsi" w:cstheme="minorHAnsi"/>
        </w:rPr>
      </w:pPr>
      <w:bookmarkStart w:id="41" w:name="_Toc40717107"/>
      <w:r w:rsidRPr="000315B2">
        <w:rPr>
          <w:rFonts w:asciiTheme="minorHAnsi" w:hAnsiTheme="minorHAnsi" w:cstheme="minorHAnsi"/>
        </w:rPr>
        <w:t>15. CCTV</w:t>
      </w:r>
      <w:bookmarkEnd w:id="41"/>
    </w:p>
    <w:p w14:paraId="1FEE35EE"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 xml:space="preserve">CCTV at </w:t>
      </w:r>
      <w:r w:rsidR="00811EBE">
        <w:rPr>
          <w:rFonts w:asciiTheme="minorHAnsi" w:hAnsiTheme="minorHAnsi" w:cstheme="minorHAnsi"/>
          <w:color w:val="000000"/>
          <w:szCs w:val="20"/>
          <w:shd w:val="clear" w:color="auto" w:fill="FFFFFF"/>
        </w:rPr>
        <w:t xml:space="preserve">LIFE </w:t>
      </w:r>
      <w:r w:rsidR="00EB3D65">
        <w:rPr>
          <w:rFonts w:asciiTheme="minorHAnsi" w:hAnsiTheme="minorHAnsi" w:cstheme="minorHAnsi"/>
          <w:color w:val="000000"/>
          <w:szCs w:val="20"/>
          <w:shd w:val="clear" w:color="auto" w:fill="FFFFFF"/>
        </w:rPr>
        <w:t xml:space="preserve">Wirral Sports School </w:t>
      </w:r>
      <w:r w:rsidRPr="000315B2">
        <w:rPr>
          <w:rFonts w:asciiTheme="minorHAnsi" w:hAnsiTheme="minorHAnsi" w:cstheme="minorHAnsi"/>
          <w:color w:val="000000"/>
          <w:szCs w:val="20"/>
          <w:shd w:val="clear" w:color="auto" w:fill="FFFFFF"/>
        </w:rPr>
        <w:t>is operated in accordance with GDPR. CCTV is configured to provide surveillance of:</w:t>
      </w:r>
    </w:p>
    <w:p w14:paraId="1097A2B0" w14:textId="77777777" w:rsidR="00A768CD" w:rsidRPr="000315B2" w:rsidRDefault="00A768CD" w:rsidP="000315B2">
      <w:pPr>
        <w:keepNext/>
        <w:numPr>
          <w:ilvl w:val="0"/>
          <w:numId w:val="35"/>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 xml:space="preserve">priority Security doors and gates that provide access to critical areas in which School functions are carried </w:t>
      </w:r>
      <w:proofErr w:type="gramStart"/>
      <w:r w:rsidRPr="000315B2">
        <w:rPr>
          <w:rFonts w:asciiTheme="minorHAnsi" w:hAnsiTheme="minorHAnsi" w:cstheme="minorHAnsi"/>
          <w:color w:val="000000"/>
          <w:szCs w:val="20"/>
          <w:shd w:val="clear" w:color="auto" w:fill="FFFFFF"/>
        </w:rPr>
        <w:t>out;</w:t>
      </w:r>
      <w:proofErr w:type="gramEnd"/>
    </w:p>
    <w:p w14:paraId="2448E865" w14:textId="77777777" w:rsidR="00A768CD" w:rsidRPr="000315B2" w:rsidRDefault="00A768CD" w:rsidP="000315B2">
      <w:pPr>
        <w:keepNext/>
        <w:numPr>
          <w:ilvl w:val="0"/>
          <w:numId w:val="35"/>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areas where business critical activity is carried out.</w:t>
      </w:r>
    </w:p>
    <w:p w14:paraId="1C0835D9"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p>
    <w:p w14:paraId="0206806E"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CCTV provides:</w:t>
      </w:r>
    </w:p>
    <w:p w14:paraId="4E79B116" w14:textId="77777777" w:rsidR="00A768CD" w:rsidRPr="000315B2" w:rsidRDefault="00A768CD" w:rsidP="000315B2">
      <w:pPr>
        <w:keepNext/>
        <w:numPr>
          <w:ilvl w:val="0"/>
          <w:numId w:val="36"/>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Identification of persons entering and leaving the main entrances.</w:t>
      </w:r>
    </w:p>
    <w:p w14:paraId="2D8B6A85" w14:textId="77777777" w:rsidR="00A768CD" w:rsidRPr="000315B2" w:rsidRDefault="00A768CD" w:rsidP="000315B2">
      <w:pPr>
        <w:keepNext/>
        <w:numPr>
          <w:ilvl w:val="0"/>
          <w:numId w:val="36"/>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Identification of staff entering and leaving the main entrances.</w:t>
      </w:r>
    </w:p>
    <w:p w14:paraId="58822C68" w14:textId="77777777" w:rsidR="00A768CD" w:rsidRPr="000315B2" w:rsidRDefault="00A768CD" w:rsidP="000315B2">
      <w:pPr>
        <w:keepNext/>
        <w:numPr>
          <w:ilvl w:val="0"/>
          <w:numId w:val="36"/>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Identification of persons moving between the boundary of public and private space.</w:t>
      </w:r>
    </w:p>
    <w:p w14:paraId="14EE858C" w14:textId="77777777" w:rsidR="00A768CD" w:rsidRPr="000315B2" w:rsidRDefault="00A768CD" w:rsidP="000315B2">
      <w:pPr>
        <w:keepNext/>
        <w:numPr>
          <w:ilvl w:val="0"/>
          <w:numId w:val="36"/>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Observation of courier entrances/drop off points.</w:t>
      </w:r>
    </w:p>
    <w:p w14:paraId="1D8617B0" w14:textId="77777777" w:rsidR="00A768CD" w:rsidRPr="000315B2" w:rsidRDefault="00A768CD" w:rsidP="000315B2">
      <w:pPr>
        <w:keepNext/>
        <w:numPr>
          <w:ilvl w:val="0"/>
          <w:numId w:val="36"/>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Monitoring of external and internal parking.</w:t>
      </w:r>
    </w:p>
    <w:p w14:paraId="3C478DE2"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p>
    <w:p w14:paraId="201AF3DD"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Areas where CCTV surveillance systems are installed are clearly marked by relevant signs advising that such systems are in place. CCTV footage is stored and destroyed in accordance with the School’s Records Retention Policy.</w:t>
      </w:r>
    </w:p>
    <w:p w14:paraId="450A3A2E"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p>
    <w:p w14:paraId="3466C8D5" w14:textId="77777777" w:rsidR="00A768CD" w:rsidRPr="000315B2" w:rsidRDefault="00A768CD" w:rsidP="000315B2">
      <w:pPr>
        <w:pStyle w:val="Bills"/>
        <w:rPr>
          <w:rFonts w:asciiTheme="minorHAnsi" w:hAnsiTheme="minorHAnsi" w:cstheme="minorHAnsi"/>
        </w:rPr>
      </w:pPr>
      <w:bookmarkStart w:id="42" w:name="_Toc508813165"/>
      <w:bookmarkStart w:id="43" w:name="_Toc22738740"/>
      <w:bookmarkStart w:id="44" w:name="_Toc40717108"/>
      <w:r w:rsidRPr="000315B2">
        <w:rPr>
          <w:rFonts w:asciiTheme="minorHAnsi" w:hAnsiTheme="minorHAnsi" w:cstheme="minorHAnsi"/>
        </w:rPr>
        <w:t>16. Personal data breaches</w:t>
      </w:r>
      <w:bookmarkEnd w:id="42"/>
      <w:bookmarkEnd w:id="43"/>
      <w:bookmarkEnd w:id="44"/>
    </w:p>
    <w:p w14:paraId="66337037"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 xml:space="preserve">The school will make all reasonable endeavours to ensure that there are no personal data breaches.  </w:t>
      </w:r>
    </w:p>
    <w:p w14:paraId="5E64C9D7"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 xml:space="preserve">In the unlikely event of a suspected data breach, we will follow the Data Breach Procedure attached to this Policy. </w:t>
      </w:r>
    </w:p>
    <w:p w14:paraId="5BA03178" w14:textId="77777777" w:rsidR="00A768CD" w:rsidRPr="000315B2" w:rsidRDefault="00A768CD" w:rsidP="000315B2">
      <w:pPr>
        <w:keepNext/>
        <w:spacing w:before="0" w:after="0" w:line="276" w:lineRule="auto"/>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When appropriate, we will report the data breach to the ICO within 72 hours. As example, breaches in a school context may include, but are not limited to:</w:t>
      </w:r>
    </w:p>
    <w:p w14:paraId="2B96A5CE" w14:textId="77777777" w:rsidR="00A768CD"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lastRenderedPageBreak/>
        <w:t>A non-anonymised dataset being published on the school website which shows the exam results of pupils eligible for the pupil premium</w:t>
      </w:r>
    </w:p>
    <w:p w14:paraId="4D63A82D" w14:textId="77777777" w:rsidR="00A768CD"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Safeguarding information being made available to an unauthorised person</w:t>
      </w:r>
    </w:p>
    <w:p w14:paraId="0337A61C" w14:textId="77777777" w:rsidR="00A768CD"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The theft of a school laptop containing personal data about pupils</w:t>
      </w:r>
    </w:p>
    <w:p w14:paraId="08EC38E5" w14:textId="77777777" w:rsidR="00A768CD" w:rsidRPr="000315B2" w:rsidRDefault="00A768CD" w:rsidP="000315B2">
      <w:pPr>
        <w:keepNext/>
        <w:spacing w:before="0" w:after="0" w:line="276" w:lineRule="auto"/>
        <w:ind w:left="284"/>
        <w:jc w:val="both"/>
        <w:rPr>
          <w:rFonts w:asciiTheme="minorHAnsi" w:hAnsiTheme="minorHAnsi" w:cstheme="minorHAnsi"/>
          <w:color w:val="000000"/>
          <w:szCs w:val="20"/>
          <w:shd w:val="clear" w:color="auto" w:fill="FFFFFF"/>
        </w:rPr>
      </w:pPr>
    </w:p>
    <w:p w14:paraId="694F6FED" w14:textId="77777777" w:rsidR="00A768CD" w:rsidRPr="000315B2" w:rsidRDefault="00A768CD" w:rsidP="000315B2">
      <w:pPr>
        <w:pStyle w:val="Bills"/>
        <w:rPr>
          <w:rFonts w:asciiTheme="minorHAnsi" w:hAnsiTheme="minorHAnsi" w:cstheme="minorHAnsi"/>
        </w:rPr>
      </w:pPr>
      <w:bookmarkStart w:id="45" w:name="_Toc491436304"/>
      <w:bookmarkStart w:id="46" w:name="_Toc508813166"/>
      <w:bookmarkStart w:id="47" w:name="_Toc22738741"/>
      <w:bookmarkStart w:id="48" w:name="_Toc40717109"/>
      <w:r w:rsidRPr="000315B2">
        <w:rPr>
          <w:rFonts w:asciiTheme="minorHAnsi" w:hAnsiTheme="minorHAnsi" w:cstheme="minorHAnsi"/>
        </w:rPr>
        <w:t>17. Training</w:t>
      </w:r>
      <w:bookmarkEnd w:id="45"/>
      <w:bookmarkEnd w:id="46"/>
      <w:bookmarkEnd w:id="47"/>
      <w:bookmarkEnd w:id="48"/>
    </w:p>
    <w:p w14:paraId="2785B38D"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All staff and </w:t>
      </w:r>
      <w:r w:rsidR="000C0AFC">
        <w:rPr>
          <w:rFonts w:asciiTheme="minorHAnsi" w:hAnsiTheme="minorHAnsi" w:cstheme="minorHAnsi"/>
          <w:szCs w:val="20"/>
        </w:rPr>
        <w:t>the chief executive officer</w:t>
      </w:r>
      <w:r w:rsidRPr="000315B2">
        <w:rPr>
          <w:rFonts w:asciiTheme="minorHAnsi" w:hAnsiTheme="minorHAnsi" w:cstheme="minorHAnsi"/>
          <w:szCs w:val="20"/>
        </w:rPr>
        <w:t xml:space="preserve"> are provided with data protection training as part of their induction process.</w:t>
      </w:r>
    </w:p>
    <w:p w14:paraId="4F45F852"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 xml:space="preserve">Data protection will also form part of continuing professional development, where changes to legislation, guidance or the school’s processes make it necessary. </w:t>
      </w:r>
    </w:p>
    <w:p w14:paraId="4A54424C" w14:textId="77777777" w:rsidR="00A768CD" w:rsidRPr="000315B2" w:rsidRDefault="00A768CD" w:rsidP="000315B2">
      <w:pPr>
        <w:keepNext/>
        <w:spacing w:before="0" w:after="0" w:line="276" w:lineRule="auto"/>
        <w:jc w:val="both"/>
        <w:rPr>
          <w:rFonts w:asciiTheme="minorHAnsi" w:hAnsiTheme="minorHAnsi" w:cstheme="minorHAnsi"/>
          <w:szCs w:val="20"/>
        </w:rPr>
      </w:pPr>
    </w:p>
    <w:p w14:paraId="1D8035A7" w14:textId="77777777" w:rsidR="00A768CD" w:rsidRPr="000315B2" w:rsidRDefault="00A768CD" w:rsidP="000315B2">
      <w:pPr>
        <w:spacing w:before="0" w:after="0"/>
        <w:rPr>
          <w:rFonts w:asciiTheme="minorHAnsi" w:hAnsiTheme="minorHAnsi" w:cstheme="minorHAnsi"/>
          <w:szCs w:val="20"/>
        </w:rPr>
      </w:pPr>
      <w:bookmarkStart w:id="49" w:name="_Toc387301032"/>
      <w:bookmarkStart w:id="50" w:name="_Toc22738742"/>
      <w:r w:rsidRPr="000315B2">
        <w:rPr>
          <w:rFonts w:asciiTheme="minorHAnsi" w:hAnsiTheme="minorHAnsi" w:cstheme="minorHAnsi"/>
          <w:szCs w:val="20"/>
        </w:rPr>
        <w:t>18. References</w:t>
      </w:r>
      <w:bookmarkEnd w:id="49"/>
      <w:r w:rsidRPr="000315B2">
        <w:rPr>
          <w:rFonts w:asciiTheme="minorHAnsi" w:hAnsiTheme="minorHAnsi" w:cstheme="minorHAnsi"/>
          <w:szCs w:val="20"/>
        </w:rPr>
        <w:t>: References given by any member of School staff, whether for staff or students, may be given only with the consent of the Headteacher unless the reference is written by the</w:t>
      </w:r>
      <w:r w:rsidR="004C03E2" w:rsidRPr="000315B2">
        <w:rPr>
          <w:rFonts w:asciiTheme="minorHAnsi" w:hAnsiTheme="minorHAnsi" w:cstheme="minorHAnsi"/>
          <w:szCs w:val="20"/>
        </w:rPr>
        <w:t xml:space="preserve"> </w:t>
      </w:r>
      <w:r w:rsidRPr="000315B2">
        <w:rPr>
          <w:rFonts w:asciiTheme="minorHAnsi" w:hAnsiTheme="minorHAnsi" w:cstheme="minorHAnsi"/>
          <w:szCs w:val="20"/>
        </w:rPr>
        <w:t>Headteacher, in consultation with other staff where appropriate. Any reference will be fair, balanced and reasonable and will be provided in good faith. A request for a reference to be provided to an employer or institution overseas will be taken as the applicant’s confirmation that the receiving country ensures an adequate level of protection for the rights and freedoms of Data Subjects. In exceptional circumstances the Headteacher may agree to provide a written testimonial. It should be noted that this does not constitute a reference or an open reference.</w:t>
      </w:r>
      <w:bookmarkEnd w:id="50"/>
    </w:p>
    <w:p w14:paraId="5A970B8D" w14:textId="77777777" w:rsidR="00A768CD" w:rsidRPr="000315B2" w:rsidRDefault="00A768CD" w:rsidP="000315B2">
      <w:pPr>
        <w:spacing w:before="0" w:after="0"/>
        <w:rPr>
          <w:rFonts w:asciiTheme="minorHAnsi" w:hAnsiTheme="minorHAnsi" w:cstheme="minorHAnsi"/>
          <w:szCs w:val="20"/>
        </w:rPr>
      </w:pPr>
    </w:p>
    <w:p w14:paraId="6FA30FCA" w14:textId="77777777" w:rsidR="00A768CD" w:rsidRPr="000315B2" w:rsidRDefault="007C2775" w:rsidP="000315B2">
      <w:pPr>
        <w:pStyle w:val="Bills"/>
        <w:rPr>
          <w:rFonts w:asciiTheme="minorHAnsi" w:hAnsiTheme="minorHAnsi" w:cstheme="minorHAnsi"/>
        </w:rPr>
      </w:pPr>
      <w:bookmarkStart w:id="51" w:name="_Toc491436307"/>
      <w:bookmarkStart w:id="52" w:name="_Toc508813168"/>
      <w:bookmarkStart w:id="53" w:name="_Toc22738744"/>
      <w:bookmarkStart w:id="54" w:name="_Toc40717110"/>
      <w:r w:rsidRPr="000315B2">
        <w:rPr>
          <w:rFonts w:asciiTheme="minorHAnsi" w:hAnsiTheme="minorHAnsi" w:cstheme="minorHAnsi"/>
        </w:rPr>
        <w:t>19</w:t>
      </w:r>
      <w:r w:rsidR="00A768CD" w:rsidRPr="000315B2">
        <w:rPr>
          <w:rFonts w:asciiTheme="minorHAnsi" w:hAnsiTheme="minorHAnsi" w:cstheme="minorHAnsi"/>
        </w:rPr>
        <w:t>. Links with other policies</w:t>
      </w:r>
      <w:bookmarkEnd w:id="51"/>
      <w:bookmarkEnd w:id="52"/>
      <w:bookmarkEnd w:id="53"/>
      <w:bookmarkEnd w:id="54"/>
    </w:p>
    <w:p w14:paraId="5DA1A3FA" w14:textId="77777777" w:rsidR="00A768CD" w:rsidRPr="000315B2" w:rsidRDefault="00A768CD" w:rsidP="000315B2">
      <w:pPr>
        <w:keepNext/>
        <w:spacing w:before="0" w:after="0" w:line="276" w:lineRule="auto"/>
        <w:jc w:val="both"/>
        <w:rPr>
          <w:rFonts w:asciiTheme="minorHAnsi" w:hAnsiTheme="minorHAnsi" w:cstheme="minorHAnsi"/>
          <w:szCs w:val="20"/>
        </w:rPr>
      </w:pPr>
      <w:r w:rsidRPr="000315B2">
        <w:rPr>
          <w:rFonts w:asciiTheme="minorHAnsi" w:hAnsiTheme="minorHAnsi" w:cstheme="minorHAnsi"/>
          <w:szCs w:val="20"/>
        </w:rPr>
        <w:t>This data protection policy is linked to our:</w:t>
      </w:r>
    </w:p>
    <w:p w14:paraId="1D1CA7BB" w14:textId="77777777" w:rsidR="00A768CD"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Online Safety Policy</w:t>
      </w:r>
    </w:p>
    <w:p w14:paraId="6F5B78B6" w14:textId="77777777" w:rsidR="00A768CD"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Acceptable Use of ICT Agreements</w:t>
      </w:r>
    </w:p>
    <w:p w14:paraId="2332DEC5" w14:textId="77777777" w:rsidR="007C2775"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hAnsiTheme="minorHAnsi" w:cstheme="minorHAnsi"/>
          <w:color w:val="000000"/>
          <w:szCs w:val="20"/>
          <w:shd w:val="clear" w:color="auto" w:fill="FFFFFF"/>
        </w:rPr>
        <w:t>Child Protection and Safeguarding Policies</w:t>
      </w:r>
    </w:p>
    <w:p w14:paraId="719900C2" w14:textId="77777777" w:rsidR="00A768CD" w:rsidRPr="000315B2" w:rsidRDefault="00A768CD" w:rsidP="000315B2">
      <w:pPr>
        <w:keepNext/>
        <w:numPr>
          <w:ilvl w:val="0"/>
          <w:numId w:val="7"/>
        </w:numPr>
        <w:spacing w:before="0" w:after="0" w:line="276" w:lineRule="auto"/>
        <w:ind w:left="284" w:hanging="284"/>
        <w:jc w:val="both"/>
        <w:rPr>
          <w:rFonts w:asciiTheme="minorHAnsi" w:hAnsiTheme="minorHAnsi" w:cstheme="minorHAnsi"/>
          <w:color w:val="000000"/>
          <w:szCs w:val="20"/>
          <w:shd w:val="clear" w:color="auto" w:fill="FFFFFF"/>
        </w:rPr>
      </w:pPr>
      <w:r w:rsidRPr="000315B2">
        <w:rPr>
          <w:rFonts w:asciiTheme="minorHAnsi" w:eastAsia="Times New Roman" w:hAnsiTheme="minorHAnsi" w:cstheme="minorHAnsi"/>
          <w:color w:val="000000"/>
          <w:szCs w:val="20"/>
          <w:lang w:val="en-GB" w:eastAsia="en-GB"/>
        </w:rPr>
        <w:t>Data Breach Procedure</w:t>
      </w:r>
    </w:p>
    <w:p w14:paraId="15BF0079"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Freedom of information publication scheme</w:t>
      </w:r>
    </w:p>
    <w:p w14:paraId="5B81EE4F"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Acceptable Usage policies</w:t>
      </w:r>
    </w:p>
    <w:p w14:paraId="22A02A10"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Online Safety policy</w:t>
      </w:r>
    </w:p>
    <w:p w14:paraId="757A67B9"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Record Management policy</w:t>
      </w:r>
    </w:p>
    <w:p w14:paraId="73EA2215"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Privacy notices</w:t>
      </w:r>
    </w:p>
    <w:p w14:paraId="782A85D3"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Internet, Network and Email Policy</w:t>
      </w:r>
    </w:p>
    <w:p w14:paraId="125CD5C8"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Use of CCTV Policy</w:t>
      </w:r>
    </w:p>
    <w:p w14:paraId="0E822350" w14:textId="77777777" w:rsidR="00A768CD" w:rsidRPr="000315B2" w:rsidRDefault="00A768CD" w:rsidP="000315B2">
      <w:pPr>
        <w:numPr>
          <w:ilvl w:val="0"/>
          <w:numId w:val="16"/>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School Mobile Telephone Use Policy</w:t>
      </w:r>
    </w:p>
    <w:p w14:paraId="31917CBF" w14:textId="77777777" w:rsidR="00E94714" w:rsidRPr="000315B2" w:rsidRDefault="00E94714"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356B6635" w14:textId="77777777" w:rsidR="00A768CD" w:rsidRPr="000315B2" w:rsidRDefault="00A768CD" w:rsidP="000315B2">
      <w:pPr>
        <w:pStyle w:val="Bills"/>
        <w:rPr>
          <w:rFonts w:asciiTheme="minorHAnsi" w:hAnsiTheme="minorHAnsi" w:cstheme="minorHAnsi"/>
        </w:rPr>
      </w:pPr>
      <w:bookmarkStart w:id="55" w:name="_Toc40717111"/>
      <w:r w:rsidRPr="000315B2">
        <w:rPr>
          <w:rFonts w:asciiTheme="minorHAnsi" w:hAnsiTheme="minorHAnsi" w:cstheme="minorHAnsi"/>
        </w:rPr>
        <w:t>Appendix 1: Personal data breach procedure</w:t>
      </w:r>
      <w:bookmarkEnd w:id="55"/>
    </w:p>
    <w:p w14:paraId="743CC948"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b/>
          <w:color w:val="000000"/>
          <w:szCs w:val="20"/>
          <w:lang w:val="en-GB" w:eastAsia="en-GB"/>
        </w:rPr>
      </w:pPr>
      <w:r w:rsidRPr="000315B2">
        <w:rPr>
          <w:rFonts w:asciiTheme="minorHAnsi" w:eastAsia="Times New Roman" w:hAnsiTheme="minorHAnsi" w:cstheme="minorHAnsi"/>
          <w:color w:val="000000"/>
          <w:szCs w:val="20"/>
          <w:lang w:val="en-GB" w:eastAsia="en-GB"/>
        </w:rPr>
        <w:t>This procedure is based on guidance on personal data breaches produced by the ICO.</w:t>
      </w:r>
    </w:p>
    <w:p w14:paraId="5B02BAAD" w14:textId="77777777" w:rsidR="00A768CD" w:rsidRPr="000315B2" w:rsidRDefault="00A768CD" w:rsidP="000315B2">
      <w:pPr>
        <w:numPr>
          <w:ilvl w:val="0"/>
          <w:numId w:val="17"/>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On finding or causing a breach, or potential breach, the staff member or data processor must immediately notify the DPO</w:t>
      </w:r>
    </w:p>
    <w:p w14:paraId="12C071DE" w14:textId="77777777" w:rsidR="00A768CD" w:rsidRPr="000315B2" w:rsidRDefault="00A768CD" w:rsidP="000315B2">
      <w:pPr>
        <w:numPr>
          <w:ilvl w:val="0"/>
          <w:numId w:val="17"/>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The DPO will investigate the report and determine whether a breach has occurred. To decide, the DPO will consider whether personal data has been accidentally or unlawfully: </w:t>
      </w:r>
    </w:p>
    <w:p w14:paraId="7BDCFE27" w14:textId="77777777" w:rsidR="00A768CD" w:rsidRPr="000315B2" w:rsidRDefault="00A768CD" w:rsidP="000315B2">
      <w:pPr>
        <w:numPr>
          <w:ilvl w:val="0"/>
          <w:numId w:val="1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Lost </w:t>
      </w:r>
    </w:p>
    <w:p w14:paraId="680F1A52" w14:textId="77777777" w:rsidR="00A768CD" w:rsidRPr="000315B2" w:rsidRDefault="00A768CD" w:rsidP="000315B2">
      <w:pPr>
        <w:numPr>
          <w:ilvl w:val="0"/>
          <w:numId w:val="1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Stolen</w:t>
      </w:r>
    </w:p>
    <w:p w14:paraId="2671BB3E" w14:textId="77777777" w:rsidR="00A768CD" w:rsidRPr="000315B2" w:rsidRDefault="00A768CD" w:rsidP="000315B2">
      <w:pPr>
        <w:numPr>
          <w:ilvl w:val="0"/>
          <w:numId w:val="1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Destroyed</w:t>
      </w:r>
    </w:p>
    <w:p w14:paraId="7429123C" w14:textId="77777777" w:rsidR="00A768CD" w:rsidRPr="000315B2" w:rsidRDefault="00A768CD" w:rsidP="000315B2">
      <w:pPr>
        <w:numPr>
          <w:ilvl w:val="0"/>
          <w:numId w:val="1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Altered</w:t>
      </w:r>
    </w:p>
    <w:p w14:paraId="66AD8A65" w14:textId="77777777" w:rsidR="00A768CD" w:rsidRPr="000315B2" w:rsidRDefault="00A768CD" w:rsidP="000315B2">
      <w:pPr>
        <w:numPr>
          <w:ilvl w:val="0"/>
          <w:numId w:val="1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Disclosed or made available where it should not have been</w:t>
      </w:r>
    </w:p>
    <w:p w14:paraId="2AA3359C" w14:textId="77777777" w:rsidR="00A768CD" w:rsidRPr="000315B2" w:rsidRDefault="00A768CD" w:rsidP="000315B2">
      <w:pPr>
        <w:numPr>
          <w:ilvl w:val="0"/>
          <w:numId w:val="1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Made available to unauthorised people</w:t>
      </w:r>
    </w:p>
    <w:p w14:paraId="524C713F" w14:textId="77777777" w:rsidR="0096306D" w:rsidRDefault="0096306D" w:rsidP="000B4340">
      <w:pPr>
        <w:shd w:val="clear" w:color="auto" w:fill="FFFFFF"/>
        <w:spacing w:before="0" w:after="0" w:line="276" w:lineRule="auto"/>
        <w:ind w:left="284"/>
        <w:jc w:val="both"/>
        <w:rPr>
          <w:rFonts w:asciiTheme="minorHAnsi" w:eastAsia="Times New Roman" w:hAnsiTheme="minorHAnsi" w:cstheme="minorHAnsi"/>
          <w:color w:val="000000"/>
          <w:szCs w:val="20"/>
          <w:lang w:val="en-GB" w:eastAsia="en-GB"/>
        </w:rPr>
      </w:pPr>
    </w:p>
    <w:p w14:paraId="59A153FA" w14:textId="77777777" w:rsidR="00A768CD" w:rsidRPr="000315B2" w:rsidRDefault="00A768CD" w:rsidP="000315B2">
      <w:pPr>
        <w:numPr>
          <w:ilvl w:val="0"/>
          <w:numId w:val="1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make all reasonable efforts to contain and minimise the impact of the breach, assisted by relevant staff members or data processors where necessary. (Actions relevant to specific data types are set out at the end of this procedure)</w:t>
      </w:r>
    </w:p>
    <w:p w14:paraId="1D1F92B6" w14:textId="77777777" w:rsidR="00A768CD" w:rsidRPr="000315B2" w:rsidRDefault="00A768CD" w:rsidP="000315B2">
      <w:pPr>
        <w:numPr>
          <w:ilvl w:val="0"/>
          <w:numId w:val="1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assess the potential consequences, based on how serious they are, and how likely they are to happen</w:t>
      </w:r>
    </w:p>
    <w:p w14:paraId="5F4C1161" w14:textId="77777777" w:rsidR="00A768CD" w:rsidRPr="000315B2" w:rsidRDefault="00A768CD" w:rsidP="000315B2">
      <w:pPr>
        <w:numPr>
          <w:ilvl w:val="0"/>
          <w:numId w:val="1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w:t>
      </w:r>
      <w:proofErr w:type="gramStart"/>
      <w:r w:rsidRPr="000315B2">
        <w:rPr>
          <w:rFonts w:asciiTheme="minorHAnsi" w:eastAsia="Times New Roman" w:hAnsiTheme="minorHAnsi" w:cstheme="minorHAnsi"/>
          <w:color w:val="000000"/>
          <w:szCs w:val="20"/>
          <w:lang w:val="en-GB" w:eastAsia="en-GB"/>
        </w:rPr>
        <w:t>e.g.</w:t>
      </w:r>
      <w:proofErr w:type="gramEnd"/>
      <w:r w:rsidRPr="000315B2">
        <w:rPr>
          <w:rFonts w:asciiTheme="minorHAnsi" w:eastAsia="Times New Roman" w:hAnsiTheme="minorHAnsi" w:cstheme="minorHAnsi"/>
          <w:color w:val="000000"/>
          <w:szCs w:val="20"/>
          <w:lang w:val="en-GB" w:eastAsia="en-GB"/>
        </w:rPr>
        <w:t xml:space="preserve"> emotional distress), including through: </w:t>
      </w:r>
    </w:p>
    <w:p w14:paraId="04439819"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Loss of control over their data</w:t>
      </w:r>
    </w:p>
    <w:p w14:paraId="302EB31A"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lastRenderedPageBreak/>
        <w:t xml:space="preserve">Discrimination </w:t>
      </w:r>
    </w:p>
    <w:p w14:paraId="0A99B2E2"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Identify theft or fraud</w:t>
      </w:r>
    </w:p>
    <w:p w14:paraId="457031B0"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Financial loss</w:t>
      </w:r>
    </w:p>
    <w:p w14:paraId="7C2EFF81"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Unauthorised reversal of pseudonymisation</w:t>
      </w:r>
    </w:p>
    <w:p w14:paraId="320CFE83"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(for example, key-coding)</w:t>
      </w:r>
    </w:p>
    <w:p w14:paraId="378CAACD"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Damage to reputation</w:t>
      </w:r>
    </w:p>
    <w:p w14:paraId="2A8151B1"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Loss of confidentiality</w:t>
      </w:r>
    </w:p>
    <w:p w14:paraId="3E27B743"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Any other significant economic or social disadvantage to the individual(s)</w:t>
      </w:r>
    </w:p>
    <w:p w14:paraId="14AE5584" w14:textId="77777777" w:rsidR="00A768CD" w:rsidRPr="000315B2" w:rsidRDefault="00A768CD" w:rsidP="000315B2">
      <w:pPr>
        <w:numPr>
          <w:ilvl w:val="0"/>
          <w:numId w:val="20"/>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concerned</w:t>
      </w:r>
    </w:p>
    <w:p w14:paraId="7F136A10"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26D8E219"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If it’s likely that there will be a risk to people’s rights and freedoms, the DPO must notify the ICO.</w:t>
      </w:r>
    </w:p>
    <w:p w14:paraId="69669D57" w14:textId="77777777" w:rsidR="00A768CD" w:rsidRPr="000315B2" w:rsidRDefault="00A768CD" w:rsidP="000315B2">
      <w:pPr>
        <w:numPr>
          <w:ilvl w:val="0"/>
          <w:numId w:val="21"/>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document the decision (either way), in case it is challenged at a later date by the ICO or an individual affected by the breach. Documented decisions are stored on the school admin computer network, which is accessible by members of the admin team and the senior leadership team.</w:t>
      </w:r>
    </w:p>
    <w:p w14:paraId="20AEFEA8" w14:textId="77777777" w:rsidR="00A768CD" w:rsidRPr="000315B2" w:rsidRDefault="00A768CD" w:rsidP="000315B2">
      <w:pPr>
        <w:numPr>
          <w:ilvl w:val="0"/>
          <w:numId w:val="21"/>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Where the ICO must be notified, the DPO will do this via the ‘report a breach’ page of the ICO website within 72 hours. As required, the DPO will set out: </w:t>
      </w:r>
    </w:p>
    <w:p w14:paraId="746C23A8" w14:textId="77777777" w:rsidR="00A768CD" w:rsidRPr="000315B2" w:rsidRDefault="00A768CD" w:rsidP="000315B2">
      <w:pPr>
        <w:numPr>
          <w:ilvl w:val="0"/>
          <w:numId w:val="22"/>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 description of the nature of the personal data breach including, where possible:</w:t>
      </w:r>
    </w:p>
    <w:p w14:paraId="73A0DFCF" w14:textId="77777777" w:rsidR="00A768CD" w:rsidRPr="000315B2" w:rsidRDefault="00A768CD" w:rsidP="000315B2">
      <w:pPr>
        <w:numPr>
          <w:ilvl w:val="0"/>
          <w:numId w:val="23"/>
        </w:numPr>
        <w:shd w:val="clear" w:color="auto" w:fill="FFFFFF"/>
        <w:spacing w:before="0" w:after="0" w:line="276" w:lineRule="auto"/>
        <w:ind w:left="1134" w:hanging="283"/>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categories and approximate number of individuals concerned</w:t>
      </w:r>
    </w:p>
    <w:p w14:paraId="7DB70B18" w14:textId="77777777" w:rsidR="00A768CD" w:rsidRPr="000315B2" w:rsidRDefault="00A768CD" w:rsidP="000315B2">
      <w:pPr>
        <w:numPr>
          <w:ilvl w:val="0"/>
          <w:numId w:val="23"/>
        </w:numPr>
        <w:shd w:val="clear" w:color="auto" w:fill="FFFFFF"/>
        <w:spacing w:before="0" w:after="0" w:line="276" w:lineRule="auto"/>
        <w:ind w:left="1134" w:hanging="283"/>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categories and approximate number of personal data records concerned</w:t>
      </w:r>
    </w:p>
    <w:p w14:paraId="7231A482" w14:textId="77777777" w:rsidR="00A768CD" w:rsidRPr="000315B2" w:rsidRDefault="00A768CD" w:rsidP="000315B2">
      <w:pPr>
        <w:numPr>
          <w:ilvl w:val="0"/>
          <w:numId w:val="24"/>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name and contact details of the DPO</w:t>
      </w:r>
    </w:p>
    <w:p w14:paraId="7580F4C0" w14:textId="77777777" w:rsidR="00A768CD" w:rsidRPr="000315B2" w:rsidRDefault="00A768CD" w:rsidP="000315B2">
      <w:pPr>
        <w:numPr>
          <w:ilvl w:val="0"/>
          <w:numId w:val="24"/>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 description of the likely consequences of the personal data breach</w:t>
      </w:r>
    </w:p>
    <w:p w14:paraId="6F3A6EBF" w14:textId="77777777" w:rsidR="00A768CD" w:rsidRPr="000315B2" w:rsidRDefault="00A768CD" w:rsidP="000315B2">
      <w:pPr>
        <w:numPr>
          <w:ilvl w:val="0"/>
          <w:numId w:val="24"/>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 description of the measures that have been, or will be taken, to deal with the breach and mitigate any possible adverse effects on the individual(s) concerned</w:t>
      </w:r>
    </w:p>
    <w:p w14:paraId="2FB77F1D"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2D943A67" w14:textId="77777777" w:rsidR="00A768CD" w:rsidRPr="000315B2" w:rsidRDefault="00A768CD" w:rsidP="000315B2">
      <w:pPr>
        <w:numPr>
          <w:ilvl w:val="0"/>
          <w:numId w:val="25"/>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2A91441B" w14:textId="77777777" w:rsidR="00A768CD" w:rsidRPr="000315B2" w:rsidRDefault="00A768CD" w:rsidP="000315B2">
      <w:pPr>
        <w:numPr>
          <w:ilvl w:val="0"/>
          <w:numId w:val="25"/>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21EE8C9D" w14:textId="77777777" w:rsidR="00A768CD" w:rsidRPr="000315B2" w:rsidRDefault="00A768CD" w:rsidP="000315B2">
      <w:pPr>
        <w:numPr>
          <w:ilvl w:val="0"/>
          <w:numId w:val="26"/>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name and contact details of the DPO</w:t>
      </w:r>
    </w:p>
    <w:p w14:paraId="57951D7A" w14:textId="77777777" w:rsidR="00A768CD" w:rsidRPr="000315B2" w:rsidRDefault="00A768CD" w:rsidP="000315B2">
      <w:pPr>
        <w:numPr>
          <w:ilvl w:val="0"/>
          <w:numId w:val="26"/>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 description of the likely consequences of the personal data breach</w:t>
      </w:r>
    </w:p>
    <w:p w14:paraId="0E98C53D" w14:textId="77777777" w:rsidR="00A768CD" w:rsidRPr="000315B2" w:rsidRDefault="00A768CD" w:rsidP="000315B2">
      <w:pPr>
        <w:numPr>
          <w:ilvl w:val="0"/>
          <w:numId w:val="26"/>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 description of the measures that have been, or will be, taken to deal with the data breach and mitigate any possible adverse effects on the individual(s) concerned</w:t>
      </w:r>
    </w:p>
    <w:p w14:paraId="15D36890" w14:textId="77777777" w:rsidR="00A768CD" w:rsidRPr="000315B2" w:rsidRDefault="00A768CD" w:rsidP="000315B2">
      <w:pPr>
        <w:numPr>
          <w:ilvl w:val="0"/>
          <w:numId w:val="27"/>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notify any relevant third parties who can help mitigate the loss to individuals – for example, the police, insurers, banks or credit card companies</w:t>
      </w:r>
    </w:p>
    <w:p w14:paraId="6A5F2704" w14:textId="77777777" w:rsidR="00A768CD" w:rsidRPr="000315B2" w:rsidRDefault="00A768CD" w:rsidP="000315B2">
      <w:pPr>
        <w:numPr>
          <w:ilvl w:val="0"/>
          <w:numId w:val="27"/>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document each breach, irrespective of whether it is reported to the ICO. For each breach, this record will include the:</w:t>
      </w:r>
    </w:p>
    <w:p w14:paraId="5F68A1F6" w14:textId="77777777" w:rsidR="00A768CD" w:rsidRPr="000315B2" w:rsidRDefault="00A768CD" w:rsidP="000315B2">
      <w:pPr>
        <w:numPr>
          <w:ilvl w:val="0"/>
          <w:numId w:val="2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Facts and cause</w:t>
      </w:r>
    </w:p>
    <w:p w14:paraId="4C1A4E95" w14:textId="77777777" w:rsidR="00A768CD" w:rsidRPr="000315B2" w:rsidRDefault="00A768CD" w:rsidP="000315B2">
      <w:pPr>
        <w:numPr>
          <w:ilvl w:val="0"/>
          <w:numId w:val="2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Effects</w:t>
      </w:r>
    </w:p>
    <w:p w14:paraId="28457968" w14:textId="77777777" w:rsidR="00A768CD" w:rsidRPr="000315B2" w:rsidRDefault="00A768CD" w:rsidP="000315B2">
      <w:pPr>
        <w:numPr>
          <w:ilvl w:val="0"/>
          <w:numId w:val="28"/>
        </w:num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Action taken to contain it and ensure it does not happen again (such as establishing more robust processes or providing further training for individuals)</w:t>
      </w:r>
    </w:p>
    <w:p w14:paraId="0C4F4501"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5816F002"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Records of all breaches will be stored on the school admin computer network, which is accessible by </w:t>
      </w:r>
    </w:p>
    <w:p w14:paraId="030262DC"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members of the admin team and the senior leadership team.</w:t>
      </w:r>
    </w:p>
    <w:p w14:paraId="0D973524"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7CDE67CA" w14:textId="77777777" w:rsidR="00A768CD" w:rsidRPr="000315B2" w:rsidRDefault="00A768CD" w:rsidP="000315B2">
      <w:pPr>
        <w:numPr>
          <w:ilvl w:val="0"/>
          <w:numId w:val="2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review what happened and how it can be stopped from happening again. This meeting will happen as soon as reasonably possible.</w:t>
      </w:r>
    </w:p>
    <w:p w14:paraId="7B40ACB0"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7B2DC2F6"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b/>
          <w:color w:val="000000"/>
          <w:szCs w:val="20"/>
          <w:lang w:val="en-GB" w:eastAsia="en-GB"/>
        </w:rPr>
        <w:t xml:space="preserve">Actions to minimise the impact of data breaches: </w:t>
      </w:r>
      <w:r w:rsidRPr="000315B2">
        <w:rPr>
          <w:rFonts w:asciiTheme="minorHAnsi" w:eastAsia="Times New Roman" w:hAnsiTheme="minorHAnsi" w:cstheme="minorHAnsi"/>
          <w:color w:val="000000"/>
          <w:szCs w:val="20"/>
          <w:lang w:val="en-GB" w:eastAsia="en-GB"/>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259D4E48"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1ED0DDD3"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b/>
          <w:color w:val="000000"/>
          <w:szCs w:val="20"/>
          <w:lang w:val="en-GB" w:eastAsia="en-GB"/>
        </w:rPr>
      </w:pPr>
      <w:r w:rsidRPr="000315B2">
        <w:rPr>
          <w:rFonts w:asciiTheme="minorHAnsi" w:eastAsia="Times New Roman" w:hAnsiTheme="minorHAnsi" w:cstheme="minorHAnsi"/>
          <w:b/>
          <w:color w:val="000000"/>
          <w:szCs w:val="20"/>
          <w:lang w:val="en-GB" w:eastAsia="en-GB"/>
        </w:rPr>
        <w:t>Sensitive information being disclosed via email (including safeguarding records)</w:t>
      </w:r>
    </w:p>
    <w:p w14:paraId="4DDAADEF" w14:textId="77777777" w:rsidR="00A768CD" w:rsidRPr="000315B2" w:rsidRDefault="00A768CD" w:rsidP="000315B2">
      <w:pPr>
        <w:numPr>
          <w:ilvl w:val="0"/>
          <w:numId w:val="2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If special category data (sensitive information) is accidentally made available via email to unauthorised individuals, the sender must attempt to recall the email as soon as they become aware of the error</w:t>
      </w:r>
    </w:p>
    <w:p w14:paraId="594F9233" w14:textId="77777777" w:rsidR="00A768CD" w:rsidRPr="000315B2" w:rsidRDefault="00A768CD" w:rsidP="000315B2">
      <w:pPr>
        <w:numPr>
          <w:ilvl w:val="0"/>
          <w:numId w:val="2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Members of staff who receive personal data sent in error must alert the sender and the DPO as soon as they become aware of the error</w:t>
      </w:r>
    </w:p>
    <w:p w14:paraId="5CA88957" w14:textId="77777777" w:rsidR="00A768CD" w:rsidRPr="000315B2" w:rsidRDefault="00A768CD" w:rsidP="000315B2">
      <w:pPr>
        <w:numPr>
          <w:ilvl w:val="0"/>
          <w:numId w:val="2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48A9AE24" w14:textId="77777777" w:rsidR="00A768CD" w:rsidRPr="000315B2" w:rsidRDefault="00A768CD" w:rsidP="000315B2">
      <w:pPr>
        <w:numPr>
          <w:ilvl w:val="0"/>
          <w:numId w:val="2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ensure we receive a written response from all the individuals who received the data, confirming that they have complied with this request</w:t>
      </w:r>
    </w:p>
    <w:p w14:paraId="308A6542" w14:textId="77777777" w:rsidR="00A768CD" w:rsidRPr="000315B2" w:rsidRDefault="00A768CD" w:rsidP="000315B2">
      <w:pPr>
        <w:numPr>
          <w:ilvl w:val="0"/>
          <w:numId w:val="29"/>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DPO will carry out an internet search to check that the information has not been made public; if it has, we will contact the publisher/website owner or administrator to request that the information is removed from their website and deleted</w:t>
      </w:r>
    </w:p>
    <w:p w14:paraId="485B6812"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75B4653C"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b/>
          <w:color w:val="000000"/>
          <w:szCs w:val="20"/>
          <w:lang w:val="en-GB" w:eastAsia="en-GB"/>
        </w:rPr>
      </w:pPr>
      <w:r w:rsidRPr="000315B2">
        <w:rPr>
          <w:rFonts w:asciiTheme="minorHAnsi" w:eastAsia="Times New Roman" w:hAnsiTheme="minorHAnsi" w:cstheme="minorHAnsi"/>
          <w:b/>
          <w:color w:val="000000"/>
          <w:szCs w:val="20"/>
          <w:lang w:val="en-GB" w:eastAsia="en-GB"/>
        </w:rPr>
        <w:t xml:space="preserve">Non-anonymised pupil exam results or staff pay information being shared with </w:t>
      </w:r>
      <w:r w:rsidR="000C0AFC">
        <w:rPr>
          <w:rFonts w:asciiTheme="minorHAnsi" w:eastAsia="Times New Roman" w:hAnsiTheme="minorHAnsi" w:cstheme="minorHAnsi"/>
          <w:b/>
          <w:color w:val="000000"/>
          <w:szCs w:val="20"/>
          <w:lang w:val="en-GB" w:eastAsia="en-GB"/>
        </w:rPr>
        <w:t>the chief executive officer</w:t>
      </w:r>
    </w:p>
    <w:p w14:paraId="249CA1D0" w14:textId="77777777" w:rsidR="00A768CD" w:rsidRPr="000315B2" w:rsidRDefault="00A768CD" w:rsidP="000315B2">
      <w:pPr>
        <w:numPr>
          <w:ilvl w:val="0"/>
          <w:numId w:val="30"/>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All paper documents recalled and shredded. If it is received by email, </w:t>
      </w:r>
      <w:r w:rsidR="000C0AFC">
        <w:rPr>
          <w:rFonts w:asciiTheme="minorHAnsi" w:eastAsia="Times New Roman" w:hAnsiTheme="minorHAnsi" w:cstheme="minorHAnsi"/>
          <w:color w:val="000000"/>
          <w:szCs w:val="20"/>
          <w:lang w:val="en-GB" w:eastAsia="en-GB"/>
        </w:rPr>
        <w:t>the chief executive officer</w:t>
      </w:r>
      <w:r w:rsidRPr="000315B2">
        <w:rPr>
          <w:rFonts w:asciiTheme="minorHAnsi" w:eastAsia="Times New Roman" w:hAnsiTheme="minorHAnsi" w:cstheme="minorHAnsi"/>
          <w:color w:val="000000"/>
          <w:szCs w:val="20"/>
          <w:lang w:val="en-GB" w:eastAsia="en-GB"/>
        </w:rPr>
        <w:t xml:space="preserve"> must only access using their encrypted email and they will be asked to delete the info. </w:t>
      </w:r>
    </w:p>
    <w:p w14:paraId="27F87B83" w14:textId="77777777" w:rsidR="00A768CD" w:rsidRPr="000315B2" w:rsidRDefault="00A768CD" w:rsidP="000315B2">
      <w:pPr>
        <w:numPr>
          <w:ilvl w:val="0"/>
          <w:numId w:val="30"/>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w:t>
      </w:r>
      <w:r w:rsidR="0096306D">
        <w:rPr>
          <w:rFonts w:asciiTheme="minorHAnsi" w:eastAsia="Times New Roman" w:hAnsiTheme="minorHAnsi" w:cstheme="minorHAnsi"/>
          <w:color w:val="000000"/>
          <w:szCs w:val="20"/>
          <w:lang w:val="en-GB" w:eastAsia="en-GB"/>
        </w:rPr>
        <w:t xml:space="preserve"> </w:t>
      </w:r>
      <w:r w:rsidR="000C0AFC">
        <w:rPr>
          <w:rFonts w:asciiTheme="minorHAnsi" w:eastAsia="Times New Roman" w:hAnsiTheme="minorHAnsi" w:cstheme="minorHAnsi"/>
          <w:color w:val="000000"/>
          <w:szCs w:val="20"/>
          <w:lang w:val="en-GB" w:eastAsia="en-GB"/>
        </w:rPr>
        <w:t>chief executive officer</w:t>
      </w:r>
      <w:r w:rsidRPr="000315B2">
        <w:rPr>
          <w:rFonts w:asciiTheme="minorHAnsi" w:eastAsia="Times New Roman" w:hAnsiTheme="minorHAnsi" w:cstheme="minorHAnsi"/>
          <w:color w:val="000000"/>
          <w:szCs w:val="20"/>
          <w:lang w:val="en-GB" w:eastAsia="en-GB"/>
        </w:rPr>
        <w:t xml:space="preserve"> </w:t>
      </w:r>
      <w:proofErr w:type="gramStart"/>
      <w:r w:rsidRPr="000315B2">
        <w:rPr>
          <w:rFonts w:asciiTheme="minorHAnsi" w:eastAsia="Times New Roman" w:hAnsiTheme="minorHAnsi" w:cstheme="minorHAnsi"/>
          <w:color w:val="000000"/>
          <w:szCs w:val="20"/>
          <w:lang w:val="en-GB" w:eastAsia="en-GB"/>
        </w:rPr>
        <w:t>confirm</w:t>
      </w:r>
      <w:proofErr w:type="gramEnd"/>
      <w:r w:rsidRPr="000315B2">
        <w:rPr>
          <w:rFonts w:asciiTheme="minorHAnsi" w:eastAsia="Times New Roman" w:hAnsiTheme="minorHAnsi" w:cstheme="minorHAnsi"/>
          <w:color w:val="000000"/>
          <w:szCs w:val="20"/>
          <w:lang w:val="en-GB" w:eastAsia="en-GB"/>
        </w:rPr>
        <w:t xml:space="preserve"> in writing that they have deleted the information. </w:t>
      </w:r>
    </w:p>
    <w:p w14:paraId="02A706FE"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color w:val="000000"/>
          <w:szCs w:val="20"/>
          <w:lang w:val="en-GB" w:eastAsia="en-GB"/>
        </w:rPr>
      </w:pPr>
    </w:p>
    <w:p w14:paraId="5CC3ECCD" w14:textId="77777777" w:rsidR="00A768CD" w:rsidRPr="000315B2" w:rsidRDefault="00A768CD" w:rsidP="000315B2">
      <w:pPr>
        <w:shd w:val="clear" w:color="auto" w:fill="FFFFFF"/>
        <w:spacing w:before="0" w:after="0" w:line="276" w:lineRule="auto"/>
        <w:jc w:val="both"/>
        <w:rPr>
          <w:rFonts w:asciiTheme="minorHAnsi" w:eastAsia="Times New Roman" w:hAnsiTheme="minorHAnsi" w:cstheme="minorHAnsi"/>
          <w:b/>
          <w:color w:val="000000"/>
          <w:szCs w:val="20"/>
          <w:lang w:val="en-GB" w:eastAsia="en-GB"/>
        </w:rPr>
      </w:pPr>
      <w:r w:rsidRPr="000315B2">
        <w:rPr>
          <w:rFonts w:asciiTheme="minorHAnsi" w:eastAsia="Times New Roman" w:hAnsiTheme="minorHAnsi" w:cstheme="minorHAnsi"/>
          <w:b/>
          <w:color w:val="000000"/>
          <w:szCs w:val="20"/>
          <w:lang w:val="en-GB" w:eastAsia="en-GB"/>
        </w:rPr>
        <w:t>A device containing non-encrypted sensitive personal data being stolen or hacked</w:t>
      </w:r>
    </w:p>
    <w:p w14:paraId="63606CF5" w14:textId="77777777" w:rsidR="00A768CD" w:rsidRPr="001F2F27" w:rsidRDefault="00A768CD" w:rsidP="000315B2">
      <w:pPr>
        <w:numPr>
          <w:ilvl w:val="0"/>
          <w:numId w:val="31"/>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The incident will be reported to the police as soon as possible.</w:t>
      </w:r>
    </w:p>
    <w:p w14:paraId="0540E6D9" w14:textId="77777777" w:rsidR="00A768CD" w:rsidRPr="000315B2" w:rsidRDefault="00A768CD" w:rsidP="000315B2">
      <w:pPr>
        <w:numPr>
          <w:ilvl w:val="0"/>
          <w:numId w:val="31"/>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If the device is a school registered device contact (the </w:t>
      </w:r>
      <w:proofErr w:type="gramStart"/>
      <w:r w:rsidRPr="000315B2">
        <w:rPr>
          <w:rFonts w:asciiTheme="minorHAnsi" w:eastAsia="Times New Roman" w:hAnsiTheme="minorHAnsi" w:cstheme="minorHAnsi"/>
          <w:color w:val="000000"/>
          <w:szCs w:val="20"/>
          <w:lang w:val="en-GB" w:eastAsia="en-GB"/>
        </w:rPr>
        <w:t>school</w:t>
      </w:r>
      <w:proofErr w:type="gramEnd"/>
      <w:r w:rsidRPr="000315B2">
        <w:rPr>
          <w:rFonts w:asciiTheme="minorHAnsi" w:eastAsia="Times New Roman" w:hAnsiTheme="minorHAnsi" w:cstheme="minorHAnsi"/>
          <w:color w:val="000000"/>
          <w:szCs w:val="20"/>
          <w:lang w:val="en-GB" w:eastAsia="en-GB"/>
        </w:rPr>
        <w:t xml:space="preserve"> IT supplier to wipe the device memory using appropriate software as soon as possible.</w:t>
      </w:r>
    </w:p>
    <w:p w14:paraId="25E4BF44" w14:textId="77777777" w:rsidR="00A768CD" w:rsidRPr="000315B2" w:rsidRDefault="00A768CD" w:rsidP="000315B2">
      <w:pPr>
        <w:numPr>
          <w:ilvl w:val="0"/>
          <w:numId w:val="31"/>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If it is a personal device the member of staff must use their cloud supplier to wipe the device memory, they must confirm in writing that they have done this.</w:t>
      </w:r>
    </w:p>
    <w:p w14:paraId="538A6287" w14:textId="77777777" w:rsidR="00A768CD" w:rsidRPr="000315B2" w:rsidRDefault="00A768CD" w:rsidP="000315B2">
      <w:pPr>
        <w:numPr>
          <w:ilvl w:val="0"/>
          <w:numId w:val="31"/>
        </w:numPr>
        <w:shd w:val="clear" w:color="auto" w:fill="FFFFFF"/>
        <w:spacing w:before="0" w:after="0" w:line="276" w:lineRule="auto"/>
        <w:ind w:left="284" w:hanging="284"/>
        <w:jc w:val="both"/>
        <w:rPr>
          <w:rFonts w:asciiTheme="minorHAnsi" w:eastAsia="Times New Roman" w:hAnsiTheme="minorHAnsi" w:cstheme="minorHAnsi"/>
          <w:color w:val="000000"/>
          <w:szCs w:val="20"/>
          <w:lang w:val="en-GB" w:eastAsia="en-GB"/>
        </w:rPr>
      </w:pPr>
      <w:r w:rsidRPr="000315B2">
        <w:rPr>
          <w:rFonts w:asciiTheme="minorHAnsi" w:eastAsia="Times New Roman" w:hAnsiTheme="minorHAnsi" w:cstheme="minorHAnsi"/>
          <w:color w:val="000000"/>
          <w:szCs w:val="20"/>
          <w:lang w:val="en-GB" w:eastAsia="en-GB"/>
        </w:rPr>
        <w:t xml:space="preserve">Report to the DPO and assess what details could be accessible. The DPO will report to parents if suitable to the ICO </w:t>
      </w:r>
    </w:p>
    <w:p w14:paraId="7EF2B22D" w14:textId="77777777" w:rsidR="00A768CD" w:rsidRPr="000315B2" w:rsidRDefault="00A768CD" w:rsidP="000315B2">
      <w:pPr>
        <w:shd w:val="clear" w:color="auto" w:fill="FFFFFF"/>
        <w:spacing w:before="0" w:after="0" w:line="276" w:lineRule="auto"/>
        <w:ind w:left="284"/>
        <w:jc w:val="both"/>
        <w:rPr>
          <w:rFonts w:asciiTheme="minorHAnsi" w:eastAsia="Times New Roman" w:hAnsiTheme="minorHAnsi" w:cstheme="minorHAnsi"/>
          <w:color w:val="000000"/>
          <w:szCs w:val="20"/>
          <w:lang w:val="en-GB" w:eastAsia="en-GB"/>
        </w:rPr>
      </w:pPr>
    </w:p>
    <w:p w14:paraId="3FAA6015" w14:textId="77777777" w:rsidR="00887749" w:rsidRPr="000315B2" w:rsidRDefault="00887749" w:rsidP="000315B2">
      <w:pPr>
        <w:widowControl w:val="0"/>
        <w:shd w:val="clear" w:color="auto" w:fill="FFFFFF"/>
        <w:autoSpaceDE w:val="0"/>
        <w:autoSpaceDN w:val="0"/>
        <w:adjustRightInd w:val="0"/>
        <w:spacing w:before="0" w:after="0" w:line="276" w:lineRule="auto"/>
        <w:jc w:val="both"/>
        <w:rPr>
          <w:rFonts w:asciiTheme="minorHAnsi" w:eastAsia="Times New Roman" w:hAnsiTheme="minorHAnsi" w:cstheme="minorHAnsi"/>
          <w:color w:val="000000"/>
          <w:szCs w:val="20"/>
          <w:lang w:val="en-GB" w:eastAsia="en-GB"/>
        </w:rPr>
      </w:pPr>
    </w:p>
    <w:sectPr w:rsidR="00887749" w:rsidRPr="000315B2" w:rsidSect="000C0AFC">
      <w:footerReference w:type="even" r:id="rId17"/>
      <w:footerReference w:type="default" r:id="rId18"/>
      <w:footerReference w:type="first" r:id="rId19"/>
      <w:pgSz w:w="11900" w:h="16840"/>
      <w:pgMar w:top="851" w:right="851" w:bottom="851"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1492" w14:textId="77777777" w:rsidR="00B15F1A" w:rsidRDefault="00B15F1A">
      <w:pPr>
        <w:spacing w:before="0" w:after="0"/>
      </w:pPr>
      <w:r>
        <w:separator/>
      </w:r>
    </w:p>
  </w:endnote>
  <w:endnote w:type="continuationSeparator" w:id="0">
    <w:p w14:paraId="4C3DAE22" w14:textId="77777777" w:rsidR="00B15F1A" w:rsidRDefault="00B15F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3272" w14:textId="77777777" w:rsidR="00BE6C3F" w:rsidRDefault="00597F83" w:rsidP="00887749">
    <w:pPr>
      <w:pStyle w:val="Footer"/>
      <w:framePr w:wrap="around" w:vAnchor="text" w:hAnchor="margin" w:xAlign="right" w:y="1"/>
      <w:rPr>
        <w:rStyle w:val="PageNumber"/>
      </w:rPr>
    </w:pPr>
    <w:r>
      <w:rPr>
        <w:rStyle w:val="PageNumber"/>
      </w:rPr>
      <w:fldChar w:fldCharType="begin"/>
    </w:r>
    <w:r w:rsidR="00BE6C3F">
      <w:rPr>
        <w:rStyle w:val="PageNumber"/>
      </w:rPr>
      <w:instrText xml:space="preserve">PAGE  </w:instrText>
    </w:r>
    <w:r>
      <w:rPr>
        <w:rStyle w:val="PageNumber"/>
      </w:rPr>
      <w:fldChar w:fldCharType="end"/>
    </w:r>
  </w:p>
  <w:p w14:paraId="0C1AF870" w14:textId="77777777" w:rsidR="00BE6C3F" w:rsidRDefault="00BE6C3F" w:rsidP="00887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31CC" w14:textId="77777777" w:rsidR="00BE6C3F" w:rsidRDefault="00BE6C3F" w:rsidP="00887749">
    <w:pPr>
      <w:pStyle w:val="Footer"/>
      <w:jc w:val="center"/>
      <w:rPr>
        <w:rFonts w:ascii="Calibri" w:hAnsi="Calibri" w:cs="Calibri"/>
        <w:i/>
        <w:lang w:val="en-GB"/>
      </w:rPr>
    </w:pPr>
  </w:p>
  <w:p w14:paraId="7671490F" w14:textId="77777777" w:rsidR="00BE6C3F" w:rsidRPr="00050BB4" w:rsidRDefault="00BE6C3F" w:rsidP="00887749">
    <w:pPr>
      <w:pStyle w:val="Footer"/>
      <w:jc w:val="center"/>
      <w:rPr>
        <w:rFonts w:ascii="Calibri" w:hAnsi="Calibri" w:cs="Calibri"/>
        <w:i/>
      </w:rPr>
    </w:pPr>
    <w:r>
      <w:rPr>
        <w:rFonts w:ascii="Calibri" w:hAnsi="Calibri" w:cs="Calibri"/>
        <w:i/>
        <w:lang w:val="en-GB"/>
      </w:rPr>
      <w:t xml:space="preserve">LIFE Wirral Sports School </w:t>
    </w:r>
    <w:r w:rsidRPr="00256318">
      <w:rPr>
        <w:rFonts w:ascii="Calibri" w:hAnsi="Calibri" w:cs="Calibri"/>
        <w:i/>
      </w:rPr>
      <w:t>is committed to safeguarding and promoting the welfare of children and young people and expects all staff and volunteers to share this commitment. It is our aim that all students fulfil their potential.</w:t>
    </w:r>
  </w:p>
  <w:p w14:paraId="730CAF25" w14:textId="77777777" w:rsidR="00BE6C3F" w:rsidRPr="00050BB4" w:rsidRDefault="00BE6C3F" w:rsidP="00887749">
    <w:pPr>
      <w:pStyle w:val="Footer"/>
      <w:jc w:val="center"/>
      <w:rPr>
        <w:rFonts w:ascii="Calibri" w:hAnsi="Calibri" w:cs="Calibri"/>
        <w:i/>
      </w:rPr>
    </w:pPr>
    <w:r w:rsidRPr="00050BB4">
      <w:rPr>
        <w:rFonts w:ascii="Calibri" w:hAnsi="Calibri"/>
      </w:rPr>
      <w:t xml:space="preserve">Page </w:t>
    </w:r>
    <w:r w:rsidR="00597F83" w:rsidRPr="00050BB4">
      <w:rPr>
        <w:rFonts w:ascii="Calibri" w:hAnsi="Calibri"/>
      </w:rPr>
      <w:fldChar w:fldCharType="begin"/>
    </w:r>
    <w:r w:rsidRPr="00050BB4">
      <w:rPr>
        <w:rFonts w:ascii="Calibri" w:hAnsi="Calibri"/>
      </w:rPr>
      <w:instrText xml:space="preserve"> PAGE </w:instrText>
    </w:r>
    <w:r w:rsidR="00597F83" w:rsidRPr="00050BB4">
      <w:rPr>
        <w:rFonts w:ascii="Calibri" w:hAnsi="Calibri"/>
      </w:rPr>
      <w:fldChar w:fldCharType="separate"/>
    </w:r>
    <w:r w:rsidR="000B4340">
      <w:rPr>
        <w:rFonts w:ascii="Calibri" w:hAnsi="Calibri"/>
        <w:noProof/>
      </w:rPr>
      <w:t>13</w:t>
    </w:r>
    <w:r w:rsidR="00597F83" w:rsidRPr="00050BB4">
      <w:rPr>
        <w:rFonts w:ascii="Calibri" w:hAnsi="Calibri"/>
        <w:noProof/>
      </w:rPr>
      <w:fldChar w:fldCharType="end"/>
    </w:r>
    <w:r w:rsidRPr="00050BB4">
      <w:rPr>
        <w:rFonts w:ascii="Calibri" w:hAnsi="Calibri"/>
      </w:rPr>
      <w:t xml:space="preserve"> of </w:t>
    </w:r>
    <w:r w:rsidR="00597F83" w:rsidRPr="00050BB4">
      <w:rPr>
        <w:rFonts w:ascii="Calibri" w:hAnsi="Calibri"/>
      </w:rPr>
      <w:fldChar w:fldCharType="begin"/>
    </w:r>
    <w:r w:rsidRPr="00050BB4">
      <w:rPr>
        <w:rFonts w:ascii="Calibri" w:hAnsi="Calibri"/>
      </w:rPr>
      <w:instrText xml:space="preserve"> NUMPAGES  </w:instrText>
    </w:r>
    <w:r w:rsidR="00597F83" w:rsidRPr="00050BB4">
      <w:rPr>
        <w:rFonts w:ascii="Calibri" w:hAnsi="Calibri"/>
      </w:rPr>
      <w:fldChar w:fldCharType="separate"/>
    </w:r>
    <w:r w:rsidR="000B4340">
      <w:rPr>
        <w:rFonts w:ascii="Calibri" w:hAnsi="Calibri"/>
        <w:noProof/>
      </w:rPr>
      <w:t>13</w:t>
    </w:r>
    <w:r w:rsidR="00597F83" w:rsidRPr="00050BB4">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8872" w14:textId="77777777" w:rsidR="00BE6C3F" w:rsidRDefault="00BE6C3F" w:rsidP="00887749">
    <w:pPr>
      <w:pStyle w:val="Footer"/>
      <w:jc w:val="center"/>
      <w:rPr>
        <w:rFonts w:ascii="Calibri" w:hAnsi="Calibri" w:cs="Calibri"/>
        <w:i/>
        <w:lang w:val="en-GB"/>
      </w:rPr>
    </w:pPr>
  </w:p>
  <w:p w14:paraId="4629808A" w14:textId="77777777" w:rsidR="00BE6C3F" w:rsidRDefault="00BE6C3F" w:rsidP="00887749">
    <w:pPr>
      <w:pStyle w:val="Footer"/>
      <w:jc w:val="center"/>
      <w:rPr>
        <w:rFonts w:ascii="Calibri" w:hAnsi="Calibri" w:cs="Calibri"/>
        <w:i/>
        <w:lang w:val="en-GB"/>
      </w:rPr>
    </w:pPr>
    <w:r>
      <w:rPr>
        <w:rFonts w:ascii="Calibri" w:hAnsi="Calibri" w:cs="Calibri"/>
        <w:i/>
        <w:lang w:val="en-GB"/>
      </w:rPr>
      <w:t xml:space="preserve"> </w:t>
    </w:r>
  </w:p>
  <w:p w14:paraId="4135032D" w14:textId="77777777" w:rsidR="00BE6C3F" w:rsidRPr="004D06DF" w:rsidRDefault="00BE6C3F" w:rsidP="00EB3D65">
    <w:pPr>
      <w:pStyle w:val="Footer"/>
      <w:rPr>
        <w:rFonts w:ascii="Calibri" w:hAnsi="Calibri" w:cs="Calibri"/>
        <w:i/>
        <w:lang w:val="en-GB"/>
      </w:rPr>
    </w:pPr>
    <w:r>
      <w:rPr>
        <w:rFonts w:ascii="Calibri" w:hAnsi="Calibri" w:cs="Calibri"/>
        <w:i/>
        <w:lang w:val="en-GB"/>
      </w:rPr>
      <w:t xml:space="preserve">LIFE Wirral Sports School </w:t>
    </w:r>
    <w:proofErr w:type="spellStart"/>
    <w:r>
      <w:rPr>
        <w:rFonts w:ascii="Calibri" w:hAnsi="Calibri" w:cs="Calibri"/>
        <w:i/>
        <w:lang w:val="en-GB"/>
      </w:rPr>
      <w:t>i</w:t>
    </w:r>
    <w:proofErr w:type="spellEnd"/>
    <w:r w:rsidRPr="004D06DF">
      <w:rPr>
        <w:rFonts w:ascii="Calibri" w:hAnsi="Calibri" w:cs="Calibri"/>
        <w:i/>
      </w:rPr>
      <w:t>is committed to safeguarding and promoting the welfare of children and young people and expects all staff and volunteers to share this commitment. It is our aim that all students fulfil their potential.</w:t>
    </w:r>
  </w:p>
  <w:p w14:paraId="29C7B568" w14:textId="77777777" w:rsidR="00BE6C3F" w:rsidRPr="004D06DF" w:rsidRDefault="00BE6C3F" w:rsidP="004D06DF">
    <w:pPr>
      <w:pStyle w:val="Footer"/>
      <w:jc w:val="center"/>
      <w:rPr>
        <w:rFonts w:ascii="Calibri" w:hAnsi="Calibri" w:cs="Calibri"/>
        <w:i/>
        <w:sz w:val="24"/>
      </w:rPr>
    </w:pPr>
    <w:r w:rsidRPr="004D06DF">
      <w:rPr>
        <w:rFonts w:ascii="Calibri" w:hAnsi="Calibri"/>
      </w:rPr>
      <w:t xml:space="preserve">Page </w:t>
    </w:r>
    <w:r w:rsidR="00597F83" w:rsidRPr="004D06DF">
      <w:rPr>
        <w:rFonts w:ascii="Calibri" w:hAnsi="Calibri"/>
      </w:rPr>
      <w:fldChar w:fldCharType="begin"/>
    </w:r>
    <w:r w:rsidRPr="004D06DF">
      <w:rPr>
        <w:rFonts w:ascii="Calibri" w:hAnsi="Calibri"/>
      </w:rPr>
      <w:instrText xml:space="preserve"> PAGE </w:instrText>
    </w:r>
    <w:r w:rsidR="00597F83" w:rsidRPr="004D06DF">
      <w:rPr>
        <w:rFonts w:ascii="Calibri" w:hAnsi="Calibri"/>
      </w:rPr>
      <w:fldChar w:fldCharType="separate"/>
    </w:r>
    <w:r w:rsidR="000B4340">
      <w:rPr>
        <w:rFonts w:ascii="Calibri" w:hAnsi="Calibri"/>
        <w:noProof/>
      </w:rPr>
      <w:t>1</w:t>
    </w:r>
    <w:r w:rsidR="00597F83" w:rsidRPr="004D06DF">
      <w:rPr>
        <w:rFonts w:ascii="Calibri" w:hAnsi="Calibri"/>
        <w:noProof/>
      </w:rPr>
      <w:fldChar w:fldCharType="end"/>
    </w:r>
    <w:r w:rsidRPr="004D06DF">
      <w:rPr>
        <w:rFonts w:ascii="Calibri" w:hAnsi="Calibri"/>
      </w:rPr>
      <w:t xml:space="preserve"> of </w:t>
    </w:r>
    <w:r w:rsidR="00597F83" w:rsidRPr="004D06DF">
      <w:rPr>
        <w:rFonts w:ascii="Calibri" w:hAnsi="Calibri"/>
      </w:rPr>
      <w:fldChar w:fldCharType="begin"/>
    </w:r>
    <w:r w:rsidRPr="004D06DF">
      <w:rPr>
        <w:rFonts w:ascii="Calibri" w:hAnsi="Calibri"/>
      </w:rPr>
      <w:instrText xml:space="preserve"> NUMPAGES  </w:instrText>
    </w:r>
    <w:r w:rsidR="00597F83" w:rsidRPr="004D06DF">
      <w:rPr>
        <w:rFonts w:ascii="Calibri" w:hAnsi="Calibri"/>
      </w:rPr>
      <w:fldChar w:fldCharType="separate"/>
    </w:r>
    <w:r w:rsidR="000B4340">
      <w:rPr>
        <w:rFonts w:ascii="Calibri" w:hAnsi="Calibri"/>
        <w:noProof/>
      </w:rPr>
      <w:t>1</w:t>
    </w:r>
    <w:r w:rsidR="00597F83" w:rsidRPr="004D06DF">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7D1C" w14:textId="77777777" w:rsidR="00B15F1A" w:rsidRDefault="00B15F1A">
      <w:pPr>
        <w:spacing w:before="0" w:after="0"/>
      </w:pPr>
      <w:r>
        <w:separator/>
      </w:r>
    </w:p>
  </w:footnote>
  <w:footnote w:type="continuationSeparator" w:id="0">
    <w:p w14:paraId="479EE0B8" w14:textId="77777777" w:rsidR="00B15F1A" w:rsidRDefault="00B15F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11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6E1A"/>
    <w:multiLevelType w:val="hybridMultilevel"/>
    <w:tmpl w:val="5E7C1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D6AFC"/>
    <w:multiLevelType w:val="hybridMultilevel"/>
    <w:tmpl w:val="4414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F67D6"/>
    <w:multiLevelType w:val="hybridMultilevel"/>
    <w:tmpl w:val="8A6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C3840"/>
    <w:multiLevelType w:val="hybridMultilevel"/>
    <w:tmpl w:val="7D4EB59E"/>
    <w:lvl w:ilvl="0" w:tplc="F9B059F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041EC"/>
    <w:multiLevelType w:val="hybridMultilevel"/>
    <w:tmpl w:val="68CC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06C60"/>
    <w:multiLevelType w:val="hybridMultilevel"/>
    <w:tmpl w:val="C108C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60FC1"/>
    <w:multiLevelType w:val="hybridMultilevel"/>
    <w:tmpl w:val="300A7B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05" w:hanging="22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B80F6D"/>
    <w:multiLevelType w:val="hybridMultilevel"/>
    <w:tmpl w:val="DFE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014B3C"/>
    <w:multiLevelType w:val="hybridMultilevel"/>
    <w:tmpl w:val="24B0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01BB3"/>
    <w:multiLevelType w:val="hybridMultilevel"/>
    <w:tmpl w:val="D1E85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73393D"/>
    <w:multiLevelType w:val="hybridMultilevel"/>
    <w:tmpl w:val="323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E38DC"/>
    <w:multiLevelType w:val="hybridMultilevel"/>
    <w:tmpl w:val="0E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553D9A"/>
    <w:multiLevelType w:val="hybridMultilevel"/>
    <w:tmpl w:val="2142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39530A"/>
    <w:multiLevelType w:val="hybridMultilevel"/>
    <w:tmpl w:val="F21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AD573F7"/>
    <w:multiLevelType w:val="hybridMultilevel"/>
    <w:tmpl w:val="1382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993D12"/>
    <w:multiLevelType w:val="hybridMultilevel"/>
    <w:tmpl w:val="290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BE3A27"/>
    <w:multiLevelType w:val="hybridMultilevel"/>
    <w:tmpl w:val="3946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0F1FC0"/>
    <w:multiLevelType w:val="hybridMultilevel"/>
    <w:tmpl w:val="716233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2"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22A08FC"/>
    <w:multiLevelType w:val="hybridMultilevel"/>
    <w:tmpl w:val="9F0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653FB8"/>
    <w:multiLevelType w:val="hybridMultilevel"/>
    <w:tmpl w:val="A6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AF50FC"/>
    <w:multiLevelType w:val="hybridMultilevel"/>
    <w:tmpl w:val="385EB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7D1CEE"/>
    <w:multiLevelType w:val="hybridMultilevel"/>
    <w:tmpl w:val="2848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2F2FD1"/>
    <w:multiLevelType w:val="hybridMultilevel"/>
    <w:tmpl w:val="3B30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327A1E"/>
    <w:multiLevelType w:val="hybridMultilevel"/>
    <w:tmpl w:val="CC7AE134"/>
    <w:lvl w:ilvl="0" w:tplc="8846594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673345"/>
    <w:multiLevelType w:val="hybridMultilevel"/>
    <w:tmpl w:val="B99E999C"/>
    <w:lvl w:ilvl="0" w:tplc="A2C6EEA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947965"/>
    <w:multiLevelType w:val="hybridMultilevel"/>
    <w:tmpl w:val="D75C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C7DA0"/>
    <w:multiLevelType w:val="hybridMultilevel"/>
    <w:tmpl w:val="0974F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C94993"/>
    <w:multiLevelType w:val="hybridMultilevel"/>
    <w:tmpl w:val="8FB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192110"/>
    <w:multiLevelType w:val="hybridMultilevel"/>
    <w:tmpl w:val="477E2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31055F"/>
    <w:multiLevelType w:val="hybridMultilevel"/>
    <w:tmpl w:val="7FDE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587516"/>
    <w:multiLevelType w:val="hybridMultilevel"/>
    <w:tmpl w:val="8868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404848"/>
    <w:multiLevelType w:val="hybridMultilevel"/>
    <w:tmpl w:val="519A1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707045"/>
    <w:multiLevelType w:val="hybridMultilevel"/>
    <w:tmpl w:val="AEFC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ECD1D03"/>
    <w:multiLevelType w:val="hybridMultilevel"/>
    <w:tmpl w:val="57F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EC2FCD"/>
    <w:multiLevelType w:val="hybridMultilevel"/>
    <w:tmpl w:val="276C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3D6382"/>
    <w:multiLevelType w:val="hybridMultilevel"/>
    <w:tmpl w:val="932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AD2CDB"/>
    <w:multiLevelType w:val="hybridMultilevel"/>
    <w:tmpl w:val="E780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BD1A4C"/>
    <w:multiLevelType w:val="hybridMultilevel"/>
    <w:tmpl w:val="98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72C2FF8"/>
    <w:multiLevelType w:val="hybridMultilevel"/>
    <w:tmpl w:val="07AC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1F1E3D"/>
    <w:multiLevelType w:val="hybridMultilevel"/>
    <w:tmpl w:val="A2D8D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8B03D18"/>
    <w:multiLevelType w:val="hybridMultilevel"/>
    <w:tmpl w:val="740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0D2CF8"/>
    <w:multiLevelType w:val="hybridMultilevel"/>
    <w:tmpl w:val="AD64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5A55DC"/>
    <w:multiLevelType w:val="hybridMultilevel"/>
    <w:tmpl w:val="5C44F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265161"/>
    <w:multiLevelType w:val="hybridMultilevel"/>
    <w:tmpl w:val="5AE43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A32444"/>
    <w:multiLevelType w:val="hybridMultilevel"/>
    <w:tmpl w:val="04D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FF2DBD"/>
    <w:multiLevelType w:val="hybridMultilevel"/>
    <w:tmpl w:val="A9A0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6C7E77"/>
    <w:multiLevelType w:val="hybridMultilevel"/>
    <w:tmpl w:val="DBF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7"/>
  </w:num>
  <w:num w:numId="4">
    <w:abstractNumId w:val="12"/>
  </w:num>
  <w:num w:numId="5">
    <w:abstractNumId w:val="16"/>
  </w:num>
  <w:num w:numId="6">
    <w:abstractNumId w:val="52"/>
  </w:num>
  <w:num w:numId="7">
    <w:abstractNumId w:val="21"/>
  </w:num>
  <w:num w:numId="8">
    <w:abstractNumId w:val="32"/>
  </w:num>
  <w:num w:numId="9">
    <w:abstractNumId w:val="42"/>
  </w:num>
  <w:num w:numId="10">
    <w:abstractNumId w:val="5"/>
  </w:num>
  <w:num w:numId="11">
    <w:abstractNumId w:val="10"/>
  </w:num>
  <w:num w:numId="12">
    <w:abstractNumId w:val="25"/>
  </w:num>
  <w:num w:numId="13">
    <w:abstractNumId w:val="14"/>
  </w:num>
  <w:num w:numId="14">
    <w:abstractNumId w:val="66"/>
  </w:num>
  <w:num w:numId="15">
    <w:abstractNumId w:val="49"/>
  </w:num>
  <w:num w:numId="16">
    <w:abstractNumId w:val="44"/>
  </w:num>
  <w:num w:numId="17">
    <w:abstractNumId w:val="67"/>
  </w:num>
  <w:num w:numId="18">
    <w:abstractNumId w:val="43"/>
  </w:num>
  <w:num w:numId="19">
    <w:abstractNumId w:val="59"/>
  </w:num>
  <w:num w:numId="20">
    <w:abstractNumId w:val="48"/>
  </w:num>
  <w:num w:numId="21">
    <w:abstractNumId w:val="41"/>
  </w:num>
  <w:num w:numId="22">
    <w:abstractNumId w:val="7"/>
  </w:num>
  <w:num w:numId="23">
    <w:abstractNumId w:val="35"/>
  </w:num>
  <w:num w:numId="24">
    <w:abstractNumId w:val="65"/>
  </w:num>
  <w:num w:numId="25">
    <w:abstractNumId w:val="6"/>
  </w:num>
  <w:num w:numId="26">
    <w:abstractNumId w:val="1"/>
  </w:num>
  <w:num w:numId="27">
    <w:abstractNumId w:val="23"/>
  </w:num>
  <w:num w:numId="28">
    <w:abstractNumId w:val="15"/>
  </w:num>
  <w:num w:numId="29">
    <w:abstractNumId w:val="47"/>
  </w:num>
  <w:num w:numId="30">
    <w:abstractNumId w:val="50"/>
  </w:num>
  <w:num w:numId="31">
    <w:abstractNumId w:val="68"/>
  </w:num>
  <w:num w:numId="32">
    <w:abstractNumId w:val="33"/>
  </w:num>
  <w:num w:numId="33">
    <w:abstractNumId w:val="22"/>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54"/>
  </w:num>
  <w:num w:numId="37">
    <w:abstractNumId w:val="51"/>
  </w:num>
  <w:num w:numId="38">
    <w:abstractNumId w:val="28"/>
  </w:num>
  <w:num w:numId="39">
    <w:abstractNumId w:val="13"/>
  </w:num>
  <w:num w:numId="40">
    <w:abstractNumId w:val="38"/>
  </w:num>
  <w:num w:numId="41">
    <w:abstractNumId w:val="63"/>
  </w:num>
  <w:num w:numId="42">
    <w:abstractNumId w:val="60"/>
  </w:num>
  <w:num w:numId="43">
    <w:abstractNumId w:val="30"/>
  </w:num>
  <w:num w:numId="44">
    <w:abstractNumId w:val="20"/>
  </w:num>
  <w:num w:numId="45">
    <w:abstractNumId w:val="19"/>
  </w:num>
  <w:num w:numId="46">
    <w:abstractNumId w:val="31"/>
  </w:num>
  <w:num w:numId="47">
    <w:abstractNumId w:val="62"/>
  </w:num>
  <w:num w:numId="48">
    <w:abstractNumId w:val="34"/>
  </w:num>
  <w:num w:numId="49">
    <w:abstractNumId w:val="9"/>
  </w:num>
  <w:num w:numId="50">
    <w:abstractNumId w:val="2"/>
  </w:num>
  <w:num w:numId="51">
    <w:abstractNumId w:val="24"/>
  </w:num>
  <w:num w:numId="52">
    <w:abstractNumId w:val="3"/>
  </w:num>
  <w:num w:numId="53">
    <w:abstractNumId w:val="53"/>
  </w:num>
  <w:num w:numId="54">
    <w:abstractNumId w:val="57"/>
  </w:num>
  <w:num w:numId="55">
    <w:abstractNumId w:val="11"/>
  </w:num>
  <w:num w:numId="56">
    <w:abstractNumId w:val="18"/>
  </w:num>
  <w:num w:numId="57">
    <w:abstractNumId w:val="61"/>
  </w:num>
  <w:num w:numId="58">
    <w:abstractNumId w:val="40"/>
  </w:num>
  <w:num w:numId="59">
    <w:abstractNumId w:val="39"/>
  </w:num>
  <w:num w:numId="60">
    <w:abstractNumId w:val="37"/>
  </w:num>
  <w:num w:numId="61">
    <w:abstractNumId w:val="55"/>
  </w:num>
  <w:num w:numId="62">
    <w:abstractNumId w:val="26"/>
  </w:num>
  <w:num w:numId="63">
    <w:abstractNumId w:val="27"/>
  </w:num>
  <w:num w:numId="64">
    <w:abstractNumId w:val="0"/>
  </w:num>
  <w:num w:numId="65">
    <w:abstractNumId w:val="69"/>
  </w:num>
  <w:num w:numId="66">
    <w:abstractNumId w:val="4"/>
  </w:num>
  <w:num w:numId="67">
    <w:abstractNumId w:val="58"/>
  </w:num>
  <w:num w:numId="68">
    <w:abstractNumId w:val="45"/>
  </w:num>
  <w:num w:numId="69">
    <w:abstractNumId w:val="56"/>
  </w:num>
  <w:num w:numId="70">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CD"/>
    <w:rsid w:val="000315B2"/>
    <w:rsid w:val="000B4340"/>
    <w:rsid w:val="000C0AFC"/>
    <w:rsid w:val="001206BC"/>
    <w:rsid w:val="0012395B"/>
    <w:rsid w:val="00183D22"/>
    <w:rsid w:val="001B0B0A"/>
    <w:rsid w:val="001F2F27"/>
    <w:rsid w:val="00237452"/>
    <w:rsid w:val="0025638A"/>
    <w:rsid w:val="00256B37"/>
    <w:rsid w:val="002C20F3"/>
    <w:rsid w:val="002E1B06"/>
    <w:rsid w:val="004735FF"/>
    <w:rsid w:val="004C03E2"/>
    <w:rsid w:val="004D0198"/>
    <w:rsid w:val="004D06DF"/>
    <w:rsid w:val="004F483A"/>
    <w:rsid w:val="004F5EC2"/>
    <w:rsid w:val="00556E7A"/>
    <w:rsid w:val="00557DD9"/>
    <w:rsid w:val="00595A3C"/>
    <w:rsid w:val="00597F83"/>
    <w:rsid w:val="005E0133"/>
    <w:rsid w:val="0060460C"/>
    <w:rsid w:val="00644877"/>
    <w:rsid w:val="006B548E"/>
    <w:rsid w:val="006C3A86"/>
    <w:rsid w:val="00725FDC"/>
    <w:rsid w:val="007C2775"/>
    <w:rsid w:val="007F27E5"/>
    <w:rsid w:val="00811EBE"/>
    <w:rsid w:val="00844F34"/>
    <w:rsid w:val="00866C79"/>
    <w:rsid w:val="008808A4"/>
    <w:rsid w:val="00887749"/>
    <w:rsid w:val="008948C0"/>
    <w:rsid w:val="0096306D"/>
    <w:rsid w:val="009655FD"/>
    <w:rsid w:val="009A00BD"/>
    <w:rsid w:val="009B6C11"/>
    <w:rsid w:val="009D05C4"/>
    <w:rsid w:val="00A62C1B"/>
    <w:rsid w:val="00A768CD"/>
    <w:rsid w:val="00B15F1A"/>
    <w:rsid w:val="00B76837"/>
    <w:rsid w:val="00BA4A75"/>
    <w:rsid w:val="00BE11D5"/>
    <w:rsid w:val="00BE6C3F"/>
    <w:rsid w:val="00D16F54"/>
    <w:rsid w:val="00D66F35"/>
    <w:rsid w:val="00DE2B6B"/>
    <w:rsid w:val="00E32E08"/>
    <w:rsid w:val="00E364E2"/>
    <w:rsid w:val="00E51776"/>
    <w:rsid w:val="00E94714"/>
    <w:rsid w:val="00EB3D65"/>
    <w:rsid w:val="00F1685F"/>
    <w:rsid w:val="00FD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2BD3E"/>
  <w15:docId w15:val="{1A1A316B-ED29-0941-BD77-B693AAF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CD"/>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A768CD"/>
    <w:pPr>
      <w:keepNext/>
      <w:keepLines/>
      <w:spacing w:before="480"/>
      <w:outlineLvl w:val="0"/>
    </w:pPr>
    <w:rPr>
      <w:rFonts w:eastAsia="MS Gothic" w:cs="Arial"/>
      <w:b/>
      <w:bCs/>
      <w:sz w:val="28"/>
      <w:szCs w:val="20"/>
      <w:shd w:val="clear" w:color="auto" w:fill="FFFFFF"/>
      <w:lang w:val="en-GB"/>
    </w:rPr>
  </w:style>
  <w:style w:type="paragraph" w:styleId="Heading2">
    <w:name w:val="heading 2"/>
    <w:basedOn w:val="Normal"/>
    <w:next w:val="Normal"/>
    <w:link w:val="Heading2Char"/>
    <w:uiPriority w:val="9"/>
    <w:unhideWhenUsed/>
    <w:qFormat/>
    <w:rsid w:val="00A768C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B6C11"/>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CD"/>
    <w:rPr>
      <w:rFonts w:ascii="Arial" w:eastAsia="MS Gothic" w:hAnsi="Arial" w:cs="Arial"/>
      <w:b/>
      <w:bCs/>
      <w:sz w:val="28"/>
      <w:szCs w:val="20"/>
    </w:rPr>
  </w:style>
  <w:style w:type="character" w:customStyle="1" w:styleId="Heading2Char">
    <w:name w:val="Heading 2 Char"/>
    <w:basedOn w:val="DefaultParagraphFont"/>
    <w:link w:val="Heading2"/>
    <w:uiPriority w:val="9"/>
    <w:rsid w:val="00A768CD"/>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0315B2"/>
    <w:pPr>
      <w:tabs>
        <w:tab w:val="right" w:leader="dot" w:pos="9338"/>
      </w:tabs>
      <w:spacing w:before="0" w:after="0"/>
    </w:pPr>
    <w:rPr>
      <w:sz w:val="22"/>
    </w:rPr>
  </w:style>
  <w:style w:type="paragraph" w:styleId="TOC2">
    <w:name w:val="toc 2"/>
    <w:basedOn w:val="Normal"/>
    <w:next w:val="Normal"/>
    <w:autoRedefine/>
    <w:uiPriority w:val="39"/>
    <w:unhideWhenUsed/>
    <w:rsid w:val="00887749"/>
    <w:pPr>
      <w:tabs>
        <w:tab w:val="right" w:leader="dot" w:pos="10188"/>
      </w:tabs>
    </w:pPr>
    <w:rPr>
      <w:b/>
      <w:sz w:val="22"/>
      <w:szCs w:val="22"/>
    </w:rPr>
  </w:style>
  <w:style w:type="paragraph" w:styleId="TOC3">
    <w:name w:val="toc 3"/>
    <w:basedOn w:val="Normal"/>
    <w:next w:val="Normal"/>
    <w:autoRedefine/>
    <w:uiPriority w:val="39"/>
    <w:unhideWhenUsed/>
    <w:rsid w:val="00A768CD"/>
    <w:pPr>
      <w:ind w:left="480"/>
    </w:pPr>
    <w:rPr>
      <w:sz w:val="22"/>
      <w:szCs w:val="22"/>
    </w:rPr>
  </w:style>
  <w:style w:type="paragraph" w:styleId="Footer">
    <w:name w:val="footer"/>
    <w:basedOn w:val="Normal"/>
    <w:link w:val="FooterChar"/>
    <w:uiPriority w:val="99"/>
    <w:unhideWhenUsed/>
    <w:rsid w:val="00A768CD"/>
    <w:pPr>
      <w:tabs>
        <w:tab w:val="center" w:pos="4320"/>
        <w:tab w:val="right" w:pos="8640"/>
      </w:tabs>
      <w:spacing w:before="0" w:after="0"/>
    </w:pPr>
    <w:rPr>
      <w:szCs w:val="20"/>
    </w:rPr>
  </w:style>
  <w:style w:type="character" w:customStyle="1" w:styleId="FooterChar">
    <w:name w:val="Footer Char"/>
    <w:basedOn w:val="DefaultParagraphFont"/>
    <w:link w:val="Footer"/>
    <w:uiPriority w:val="99"/>
    <w:rsid w:val="00A768CD"/>
    <w:rPr>
      <w:rFonts w:ascii="Arial" w:eastAsia="MS Mincho" w:hAnsi="Arial" w:cs="Times New Roman"/>
      <w:sz w:val="20"/>
      <w:szCs w:val="20"/>
    </w:rPr>
  </w:style>
  <w:style w:type="character" w:styleId="PageNumber">
    <w:name w:val="page number"/>
    <w:basedOn w:val="DefaultParagraphFont"/>
    <w:uiPriority w:val="99"/>
    <w:semiHidden/>
    <w:unhideWhenUsed/>
    <w:rsid w:val="00A768CD"/>
  </w:style>
  <w:style w:type="paragraph" w:styleId="Header">
    <w:name w:val="header"/>
    <w:basedOn w:val="Normal"/>
    <w:link w:val="HeaderChar"/>
    <w:uiPriority w:val="99"/>
    <w:unhideWhenUsed/>
    <w:rsid w:val="00A768CD"/>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A768CD"/>
    <w:rPr>
      <w:rFonts w:ascii="Arial" w:eastAsia="MS Mincho" w:hAnsi="Arial" w:cs="Times New Roman"/>
      <w:sz w:val="20"/>
      <w:szCs w:val="20"/>
    </w:rPr>
  </w:style>
  <w:style w:type="table" w:styleId="TableGrid">
    <w:name w:val="Table Grid"/>
    <w:basedOn w:val="TableNormal"/>
    <w:uiPriority w:val="39"/>
    <w:rsid w:val="00A768CD"/>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A768CD"/>
    <w:rPr>
      <w:rFonts w:ascii="Arial" w:hAnsi="Arial"/>
      <w:color w:val="0092CF"/>
      <w:sz w:val="20"/>
      <w:u w:val="single"/>
    </w:rPr>
  </w:style>
  <w:style w:type="paragraph" w:styleId="TOC4">
    <w:name w:val="toc 4"/>
    <w:basedOn w:val="Normal"/>
    <w:next w:val="Normal"/>
    <w:autoRedefine/>
    <w:uiPriority w:val="39"/>
    <w:unhideWhenUsed/>
    <w:rsid w:val="00A768CD"/>
    <w:pPr>
      <w:ind w:left="720"/>
    </w:pPr>
  </w:style>
  <w:style w:type="paragraph" w:styleId="TOC5">
    <w:name w:val="toc 5"/>
    <w:basedOn w:val="Normal"/>
    <w:next w:val="Normal"/>
    <w:autoRedefine/>
    <w:uiPriority w:val="39"/>
    <w:unhideWhenUsed/>
    <w:rsid w:val="00A768CD"/>
    <w:pPr>
      <w:ind w:left="960"/>
    </w:pPr>
  </w:style>
  <w:style w:type="paragraph" w:styleId="TOC6">
    <w:name w:val="toc 6"/>
    <w:basedOn w:val="Normal"/>
    <w:next w:val="Normal"/>
    <w:autoRedefine/>
    <w:uiPriority w:val="39"/>
    <w:unhideWhenUsed/>
    <w:rsid w:val="00A768CD"/>
    <w:pPr>
      <w:ind w:left="1200"/>
    </w:pPr>
  </w:style>
  <w:style w:type="paragraph" w:styleId="TOC7">
    <w:name w:val="toc 7"/>
    <w:basedOn w:val="Normal"/>
    <w:next w:val="Normal"/>
    <w:autoRedefine/>
    <w:uiPriority w:val="39"/>
    <w:unhideWhenUsed/>
    <w:rsid w:val="00A768CD"/>
    <w:pPr>
      <w:ind w:left="1440"/>
    </w:pPr>
  </w:style>
  <w:style w:type="paragraph" w:styleId="TOC8">
    <w:name w:val="toc 8"/>
    <w:basedOn w:val="Normal"/>
    <w:next w:val="Normal"/>
    <w:autoRedefine/>
    <w:uiPriority w:val="39"/>
    <w:unhideWhenUsed/>
    <w:rsid w:val="00A768CD"/>
    <w:pPr>
      <w:ind w:left="1680"/>
    </w:pPr>
  </w:style>
  <w:style w:type="paragraph" w:styleId="TOC9">
    <w:name w:val="toc 9"/>
    <w:basedOn w:val="Normal"/>
    <w:next w:val="Normal"/>
    <w:autoRedefine/>
    <w:uiPriority w:val="39"/>
    <w:unhideWhenUsed/>
    <w:rsid w:val="00A768CD"/>
    <w:pPr>
      <w:ind w:left="1920"/>
    </w:pPr>
  </w:style>
  <w:style w:type="paragraph" w:customStyle="1" w:styleId="Caption1">
    <w:name w:val="Caption 1"/>
    <w:basedOn w:val="Normal"/>
    <w:qFormat/>
    <w:rsid w:val="00A768CD"/>
    <w:rPr>
      <w:i/>
      <w:color w:val="F15F22"/>
    </w:rPr>
  </w:style>
  <w:style w:type="paragraph" w:customStyle="1" w:styleId="Title1">
    <w:name w:val="Title 1"/>
    <w:basedOn w:val="Heading1"/>
    <w:link w:val="Title1Char"/>
    <w:autoRedefine/>
    <w:qFormat/>
    <w:rsid w:val="00A768CD"/>
    <w:rPr>
      <w:sz w:val="56"/>
    </w:rPr>
  </w:style>
  <w:style w:type="character" w:customStyle="1" w:styleId="Title1Char">
    <w:name w:val="Title 1 Char"/>
    <w:link w:val="Title1"/>
    <w:rsid w:val="00A768CD"/>
    <w:rPr>
      <w:rFonts w:ascii="Arial" w:eastAsia="MS Gothic" w:hAnsi="Arial" w:cs="Arial"/>
      <w:b/>
      <w:bCs/>
      <w:sz w:val="56"/>
      <w:szCs w:val="20"/>
    </w:rPr>
  </w:style>
  <w:style w:type="paragraph" w:styleId="BalloonText">
    <w:name w:val="Balloon Text"/>
    <w:basedOn w:val="Normal"/>
    <w:link w:val="BalloonTextChar"/>
    <w:uiPriority w:val="99"/>
    <w:semiHidden/>
    <w:unhideWhenUsed/>
    <w:rsid w:val="00A768CD"/>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68CD"/>
    <w:rPr>
      <w:rFonts w:ascii="Lucida Grande" w:eastAsia="MS Mincho" w:hAnsi="Lucida Grande" w:cs="Times New Roman"/>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A768CD"/>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A768CD"/>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A768CD"/>
    <w:rPr>
      <w:i/>
      <w:iCs/>
    </w:rPr>
  </w:style>
  <w:style w:type="character" w:customStyle="1" w:styleId="apple-converted-space">
    <w:name w:val="apple-converted-space"/>
    <w:rsid w:val="00A768CD"/>
  </w:style>
  <w:style w:type="character" w:styleId="CommentReference">
    <w:name w:val="annotation reference"/>
    <w:uiPriority w:val="99"/>
    <w:semiHidden/>
    <w:unhideWhenUsed/>
    <w:rsid w:val="00A768CD"/>
    <w:rPr>
      <w:sz w:val="16"/>
      <w:szCs w:val="16"/>
    </w:rPr>
  </w:style>
  <w:style w:type="paragraph" w:styleId="CommentText">
    <w:name w:val="annotation text"/>
    <w:basedOn w:val="Normal"/>
    <w:link w:val="CommentTextChar"/>
    <w:uiPriority w:val="99"/>
    <w:unhideWhenUsed/>
    <w:rsid w:val="00A768CD"/>
    <w:rPr>
      <w:szCs w:val="20"/>
    </w:rPr>
  </w:style>
  <w:style w:type="character" w:customStyle="1" w:styleId="CommentTextChar">
    <w:name w:val="Comment Text Char"/>
    <w:basedOn w:val="DefaultParagraphFont"/>
    <w:link w:val="CommentText"/>
    <w:uiPriority w:val="99"/>
    <w:rsid w:val="00A768CD"/>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68CD"/>
    <w:rPr>
      <w:b/>
      <w:bCs/>
    </w:rPr>
  </w:style>
  <w:style w:type="character" w:customStyle="1" w:styleId="CommentSubjectChar">
    <w:name w:val="Comment Subject Char"/>
    <w:basedOn w:val="CommentTextChar"/>
    <w:link w:val="CommentSubject"/>
    <w:uiPriority w:val="99"/>
    <w:semiHidden/>
    <w:rsid w:val="00A768CD"/>
    <w:rPr>
      <w:rFonts w:ascii="Arial" w:eastAsia="MS Mincho" w:hAnsi="Arial" w:cs="Times New Roman"/>
      <w:b/>
      <w:bCs/>
      <w:sz w:val="20"/>
      <w:szCs w:val="20"/>
      <w:lang w:val="en-US"/>
    </w:rPr>
  </w:style>
  <w:style w:type="character" w:styleId="FollowedHyperlink">
    <w:name w:val="FollowedHyperlink"/>
    <w:uiPriority w:val="99"/>
    <w:semiHidden/>
    <w:unhideWhenUsed/>
    <w:rsid w:val="00A768CD"/>
    <w:rPr>
      <w:color w:val="954F72"/>
      <w:u w:val="single"/>
    </w:rPr>
  </w:style>
  <w:style w:type="paragraph" w:customStyle="1" w:styleId="legclearfix">
    <w:name w:val="legclearfix"/>
    <w:basedOn w:val="Normal"/>
    <w:rsid w:val="00A768CD"/>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A768CD"/>
  </w:style>
  <w:style w:type="paragraph" w:customStyle="1" w:styleId="legrhs">
    <w:name w:val="legrhs"/>
    <w:basedOn w:val="Normal"/>
    <w:rsid w:val="00A768CD"/>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A768CD"/>
  </w:style>
  <w:style w:type="paragraph" w:customStyle="1" w:styleId="Default">
    <w:name w:val="Default"/>
    <w:rsid w:val="00A768CD"/>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1">
    <w:name w:val="Unresolved Mention1"/>
    <w:basedOn w:val="DefaultParagraphFont"/>
    <w:uiPriority w:val="99"/>
    <w:semiHidden/>
    <w:unhideWhenUsed/>
    <w:rsid w:val="00A768CD"/>
    <w:rPr>
      <w:color w:val="605E5C"/>
      <w:shd w:val="clear" w:color="auto" w:fill="E1DFDD"/>
    </w:rPr>
  </w:style>
  <w:style w:type="character" w:customStyle="1" w:styleId="Heading3Char">
    <w:name w:val="Heading 3 Char"/>
    <w:basedOn w:val="DefaultParagraphFont"/>
    <w:link w:val="Heading3"/>
    <w:uiPriority w:val="9"/>
    <w:rsid w:val="009B6C11"/>
    <w:rPr>
      <w:rFonts w:asciiTheme="majorHAnsi" w:eastAsiaTheme="majorEastAsia" w:hAnsiTheme="majorHAnsi" w:cstheme="majorBidi"/>
      <w:color w:val="1F3763" w:themeColor="accent1" w:themeShade="7F"/>
      <w:sz w:val="24"/>
      <w:szCs w:val="24"/>
      <w:lang w:val="en-US"/>
    </w:rPr>
  </w:style>
  <w:style w:type="paragraph" w:styleId="TOCHeading">
    <w:name w:val="TOC Heading"/>
    <w:basedOn w:val="Heading1"/>
    <w:next w:val="Normal"/>
    <w:uiPriority w:val="39"/>
    <w:unhideWhenUsed/>
    <w:qFormat/>
    <w:rsid w:val="000315B2"/>
    <w:pPr>
      <w:spacing w:before="240" w:after="0" w:line="259" w:lineRule="auto"/>
      <w:outlineLvl w:val="9"/>
    </w:pPr>
    <w:rPr>
      <w:rFonts w:asciiTheme="majorHAnsi" w:eastAsiaTheme="majorEastAsia" w:hAnsiTheme="majorHAnsi" w:cstheme="majorBidi"/>
      <w:b w:val="0"/>
      <w:bCs w:val="0"/>
      <w:color w:val="2F5496" w:themeColor="accent1" w:themeShade="BF"/>
      <w:sz w:val="32"/>
      <w:szCs w:val="32"/>
      <w:shd w:val="clear" w:color="auto" w:fill="auto"/>
      <w:lang w:val="en-US"/>
    </w:rPr>
  </w:style>
  <w:style w:type="paragraph" w:customStyle="1" w:styleId="Bills">
    <w:name w:val="Bills"/>
    <w:basedOn w:val="Heading1"/>
    <w:qFormat/>
    <w:rsid w:val="000315B2"/>
    <w:pPr>
      <w:spacing w:before="0" w:after="0"/>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89076">
      <w:bodyDiv w:val="1"/>
      <w:marLeft w:val="0"/>
      <w:marRight w:val="0"/>
      <w:marTop w:val="0"/>
      <w:marBottom w:val="0"/>
      <w:divBdr>
        <w:top w:val="none" w:sz="0" w:space="0" w:color="auto"/>
        <w:left w:val="none" w:sz="0" w:space="0" w:color="auto"/>
        <w:bottom w:val="none" w:sz="0" w:space="0" w:color="auto"/>
        <w:right w:val="none" w:sz="0" w:space="0" w:color="auto"/>
      </w:divBdr>
    </w:div>
    <w:div w:id="11334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co.org.uk/for-organisations/guide-to-the-general-data-protection-regulation-gdp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si/2005/1437/regulation/5/m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parliament.uk/pa/bills/cbill/2017-2019/0153/18153.pdf" TargetMode="External"/><Relationship Id="rId5" Type="http://schemas.openxmlformats.org/officeDocument/2006/relationships/footnotes" Target="footnotes.xml"/><Relationship Id="rId15" Type="http://schemas.openxmlformats.org/officeDocument/2006/relationships/hyperlink" Target="https://ico.org.uk/media/for-organisations/documents/1542/cctv-code-of-practice.pdf" TargetMode="External"/><Relationship Id="rId10" Type="http://schemas.openxmlformats.org/officeDocument/2006/relationships/hyperlink" Target="http://data.consilium.europa.eu/doc/document/ST-5419-2016-INIT/en/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egislation.gov.uk/ukpga/2012/9/part/1/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Leanne Maddock</cp:lastModifiedBy>
  <cp:revision>2</cp:revision>
  <dcterms:created xsi:type="dcterms:W3CDTF">2023-03-13T15:09:00Z</dcterms:created>
  <dcterms:modified xsi:type="dcterms:W3CDTF">2023-03-13T15:09:00Z</dcterms:modified>
</cp:coreProperties>
</file>