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37601722"/>
    <w:p w14:paraId="2EF4165E" w14:textId="77777777" w:rsidR="005C7559" w:rsidRDefault="005C7559" w:rsidP="005C7559">
      <w:pPr>
        <w:tabs>
          <w:tab w:val="left" w:pos="0"/>
        </w:tabs>
        <w:jc w:val="center"/>
        <w:rPr>
          <w:rFonts w:ascii="Calibri" w:hAnsi="Calibri" w:cs="Calibri"/>
          <w:b/>
          <w:noProof/>
          <w:szCs w:val="20"/>
          <w:lang w:eastAsia="en-GB"/>
        </w:rPr>
      </w:pPr>
      <w:r>
        <w:rPr>
          <w:noProof/>
          <w:lang w:eastAsia="en-GB"/>
        </w:rPr>
        <mc:AlternateContent>
          <mc:Choice Requires="wps">
            <w:drawing>
              <wp:anchor distT="0" distB="0" distL="114300" distR="114300" simplePos="0" relativeHeight="251665408" behindDoc="0" locked="0" layoutInCell="1" allowOverlap="1" wp14:anchorId="650AECA3" wp14:editId="6F2516E8">
                <wp:simplePos x="0" y="0"/>
                <wp:positionH relativeFrom="margin">
                  <wp:align>right</wp:align>
                </wp:positionH>
                <wp:positionV relativeFrom="paragraph">
                  <wp:posOffset>-95250</wp:posOffset>
                </wp:positionV>
                <wp:extent cx="1492250" cy="269240"/>
                <wp:effectExtent l="0" t="0" r="12700"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269240"/>
                        </a:xfrm>
                        <a:prstGeom prst="rect">
                          <a:avLst/>
                        </a:prstGeom>
                        <a:solidFill>
                          <a:srgbClr val="FFFFFF"/>
                        </a:solidFill>
                        <a:ln w="9525">
                          <a:solidFill>
                            <a:srgbClr val="000000"/>
                          </a:solidFill>
                          <a:miter lim="800000"/>
                          <a:headEnd/>
                          <a:tailEnd/>
                        </a:ln>
                      </wps:spPr>
                      <wps:txbx>
                        <w:txbxContent>
                          <w:p w14:paraId="28BAD8D5" w14:textId="7311FC4C" w:rsidR="00374F25" w:rsidRPr="00557CAE" w:rsidRDefault="00374F25" w:rsidP="005C7559">
                            <w:pPr>
                              <w:spacing w:line="240" w:lineRule="auto"/>
                              <w:jc w:val="center"/>
                              <w:rPr>
                                <w:rFonts w:ascii="Calibri" w:hAnsi="Calibri" w:cs="Calibri"/>
                                <w:noProof/>
                                <w:szCs w:val="20"/>
                              </w:rPr>
                            </w:pPr>
                            <w:r w:rsidRPr="00557CAE">
                              <w:rPr>
                                <w:rFonts w:ascii="Calibri" w:hAnsi="Calibri" w:cs="Calibri"/>
                                <w:noProof/>
                                <w:szCs w:val="20"/>
                              </w:rPr>
                              <w:t>P</w:t>
                            </w:r>
                            <w:proofErr w:type="spellStart"/>
                            <w:r w:rsidRPr="00557CAE">
                              <w:rPr>
                                <w:rFonts w:ascii="Calibri" w:hAnsi="Calibri" w:cs="Calibri"/>
                                <w:szCs w:val="20"/>
                              </w:rPr>
                              <w:t>olicy</w:t>
                            </w:r>
                            <w:proofErr w:type="spellEnd"/>
                            <w:r w:rsidRPr="00557CAE">
                              <w:rPr>
                                <w:rFonts w:ascii="Calibri" w:hAnsi="Calibri" w:cs="Calibri"/>
                                <w:szCs w:val="20"/>
                              </w:rPr>
                              <w:t xml:space="preserve"> No: 1(</w:t>
                            </w:r>
                            <w:r>
                              <w:rPr>
                                <w:rFonts w:ascii="Calibri" w:hAnsi="Calibri" w:cs="Calibri"/>
                                <w:szCs w:val="20"/>
                              </w:rPr>
                              <w:t>F</w:t>
                            </w:r>
                            <w:r w:rsidRPr="00557CAE">
                              <w:rPr>
                                <w:rFonts w:ascii="Calibri" w:hAnsi="Calibri" w:cs="Calibri"/>
                                <w:szCs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AECA3" id="_x0000_t202" coordsize="21600,21600" o:spt="202" path="m,l,21600r21600,l21600,xe">
                <v:stroke joinstyle="miter"/>
                <v:path gradientshapeok="t" o:connecttype="rect"/>
              </v:shapetype>
              <v:shape id="Text Box 5" o:spid="_x0000_s1026" type="#_x0000_t202" style="position:absolute;left:0;text-align:left;margin-left:66.3pt;margin-top:-7.5pt;width:117.5pt;height:21.2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">
                <v:textbox>
                  <w:txbxContent>
                    <w:p w14:paraId="28BAD8D5" w14:textId="7311FC4C" w:rsidR="00374F25" w:rsidRPr="00557CAE" w:rsidRDefault="00374F25" w:rsidP="005C7559">
                      <w:pPr>
                        <w:spacing w:line="240" w:lineRule="auto"/>
                        <w:jc w:val="center"/>
                        <w:rPr>
                          <w:rFonts w:ascii="Calibri" w:hAnsi="Calibri" w:cs="Calibri"/>
                          <w:noProof/>
                          <w:szCs w:val="20"/>
                        </w:rPr>
                      </w:pPr>
                      <w:r w:rsidRPr="00557CAE">
                        <w:rPr>
                          <w:rFonts w:ascii="Calibri" w:hAnsi="Calibri" w:cs="Calibri"/>
                          <w:noProof/>
                          <w:szCs w:val="20"/>
                        </w:rPr>
                        <w:t>P</w:t>
                      </w:r>
                      <w:proofErr w:type="spellStart"/>
                      <w:r w:rsidRPr="00557CAE">
                        <w:rPr>
                          <w:rFonts w:ascii="Calibri" w:hAnsi="Calibri" w:cs="Calibri"/>
                          <w:szCs w:val="20"/>
                        </w:rPr>
                        <w:t>olicy</w:t>
                      </w:r>
                      <w:proofErr w:type="spellEnd"/>
                      <w:r w:rsidRPr="00557CAE">
                        <w:rPr>
                          <w:rFonts w:ascii="Calibri" w:hAnsi="Calibri" w:cs="Calibri"/>
                          <w:szCs w:val="20"/>
                        </w:rPr>
                        <w:t xml:space="preserve"> No: 1(</w:t>
                      </w:r>
                      <w:r>
                        <w:rPr>
                          <w:rFonts w:ascii="Calibri" w:hAnsi="Calibri" w:cs="Calibri"/>
                          <w:szCs w:val="20"/>
                        </w:rPr>
                        <w:t>F</w:t>
                      </w:r>
                      <w:r w:rsidRPr="00557CAE">
                        <w:rPr>
                          <w:rFonts w:ascii="Calibri" w:hAnsi="Calibri" w:cs="Calibri"/>
                          <w:szCs w:val="20"/>
                        </w:rPr>
                        <w:t>).1</w:t>
                      </w:r>
                    </w:p>
                  </w:txbxContent>
                </v:textbox>
                <w10:wrap anchorx="margin"/>
              </v:shape>
            </w:pict>
          </mc:Fallback>
        </mc:AlternateContent>
      </w:r>
    </w:p>
    <w:p w14:paraId="123FA531" w14:textId="4D445049" w:rsidR="000D7977" w:rsidRDefault="000D7977" w:rsidP="000D7977">
      <w:pPr>
        <w:rPr>
          <w:rFonts w:cstheme="minorHAnsi"/>
          <w:b/>
          <w:bCs/>
          <w:sz w:val="28"/>
          <w:szCs w:val="28"/>
        </w:rPr>
      </w:pPr>
      <w:r>
        <w:rPr>
          <w:noProof/>
          <w:lang w:eastAsia="en-GB"/>
        </w:rPr>
        <w:drawing>
          <wp:anchor distT="152400" distB="152400" distL="152400" distR="152400" simplePos="0" relativeHeight="251663360" behindDoc="0" locked="0" layoutInCell="1" allowOverlap="1" wp14:anchorId="5149AB5B" wp14:editId="20B4A5AB">
            <wp:simplePos x="0" y="0"/>
            <wp:positionH relativeFrom="margin">
              <wp:align>center</wp:align>
            </wp:positionH>
            <wp:positionV relativeFrom="paragraph">
              <wp:posOffset>0</wp:posOffset>
            </wp:positionV>
            <wp:extent cx="3876675" cy="1838325"/>
            <wp:effectExtent l="0" t="0" r="9525" b="9525"/>
            <wp:wrapThrough wrapText="bothSides">
              <wp:wrapPolygon edited="0">
                <wp:start x="0" y="0"/>
                <wp:lineTo x="0" y="21488"/>
                <wp:lineTo x="21547" y="21488"/>
                <wp:lineTo x="2154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7667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_Hlk60055992"/>
    </w:p>
    <w:p w14:paraId="2EB10831" w14:textId="77777777" w:rsidR="000D7977" w:rsidRDefault="000D7977" w:rsidP="000D7977">
      <w:pPr>
        <w:rPr>
          <w:rFonts w:cstheme="minorHAnsi"/>
          <w:b/>
          <w:bCs/>
          <w:sz w:val="28"/>
          <w:szCs w:val="28"/>
        </w:rPr>
      </w:pPr>
    </w:p>
    <w:p w14:paraId="58940CE7" w14:textId="77777777" w:rsidR="000D7977" w:rsidRDefault="000D7977" w:rsidP="000D7977">
      <w:pPr>
        <w:rPr>
          <w:rFonts w:cstheme="minorHAnsi"/>
          <w:b/>
          <w:bCs/>
          <w:sz w:val="28"/>
          <w:szCs w:val="28"/>
        </w:rPr>
      </w:pPr>
    </w:p>
    <w:p w14:paraId="42BFD03C" w14:textId="77777777" w:rsidR="000D7977" w:rsidRDefault="000D7977" w:rsidP="000D7977">
      <w:pPr>
        <w:rPr>
          <w:rFonts w:cstheme="minorHAnsi"/>
          <w:b/>
          <w:bCs/>
          <w:sz w:val="28"/>
          <w:szCs w:val="28"/>
        </w:rPr>
      </w:pPr>
    </w:p>
    <w:p w14:paraId="53A4713A" w14:textId="77777777" w:rsidR="000D7977" w:rsidRDefault="000D7977" w:rsidP="000D7977">
      <w:pPr>
        <w:rPr>
          <w:rFonts w:cstheme="minorHAnsi"/>
          <w:b/>
          <w:bCs/>
          <w:sz w:val="28"/>
          <w:szCs w:val="28"/>
        </w:rPr>
      </w:pPr>
    </w:p>
    <w:p w14:paraId="66989955" w14:textId="77777777" w:rsidR="000D7977" w:rsidRDefault="000D7977" w:rsidP="000D7977">
      <w:pPr>
        <w:rPr>
          <w:rFonts w:cstheme="minorHAnsi"/>
          <w:b/>
          <w:bCs/>
          <w:sz w:val="28"/>
          <w:szCs w:val="28"/>
        </w:rPr>
      </w:pPr>
    </w:p>
    <w:p w14:paraId="0F970EEF" w14:textId="66B5FA38" w:rsidR="000D7977" w:rsidRDefault="000D7977" w:rsidP="000D7977">
      <w:pPr>
        <w:rPr>
          <w:rFonts w:cstheme="minorHAnsi"/>
          <w:b/>
          <w:bCs/>
          <w:sz w:val="28"/>
          <w:szCs w:val="28"/>
        </w:rPr>
      </w:pPr>
    </w:p>
    <w:p w14:paraId="6E4D1C2B" w14:textId="77777777" w:rsidR="000D7977" w:rsidRDefault="000D7977" w:rsidP="000D7977">
      <w:pPr>
        <w:rPr>
          <w:rFonts w:cstheme="minorHAnsi"/>
          <w:b/>
          <w:bCs/>
          <w:sz w:val="28"/>
          <w:szCs w:val="28"/>
        </w:rPr>
      </w:pPr>
    </w:p>
    <w:p w14:paraId="3124AB16" w14:textId="60A48821" w:rsidR="000D7977" w:rsidRDefault="00937BE3" w:rsidP="000D7977">
      <w:pPr>
        <w:jc w:val="center"/>
        <w:rPr>
          <w:rFonts w:cstheme="minorHAnsi"/>
          <w:szCs w:val="24"/>
        </w:rPr>
      </w:pPr>
      <w:bookmarkStart w:id="2" w:name="_Hlk60056926"/>
      <w:r>
        <w:rPr>
          <w:rFonts w:cstheme="minorHAnsi"/>
          <w:b/>
          <w:bCs/>
          <w:sz w:val="28"/>
          <w:szCs w:val="28"/>
        </w:rPr>
        <w:t xml:space="preserve">LIFE </w:t>
      </w:r>
      <w:r w:rsidR="00DB3886">
        <w:rPr>
          <w:rFonts w:cstheme="minorHAnsi"/>
          <w:b/>
          <w:bCs/>
          <w:sz w:val="28"/>
          <w:szCs w:val="28"/>
        </w:rPr>
        <w:t>Wirral Sports School</w:t>
      </w:r>
    </w:p>
    <w:p w14:paraId="4522E4F2" w14:textId="77777777" w:rsidR="000D7977" w:rsidRPr="000D7977" w:rsidRDefault="000D7977" w:rsidP="000D7977">
      <w:pPr>
        <w:spacing w:line="240" w:lineRule="auto"/>
        <w:jc w:val="center"/>
        <w:rPr>
          <w:rFonts w:cstheme="minorHAnsi"/>
          <w:b/>
          <w:sz w:val="28"/>
          <w:szCs w:val="28"/>
        </w:rPr>
      </w:pPr>
      <w:r w:rsidRPr="000D7977">
        <w:rPr>
          <w:rFonts w:cstheme="minorHAnsi"/>
          <w:b/>
          <w:sz w:val="28"/>
          <w:szCs w:val="28"/>
        </w:rPr>
        <w:t>PREVENTING EXTREMISM AND RADICALISATION POLICY</w:t>
      </w:r>
    </w:p>
    <w:p w14:paraId="0F8C33D8" w14:textId="77777777" w:rsidR="000D7977" w:rsidRDefault="000D7977" w:rsidP="000D7977">
      <w:pPr>
        <w:rPr>
          <w:rFonts w:cstheme="minorHAnsi"/>
          <w:noProof/>
          <w:szCs w:val="24"/>
        </w:rPr>
      </w:pPr>
    </w:p>
    <w:p w14:paraId="10AD9487" w14:textId="38F79ED8" w:rsidR="000D7977" w:rsidRDefault="000D7977" w:rsidP="000D7977">
      <w:pPr>
        <w:jc w:val="center"/>
        <w:rPr>
          <w:rFonts w:cstheme="minorHAnsi"/>
          <w:i/>
          <w:iCs/>
        </w:rPr>
      </w:pPr>
      <w:r w:rsidRPr="00B959A6">
        <w:rPr>
          <w:rFonts w:cstheme="minorHAnsi"/>
          <w:i/>
          <w:iCs/>
        </w:rPr>
        <w:t>This policy, which applies to the whole school, is publicly available on the school website and upon request a copy (which can be made available in large print or other accessible format if required) may be obtained from</w:t>
      </w:r>
      <w:r w:rsidR="000E21BA">
        <w:rPr>
          <w:rFonts w:cstheme="minorHAnsi"/>
          <w:i/>
          <w:iCs/>
        </w:rPr>
        <w:t xml:space="preserve"> </w:t>
      </w:r>
      <w:r w:rsidRPr="00B959A6">
        <w:rPr>
          <w:rFonts w:cstheme="minorHAnsi"/>
          <w:i/>
          <w:iCs/>
        </w:rPr>
        <w:t>Designated Safeguarding Lead.</w:t>
      </w:r>
    </w:p>
    <w:p w14:paraId="6E27B537" w14:textId="77777777" w:rsidR="000D7977" w:rsidRDefault="000D7977" w:rsidP="000D7977">
      <w:pPr>
        <w:rPr>
          <w:rFonts w:cstheme="minorHAnsi"/>
          <w:b/>
          <w:bCs/>
        </w:rPr>
      </w:pPr>
      <w:r>
        <w:rPr>
          <w:rFonts w:cstheme="minorHAnsi"/>
          <w:b/>
          <w:bCs/>
        </w:rPr>
        <w:t>Document Details</w:t>
      </w:r>
    </w:p>
    <w:tbl>
      <w:tblPr>
        <w:tblStyle w:val="TableGrid"/>
        <w:tblW w:w="0" w:type="auto"/>
        <w:tblLook w:val="04A0" w:firstRow="1" w:lastRow="0" w:firstColumn="1" w:lastColumn="0" w:noHBand="0" w:noVBand="1"/>
      </w:tblPr>
      <w:tblGrid>
        <w:gridCol w:w="5097"/>
        <w:gridCol w:w="5097"/>
      </w:tblGrid>
      <w:tr w:rsidR="000D7977" w14:paraId="56CBA73D" w14:textId="77777777" w:rsidTr="000D7977">
        <w:tc>
          <w:tcPr>
            <w:tcW w:w="5097" w:type="dxa"/>
            <w:tcBorders>
              <w:top w:val="single" w:sz="4" w:space="0" w:color="auto"/>
              <w:left w:val="single" w:sz="4" w:space="0" w:color="auto"/>
              <w:bottom w:val="single" w:sz="4" w:space="0" w:color="auto"/>
              <w:right w:val="single" w:sz="4" w:space="0" w:color="auto"/>
            </w:tcBorders>
            <w:hideMark/>
          </w:tcPr>
          <w:p w14:paraId="045FE556" w14:textId="77777777" w:rsidR="000D7977" w:rsidRDefault="000D7977">
            <w:pPr>
              <w:spacing w:line="276" w:lineRule="auto"/>
              <w:rPr>
                <w:rFonts w:cstheme="minorHAnsi"/>
                <w:lang w:eastAsia="en-GB"/>
              </w:rPr>
            </w:pPr>
            <w:r>
              <w:rPr>
                <w:rFonts w:cstheme="minorHAnsi"/>
                <w:lang w:eastAsia="en-GB"/>
              </w:rPr>
              <w:t>Information Sharing Category</w:t>
            </w:r>
          </w:p>
        </w:tc>
        <w:tc>
          <w:tcPr>
            <w:tcW w:w="5097" w:type="dxa"/>
            <w:tcBorders>
              <w:top w:val="single" w:sz="4" w:space="0" w:color="auto"/>
              <w:left w:val="single" w:sz="4" w:space="0" w:color="auto"/>
              <w:bottom w:val="single" w:sz="4" w:space="0" w:color="auto"/>
              <w:right w:val="single" w:sz="4" w:space="0" w:color="auto"/>
            </w:tcBorders>
            <w:hideMark/>
          </w:tcPr>
          <w:p w14:paraId="6DEDCC83" w14:textId="77777777" w:rsidR="000D7977" w:rsidRDefault="000D7977">
            <w:pPr>
              <w:spacing w:line="276" w:lineRule="auto"/>
              <w:rPr>
                <w:rFonts w:cstheme="minorHAnsi"/>
                <w:lang w:eastAsia="en-GB"/>
              </w:rPr>
            </w:pPr>
            <w:r>
              <w:rPr>
                <w:rFonts w:cstheme="minorHAnsi"/>
                <w:lang w:eastAsia="en-GB"/>
              </w:rPr>
              <w:t>Public Domain</w:t>
            </w:r>
          </w:p>
        </w:tc>
      </w:tr>
      <w:tr w:rsidR="000D7977" w14:paraId="22920F51" w14:textId="77777777" w:rsidTr="000D7977">
        <w:tc>
          <w:tcPr>
            <w:tcW w:w="5097" w:type="dxa"/>
            <w:tcBorders>
              <w:top w:val="single" w:sz="4" w:space="0" w:color="auto"/>
              <w:left w:val="single" w:sz="4" w:space="0" w:color="auto"/>
              <w:bottom w:val="single" w:sz="4" w:space="0" w:color="auto"/>
              <w:right w:val="single" w:sz="4" w:space="0" w:color="auto"/>
            </w:tcBorders>
            <w:hideMark/>
          </w:tcPr>
          <w:p w14:paraId="5DDBAD7E" w14:textId="77777777" w:rsidR="000D7977" w:rsidRDefault="000D7977">
            <w:pPr>
              <w:spacing w:line="276" w:lineRule="auto"/>
              <w:rPr>
                <w:rFonts w:cstheme="minorHAnsi"/>
                <w:lang w:eastAsia="en-GB"/>
              </w:rPr>
            </w:pPr>
            <w:r>
              <w:rPr>
                <w:rFonts w:cstheme="minorHAnsi"/>
                <w:lang w:eastAsia="en-GB"/>
              </w:rPr>
              <w:t xml:space="preserve">Version </w:t>
            </w:r>
          </w:p>
        </w:tc>
        <w:tc>
          <w:tcPr>
            <w:tcW w:w="5097" w:type="dxa"/>
            <w:tcBorders>
              <w:top w:val="single" w:sz="4" w:space="0" w:color="auto"/>
              <w:left w:val="single" w:sz="4" w:space="0" w:color="auto"/>
              <w:bottom w:val="single" w:sz="4" w:space="0" w:color="auto"/>
              <w:right w:val="single" w:sz="4" w:space="0" w:color="auto"/>
            </w:tcBorders>
            <w:hideMark/>
          </w:tcPr>
          <w:p w14:paraId="4F9BAEE9" w14:textId="77777777" w:rsidR="000D7977" w:rsidRDefault="000D7977">
            <w:pPr>
              <w:spacing w:line="276" w:lineRule="auto"/>
              <w:rPr>
                <w:rFonts w:cstheme="minorHAnsi"/>
                <w:lang w:eastAsia="en-GB"/>
              </w:rPr>
            </w:pPr>
            <w:r>
              <w:rPr>
                <w:rFonts w:cstheme="minorHAnsi"/>
                <w:lang w:eastAsia="en-GB"/>
              </w:rPr>
              <w:t>V1</w:t>
            </w:r>
          </w:p>
        </w:tc>
      </w:tr>
      <w:tr w:rsidR="000D7977" w14:paraId="67CB1864" w14:textId="77777777" w:rsidTr="000D7977">
        <w:tc>
          <w:tcPr>
            <w:tcW w:w="5097" w:type="dxa"/>
            <w:tcBorders>
              <w:top w:val="single" w:sz="4" w:space="0" w:color="auto"/>
              <w:left w:val="single" w:sz="4" w:space="0" w:color="auto"/>
              <w:bottom w:val="single" w:sz="4" w:space="0" w:color="auto"/>
              <w:right w:val="single" w:sz="4" w:space="0" w:color="auto"/>
            </w:tcBorders>
            <w:hideMark/>
          </w:tcPr>
          <w:p w14:paraId="586254C4" w14:textId="77777777" w:rsidR="000D7977" w:rsidRDefault="000D7977">
            <w:pPr>
              <w:spacing w:line="276" w:lineRule="auto"/>
              <w:rPr>
                <w:rFonts w:cstheme="minorHAnsi"/>
                <w:lang w:eastAsia="en-GB"/>
              </w:rPr>
            </w:pPr>
            <w:r>
              <w:rPr>
                <w:rFonts w:cstheme="minorHAnsi"/>
                <w:lang w:eastAsia="en-GB"/>
              </w:rPr>
              <w:t>Date Published</w:t>
            </w:r>
          </w:p>
        </w:tc>
        <w:tc>
          <w:tcPr>
            <w:tcW w:w="5097" w:type="dxa"/>
            <w:tcBorders>
              <w:top w:val="single" w:sz="4" w:space="0" w:color="auto"/>
              <w:left w:val="single" w:sz="4" w:space="0" w:color="auto"/>
              <w:bottom w:val="single" w:sz="4" w:space="0" w:color="auto"/>
              <w:right w:val="single" w:sz="4" w:space="0" w:color="auto"/>
            </w:tcBorders>
            <w:hideMark/>
          </w:tcPr>
          <w:p w14:paraId="4F5AC1D6" w14:textId="097AE202" w:rsidR="000D7977" w:rsidRDefault="000D7977">
            <w:pPr>
              <w:spacing w:line="276" w:lineRule="auto"/>
              <w:rPr>
                <w:rFonts w:cstheme="minorHAnsi"/>
                <w:lang w:eastAsia="en-GB"/>
              </w:rPr>
            </w:pPr>
            <w:r>
              <w:rPr>
                <w:rFonts w:cstheme="minorHAnsi"/>
                <w:lang w:eastAsia="en-GB"/>
              </w:rPr>
              <w:t>01/01/202</w:t>
            </w:r>
            <w:r w:rsidR="00781985">
              <w:rPr>
                <w:rFonts w:cstheme="minorHAnsi"/>
                <w:lang w:eastAsia="en-GB"/>
              </w:rPr>
              <w:t>2</w:t>
            </w:r>
          </w:p>
        </w:tc>
      </w:tr>
      <w:tr w:rsidR="000D7977" w14:paraId="428DE94B" w14:textId="77777777" w:rsidTr="000D7977">
        <w:tc>
          <w:tcPr>
            <w:tcW w:w="5097" w:type="dxa"/>
            <w:tcBorders>
              <w:top w:val="single" w:sz="4" w:space="0" w:color="auto"/>
              <w:left w:val="single" w:sz="4" w:space="0" w:color="auto"/>
              <w:bottom w:val="single" w:sz="4" w:space="0" w:color="auto"/>
              <w:right w:val="single" w:sz="4" w:space="0" w:color="auto"/>
            </w:tcBorders>
            <w:hideMark/>
          </w:tcPr>
          <w:p w14:paraId="75739283" w14:textId="77777777" w:rsidR="000D7977" w:rsidRDefault="000D7977">
            <w:pPr>
              <w:spacing w:line="276" w:lineRule="auto"/>
              <w:rPr>
                <w:rFonts w:cstheme="minorHAnsi"/>
                <w:lang w:eastAsia="en-GB"/>
              </w:rPr>
            </w:pPr>
            <w:r>
              <w:rPr>
                <w:rFonts w:cstheme="minorHAnsi"/>
                <w:lang w:eastAsia="en-GB"/>
              </w:rPr>
              <w:t>Authorised by (if required)</w:t>
            </w:r>
          </w:p>
        </w:tc>
        <w:tc>
          <w:tcPr>
            <w:tcW w:w="5097" w:type="dxa"/>
            <w:tcBorders>
              <w:top w:val="single" w:sz="4" w:space="0" w:color="auto"/>
              <w:left w:val="single" w:sz="4" w:space="0" w:color="auto"/>
              <w:bottom w:val="single" w:sz="4" w:space="0" w:color="auto"/>
              <w:right w:val="single" w:sz="4" w:space="0" w:color="auto"/>
            </w:tcBorders>
            <w:hideMark/>
          </w:tcPr>
          <w:p w14:paraId="6DC891CA" w14:textId="77777777" w:rsidR="000D7977" w:rsidRDefault="000D7977">
            <w:pPr>
              <w:spacing w:line="276" w:lineRule="auto"/>
              <w:rPr>
                <w:rFonts w:cstheme="minorHAnsi"/>
                <w:lang w:eastAsia="en-GB"/>
              </w:rPr>
            </w:pPr>
            <w:r>
              <w:rPr>
                <w:rFonts w:cstheme="minorHAnsi"/>
                <w:lang w:eastAsia="en-GB"/>
              </w:rPr>
              <w:t>Chief Executive Officer</w:t>
            </w:r>
          </w:p>
        </w:tc>
      </w:tr>
      <w:tr w:rsidR="000D7977" w14:paraId="5769B947" w14:textId="77777777" w:rsidTr="000D7977">
        <w:tc>
          <w:tcPr>
            <w:tcW w:w="5097" w:type="dxa"/>
            <w:tcBorders>
              <w:top w:val="single" w:sz="4" w:space="0" w:color="auto"/>
              <w:left w:val="single" w:sz="4" w:space="0" w:color="auto"/>
              <w:bottom w:val="single" w:sz="4" w:space="0" w:color="auto"/>
              <w:right w:val="single" w:sz="4" w:space="0" w:color="auto"/>
            </w:tcBorders>
            <w:hideMark/>
          </w:tcPr>
          <w:p w14:paraId="593BC646" w14:textId="77777777" w:rsidR="000D7977" w:rsidRDefault="000D7977">
            <w:pPr>
              <w:spacing w:line="276" w:lineRule="auto"/>
              <w:rPr>
                <w:rFonts w:cstheme="minorHAnsi"/>
                <w:lang w:eastAsia="en-GB"/>
              </w:rPr>
            </w:pPr>
            <w:r>
              <w:rPr>
                <w:rFonts w:cstheme="minorHAnsi"/>
                <w:lang w:eastAsia="en-GB"/>
              </w:rPr>
              <w:t>Review / Update Date</w:t>
            </w:r>
          </w:p>
        </w:tc>
        <w:tc>
          <w:tcPr>
            <w:tcW w:w="5097" w:type="dxa"/>
            <w:tcBorders>
              <w:top w:val="single" w:sz="4" w:space="0" w:color="auto"/>
              <w:left w:val="single" w:sz="4" w:space="0" w:color="auto"/>
              <w:bottom w:val="single" w:sz="4" w:space="0" w:color="auto"/>
              <w:right w:val="single" w:sz="4" w:space="0" w:color="auto"/>
            </w:tcBorders>
            <w:hideMark/>
          </w:tcPr>
          <w:p w14:paraId="65325813" w14:textId="31BB235C" w:rsidR="000D7977" w:rsidRDefault="000D7977">
            <w:pPr>
              <w:spacing w:line="276" w:lineRule="auto"/>
              <w:rPr>
                <w:rFonts w:cstheme="minorHAnsi"/>
                <w:lang w:eastAsia="en-GB"/>
              </w:rPr>
            </w:pPr>
            <w:r>
              <w:rPr>
                <w:rFonts w:cstheme="minorHAnsi"/>
                <w:lang w:eastAsia="en-GB"/>
              </w:rPr>
              <w:t>01/01/202</w:t>
            </w:r>
            <w:r w:rsidR="00AB41C4">
              <w:rPr>
                <w:rFonts w:cstheme="minorHAnsi"/>
                <w:lang w:eastAsia="en-GB"/>
              </w:rPr>
              <w:t>4</w:t>
            </w:r>
          </w:p>
        </w:tc>
      </w:tr>
      <w:tr w:rsidR="000D7977" w14:paraId="3B10C8A6" w14:textId="77777777" w:rsidTr="000D7977">
        <w:tc>
          <w:tcPr>
            <w:tcW w:w="5097" w:type="dxa"/>
            <w:tcBorders>
              <w:top w:val="single" w:sz="4" w:space="0" w:color="auto"/>
              <w:left w:val="single" w:sz="4" w:space="0" w:color="auto"/>
              <w:bottom w:val="single" w:sz="4" w:space="0" w:color="auto"/>
              <w:right w:val="single" w:sz="4" w:space="0" w:color="auto"/>
            </w:tcBorders>
            <w:hideMark/>
          </w:tcPr>
          <w:p w14:paraId="0DF5B39C" w14:textId="77777777" w:rsidR="000D7977" w:rsidRDefault="000D7977">
            <w:pPr>
              <w:spacing w:line="276" w:lineRule="auto"/>
              <w:rPr>
                <w:rFonts w:cstheme="minorHAnsi"/>
                <w:lang w:eastAsia="en-GB"/>
              </w:rPr>
            </w:pPr>
            <w:r>
              <w:rPr>
                <w:rFonts w:cstheme="minorHAnsi"/>
                <w:lang w:eastAsia="en-GB"/>
              </w:rPr>
              <w:t>Responsible Area</w:t>
            </w:r>
          </w:p>
        </w:tc>
        <w:tc>
          <w:tcPr>
            <w:tcW w:w="5097" w:type="dxa"/>
            <w:tcBorders>
              <w:top w:val="single" w:sz="4" w:space="0" w:color="auto"/>
              <w:left w:val="single" w:sz="4" w:space="0" w:color="auto"/>
              <w:bottom w:val="single" w:sz="4" w:space="0" w:color="auto"/>
              <w:right w:val="single" w:sz="4" w:space="0" w:color="auto"/>
            </w:tcBorders>
            <w:hideMark/>
          </w:tcPr>
          <w:p w14:paraId="25F820D8" w14:textId="77777777" w:rsidR="000D7977" w:rsidRDefault="000D7977">
            <w:pPr>
              <w:spacing w:line="276" w:lineRule="auto"/>
              <w:rPr>
                <w:rFonts w:cstheme="minorHAnsi"/>
                <w:lang w:eastAsia="en-GB"/>
              </w:rPr>
            </w:pPr>
            <w:r>
              <w:rPr>
                <w:rFonts w:cstheme="minorHAnsi"/>
                <w:lang w:eastAsia="en-GB"/>
              </w:rPr>
              <w:t>Proprietor and Senior leadership team</w:t>
            </w:r>
          </w:p>
        </w:tc>
      </w:tr>
    </w:tbl>
    <w:p w14:paraId="0DEE5B67" w14:textId="77777777" w:rsidR="000D7977" w:rsidRDefault="000D7977" w:rsidP="000D7977">
      <w:pPr>
        <w:rPr>
          <w:rFonts w:eastAsia="MS Mincho" w:cstheme="minorHAnsi"/>
          <w:b/>
          <w:bCs/>
          <w:lang w:val="en-US"/>
        </w:rPr>
      </w:pPr>
    </w:p>
    <w:p w14:paraId="0C3542C2" w14:textId="77777777" w:rsidR="000D7977" w:rsidRDefault="000D7977" w:rsidP="000D7977">
      <w:pPr>
        <w:rPr>
          <w:rFonts w:cstheme="minorHAnsi"/>
          <w:b/>
          <w:bCs/>
        </w:rPr>
      </w:pPr>
      <w:r>
        <w:rPr>
          <w:rFonts w:cstheme="minorHAnsi"/>
          <w:b/>
          <w:bCs/>
        </w:rPr>
        <w:t>Amendments:</w:t>
      </w:r>
    </w:p>
    <w:tbl>
      <w:tblPr>
        <w:tblStyle w:val="TableGrid"/>
        <w:tblW w:w="0" w:type="auto"/>
        <w:tblLook w:val="04A0" w:firstRow="1" w:lastRow="0" w:firstColumn="1" w:lastColumn="0" w:noHBand="0" w:noVBand="1"/>
      </w:tblPr>
      <w:tblGrid>
        <w:gridCol w:w="1271"/>
        <w:gridCol w:w="8923"/>
      </w:tblGrid>
      <w:tr w:rsidR="000D7977" w14:paraId="64039AD8" w14:textId="77777777" w:rsidTr="000D7977">
        <w:tc>
          <w:tcPr>
            <w:tcW w:w="1271" w:type="dxa"/>
            <w:tcBorders>
              <w:top w:val="single" w:sz="4" w:space="0" w:color="auto"/>
              <w:left w:val="single" w:sz="4" w:space="0" w:color="auto"/>
              <w:bottom w:val="single" w:sz="4" w:space="0" w:color="auto"/>
              <w:right w:val="single" w:sz="4" w:space="0" w:color="auto"/>
            </w:tcBorders>
            <w:hideMark/>
          </w:tcPr>
          <w:p w14:paraId="724EB2C3" w14:textId="77777777" w:rsidR="000D7977" w:rsidRDefault="000D7977">
            <w:pPr>
              <w:spacing w:line="276" w:lineRule="auto"/>
              <w:rPr>
                <w:rFonts w:cstheme="minorHAnsi"/>
                <w:b/>
                <w:bCs/>
                <w:lang w:eastAsia="en-GB"/>
              </w:rPr>
            </w:pPr>
            <w:r>
              <w:rPr>
                <w:rFonts w:cstheme="minorHAnsi"/>
                <w:b/>
                <w:bCs/>
                <w:lang w:eastAsia="en-GB"/>
              </w:rPr>
              <w:t>Date</w:t>
            </w:r>
          </w:p>
        </w:tc>
        <w:tc>
          <w:tcPr>
            <w:tcW w:w="8923" w:type="dxa"/>
            <w:tcBorders>
              <w:top w:val="single" w:sz="4" w:space="0" w:color="auto"/>
              <w:left w:val="single" w:sz="4" w:space="0" w:color="auto"/>
              <w:bottom w:val="single" w:sz="4" w:space="0" w:color="auto"/>
              <w:right w:val="single" w:sz="4" w:space="0" w:color="auto"/>
            </w:tcBorders>
            <w:hideMark/>
          </w:tcPr>
          <w:p w14:paraId="502CDC13" w14:textId="77777777" w:rsidR="000D7977" w:rsidRDefault="000D7977">
            <w:pPr>
              <w:spacing w:line="276" w:lineRule="auto"/>
              <w:rPr>
                <w:rFonts w:cstheme="minorHAnsi"/>
                <w:b/>
                <w:bCs/>
                <w:lang w:eastAsia="en-GB"/>
              </w:rPr>
            </w:pPr>
            <w:r>
              <w:rPr>
                <w:rFonts w:cstheme="minorHAnsi"/>
                <w:b/>
                <w:bCs/>
                <w:lang w:eastAsia="en-GB"/>
              </w:rPr>
              <w:t>Amendment</w:t>
            </w:r>
          </w:p>
        </w:tc>
      </w:tr>
      <w:tr w:rsidR="000D7977" w14:paraId="315D7AD8" w14:textId="77777777" w:rsidTr="000D7977">
        <w:tc>
          <w:tcPr>
            <w:tcW w:w="1271" w:type="dxa"/>
            <w:tcBorders>
              <w:top w:val="single" w:sz="4" w:space="0" w:color="auto"/>
              <w:left w:val="single" w:sz="4" w:space="0" w:color="auto"/>
              <w:bottom w:val="single" w:sz="4" w:space="0" w:color="auto"/>
              <w:right w:val="single" w:sz="4" w:space="0" w:color="auto"/>
            </w:tcBorders>
          </w:tcPr>
          <w:p w14:paraId="7958376B" w14:textId="77777777" w:rsidR="000D7977" w:rsidRDefault="000D7977">
            <w:pPr>
              <w:spacing w:line="276" w:lineRule="auto"/>
              <w:rPr>
                <w:rFonts w:cstheme="minorHAnsi"/>
                <w:lang w:eastAsia="en-GB"/>
              </w:rPr>
            </w:pPr>
          </w:p>
        </w:tc>
        <w:tc>
          <w:tcPr>
            <w:tcW w:w="8923" w:type="dxa"/>
            <w:tcBorders>
              <w:top w:val="single" w:sz="4" w:space="0" w:color="auto"/>
              <w:left w:val="single" w:sz="4" w:space="0" w:color="auto"/>
              <w:bottom w:val="single" w:sz="4" w:space="0" w:color="auto"/>
              <w:right w:val="single" w:sz="4" w:space="0" w:color="auto"/>
            </w:tcBorders>
          </w:tcPr>
          <w:p w14:paraId="4852F3BD" w14:textId="77777777" w:rsidR="000D7977" w:rsidRDefault="000D7977">
            <w:pPr>
              <w:spacing w:line="276" w:lineRule="auto"/>
              <w:rPr>
                <w:rFonts w:cstheme="minorHAnsi"/>
                <w:lang w:eastAsia="en-GB"/>
              </w:rPr>
            </w:pPr>
          </w:p>
        </w:tc>
      </w:tr>
    </w:tbl>
    <w:p w14:paraId="6A3E7A7F" w14:textId="77777777" w:rsidR="000D7977" w:rsidRDefault="000D7977" w:rsidP="000D7977">
      <w:pPr>
        <w:rPr>
          <w:rFonts w:eastAsia="MS Mincho" w:cstheme="minorHAnsi"/>
          <w:lang w:val="en-US"/>
        </w:rPr>
      </w:pPr>
    </w:p>
    <w:p w14:paraId="79EE45A8" w14:textId="33349B38" w:rsidR="000D7977" w:rsidRDefault="000D7977" w:rsidP="000D7977">
      <w:pPr>
        <w:jc w:val="both"/>
        <w:rPr>
          <w:rFonts w:cstheme="minorHAnsi"/>
        </w:rPr>
      </w:pPr>
      <w:r>
        <w:rPr>
          <w:rFonts w:cstheme="minorHAnsi"/>
          <w:b/>
          <w:bCs/>
        </w:rPr>
        <w:t>Availability</w:t>
      </w:r>
      <w:r>
        <w:rPr>
          <w:rFonts w:cstheme="minorHAnsi"/>
        </w:rPr>
        <w:t xml:space="preserve">: This policy applies to all activities undertaken by the school, inclusive of those outside of the normal school hours and away from the school site and is inclusive of all staff (teaching, support and agency staff), </w:t>
      </w:r>
      <w:r w:rsidR="00781985">
        <w:rPr>
          <w:rFonts w:cstheme="minorHAnsi"/>
        </w:rPr>
        <w:t>students</w:t>
      </w:r>
      <w:r>
        <w:rPr>
          <w:rFonts w:cstheme="minorHAnsi"/>
        </w:rPr>
        <w:t xml:space="preserve"> on placement, contractors, the Chief Executive Officer, the Advisory Board and volunteers working in the school. All who work, volunteer or supply services to our school have an equal responsibility to understand and implement this policy being required to state that they have read, understood and will abide by this policy and its procedural documents and confirm this by signing the </w:t>
      </w:r>
      <w:r>
        <w:rPr>
          <w:rFonts w:cstheme="minorHAnsi"/>
          <w:i/>
          <w:iCs/>
        </w:rPr>
        <w:t>Policies Register.</w:t>
      </w:r>
    </w:p>
    <w:p w14:paraId="44F330F9" w14:textId="77777777" w:rsidR="000D7977" w:rsidRDefault="000D7977" w:rsidP="000D7977">
      <w:pPr>
        <w:rPr>
          <w:rFonts w:cstheme="minorHAnsi"/>
        </w:rPr>
      </w:pPr>
    </w:p>
    <w:p w14:paraId="40AA8C82" w14:textId="77777777" w:rsidR="000D7977" w:rsidRDefault="000D7977" w:rsidP="000D7977">
      <w:pPr>
        <w:jc w:val="both"/>
        <w:rPr>
          <w:rFonts w:cstheme="minorHAnsi"/>
        </w:rPr>
      </w:pPr>
      <w:r>
        <w:rPr>
          <w:rFonts w:cstheme="minorHAnsi"/>
          <w:b/>
          <w:bCs/>
        </w:rPr>
        <w:t>Monitoring and review:</w:t>
      </w:r>
      <w:r>
        <w:rPr>
          <w:rFonts w:cstheme="minorHAnsi"/>
        </w:rPr>
        <w:t xml:space="preserve"> </w:t>
      </w:r>
    </w:p>
    <w:p w14:paraId="69DD3F13" w14:textId="77777777" w:rsidR="000D7977" w:rsidRDefault="000D7977" w:rsidP="000D7977">
      <w:pPr>
        <w:numPr>
          <w:ilvl w:val="0"/>
          <w:numId w:val="28"/>
        </w:numPr>
        <w:tabs>
          <w:tab w:val="num" w:pos="284"/>
        </w:tabs>
        <w:ind w:left="284" w:hanging="284"/>
        <w:jc w:val="both"/>
        <w:rPr>
          <w:rFonts w:cstheme="minorHAnsi"/>
        </w:rPr>
      </w:pPr>
      <w:r>
        <w:rPr>
          <w:rFonts w:cstheme="minorHAnsi"/>
        </w:rPr>
        <w:t>This document will be subject to continuous monitoring, refinement and audit by the Headteacher</w:t>
      </w:r>
    </w:p>
    <w:p w14:paraId="67C9B2A9" w14:textId="3976911E" w:rsidR="000D7977" w:rsidRDefault="000D7977" w:rsidP="000D7977">
      <w:pPr>
        <w:pStyle w:val="ListParagraph"/>
        <w:numPr>
          <w:ilvl w:val="0"/>
          <w:numId w:val="28"/>
        </w:numPr>
        <w:ind w:left="284" w:hanging="284"/>
        <w:jc w:val="both"/>
        <w:rPr>
          <w:rFonts w:asciiTheme="minorHAnsi" w:hAnsiTheme="minorHAnsi" w:cstheme="minorHAnsi"/>
        </w:rPr>
      </w:pPr>
      <w:r>
        <w:rPr>
          <w:rFonts w:asciiTheme="minorHAnsi" w:hAnsiTheme="minorHAnsi" w:cstheme="minorHAnsi"/>
        </w:rPr>
        <w:t>This policy was last reviewed agreed by the Advisory Board in January 202</w:t>
      </w:r>
      <w:r w:rsidR="00781985">
        <w:rPr>
          <w:rFonts w:asciiTheme="minorHAnsi" w:hAnsiTheme="minorHAnsi" w:cstheme="minorHAnsi"/>
        </w:rPr>
        <w:t>2</w:t>
      </w:r>
      <w:r>
        <w:rPr>
          <w:rFonts w:asciiTheme="minorHAnsi" w:hAnsiTheme="minorHAnsi" w:cstheme="minorHAnsi"/>
        </w:rPr>
        <w:t xml:space="preserve"> and will next be reviewed no later than January 202</w:t>
      </w:r>
      <w:r w:rsidR="00AB41C4">
        <w:rPr>
          <w:rFonts w:asciiTheme="minorHAnsi" w:hAnsiTheme="minorHAnsi" w:cstheme="minorHAnsi"/>
        </w:rPr>
        <w:t>4</w:t>
      </w:r>
      <w:r>
        <w:rPr>
          <w:rFonts w:asciiTheme="minorHAnsi" w:hAnsiTheme="minorHAnsi" w:cstheme="minorHAnsi"/>
        </w:rPr>
        <w:t xml:space="preserve"> or earlier if significant changes to the systems and arrangements take place, or if legislation, regulatory requirements or best practice guidelines so require. </w:t>
      </w:r>
    </w:p>
    <w:p w14:paraId="3FD7F9C7" w14:textId="77777777" w:rsidR="000D7977" w:rsidRDefault="000D7977" w:rsidP="000D7977">
      <w:pPr>
        <w:ind w:left="5670" w:hanging="5670"/>
        <w:jc w:val="both"/>
        <w:rPr>
          <w:rFonts w:cstheme="minorHAnsi"/>
        </w:rPr>
      </w:pPr>
    </w:p>
    <w:p w14:paraId="5B960ED9" w14:textId="77777777" w:rsidR="000D7977" w:rsidRDefault="000D7977" w:rsidP="000D7977">
      <w:pPr>
        <w:ind w:left="5670" w:hanging="5670"/>
        <w:jc w:val="both"/>
        <w:rPr>
          <w:rFonts w:cstheme="minorHAnsi"/>
        </w:rPr>
      </w:pPr>
    </w:p>
    <w:p w14:paraId="26C48695" w14:textId="1C9DE3E0" w:rsidR="000D7977" w:rsidRDefault="000D7977" w:rsidP="000D7977">
      <w:pPr>
        <w:ind w:left="5670" w:hanging="5670"/>
        <w:jc w:val="both"/>
        <w:rPr>
          <w:rFonts w:cstheme="minorHAnsi"/>
        </w:rPr>
      </w:pPr>
      <w:r>
        <w:rPr>
          <w:rFonts w:cstheme="minorHAnsi"/>
        </w:rPr>
        <w:t>Signed:</w:t>
      </w:r>
      <w:r w:rsidR="00ED40D3">
        <w:rPr>
          <w:rFonts w:cstheme="minorHAnsi"/>
        </w:rPr>
        <w:t xml:space="preserve">      </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p>
    <w:p w14:paraId="5C6BBD3F" w14:textId="6793ADBA" w:rsidR="000D7977" w:rsidRDefault="00ED40D3" w:rsidP="000D7977">
      <w:pPr>
        <w:ind w:left="5670" w:hanging="5670"/>
        <w:jc w:val="both"/>
        <w:rPr>
          <w:rFonts w:cstheme="minorHAnsi"/>
        </w:rPr>
      </w:pPr>
      <w:r>
        <w:rPr>
          <w:rFonts w:cstheme="minorHAnsi"/>
        </w:rPr>
        <w:t xml:space="preserve">                           </w:t>
      </w:r>
      <w:r>
        <w:rPr>
          <w:rFonts w:cstheme="minorHAnsi"/>
          <w:noProof/>
        </w:rPr>
        <w:drawing>
          <wp:inline distT="0" distB="0" distL="0" distR="0" wp14:anchorId="556DD00C" wp14:editId="1CC59206">
            <wp:extent cx="1680265" cy="44412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1-02-09 at 09.09.04.png"/>
                    <pic:cNvPicPr/>
                  </pic:nvPicPr>
                  <pic:blipFill>
                    <a:blip r:embed="rId9"/>
                    <a:stretch>
                      <a:fillRect/>
                    </a:stretch>
                  </pic:blipFill>
                  <pic:spPr>
                    <a:xfrm>
                      <a:off x="0" y="0"/>
                      <a:ext cx="1692030" cy="447233"/>
                    </a:xfrm>
                    <a:prstGeom prst="rect">
                      <a:avLst/>
                    </a:prstGeom>
                  </pic:spPr>
                </pic:pic>
              </a:graphicData>
            </a:graphic>
          </wp:inline>
        </w:drawing>
      </w:r>
      <w:r>
        <w:rPr>
          <w:rFonts w:cstheme="minorHAnsi"/>
        </w:rPr>
        <w:t xml:space="preserve">                               </w:t>
      </w:r>
      <w:r>
        <w:rPr>
          <w:rFonts w:cstheme="minorHAnsi"/>
          <w:noProof/>
        </w:rPr>
        <w:drawing>
          <wp:inline distT="0" distB="0" distL="0" distR="0" wp14:anchorId="29380E92" wp14:editId="3B8F73D7">
            <wp:extent cx="1800639" cy="709343"/>
            <wp:effectExtent l="0" t="0" r="317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2-03-02 at 15.51.33.png"/>
                    <pic:cNvPicPr/>
                  </pic:nvPicPr>
                  <pic:blipFill>
                    <a:blip r:embed="rId10"/>
                    <a:stretch>
                      <a:fillRect/>
                    </a:stretch>
                  </pic:blipFill>
                  <pic:spPr>
                    <a:xfrm>
                      <a:off x="0" y="0"/>
                      <a:ext cx="1811990" cy="713814"/>
                    </a:xfrm>
                    <a:prstGeom prst="rect">
                      <a:avLst/>
                    </a:prstGeom>
                  </pic:spPr>
                </pic:pic>
              </a:graphicData>
            </a:graphic>
          </wp:inline>
        </w:drawing>
      </w:r>
    </w:p>
    <w:p w14:paraId="2C47FFCA" w14:textId="77777777" w:rsidR="000D7977" w:rsidRDefault="000D7977" w:rsidP="000D7977">
      <w:pPr>
        <w:ind w:left="5670" w:hanging="5670"/>
        <w:jc w:val="both"/>
        <w:rPr>
          <w:rFonts w:cstheme="minorHAnsi"/>
        </w:rPr>
      </w:pPr>
      <w:r>
        <w:rPr>
          <w:rFonts w:cstheme="minorHAnsi"/>
        </w:rPr>
        <w:tab/>
      </w:r>
      <w:r>
        <w:rPr>
          <w:rFonts w:cstheme="minorHAnsi"/>
        </w:rPr>
        <w:tab/>
        <w:t xml:space="preserve"> </w:t>
      </w:r>
      <w:r>
        <w:rPr>
          <w:rFonts w:cstheme="minorHAnsi"/>
        </w:rPr>
        <w:tab/>
      </w:r>
    </w:p>
    <w:p w14:paraId="612CC36B" w14:textId="3ACD4A0C" w:rsidR="000D7977" w:rsidRDefault="00B959A6" w:rsidP="000D7977">
      <w:pPr>
        <w:jc w:val="both"/>
        <w:rPr>
          <w:rFonts w:cstheme="minorHAnsi"/>
        </w:rPr>
      </w:pPr>
      <w:r>
        <w:rPr>
          <w:rFonts w:cstheme="minorHAnsi"/>
        </w:rPr>
        <w:tab/>
      </w:r>
      <w:r>
        <w:rPr>
          <w:rFonts w:cstheme="minorHAnsi"/>
        </w:rPr>
        <w:tab/>
      </w:r>
      <w:r>
        <w:rPr>
          <w:rFonts w:cstheme="minorHAnsi"/>
        </w:rPr>
        <w:tab/>
        <w:t>Sarah Quilty</w:t>
      </w:r>
      <w:r>
        <w:rPr>
          <w:rFonts w:cstheme="minorHAnsi"/>
        </w:rPr>
        <w:tab/>
      </w:r>
      <w:r>
        <w:rPr>
          <w:rFonts w:cstheme="minorHAnsi"/>
        </w:rPr>
        <w:tab/>
      </w:r>
      <w:r>
        <w:rPr>
          <w:rFonts w:cstheme="minorHAnsi"/>
        </w:rPr>
        <w:tab/>
      </w:r>
      <w:r>
        <w:rPr>
          <w:rFonts w:cstheme="minorHAnsi"/>
        </w:rPr>
        <w:tab/>
        <w:t>Ala</w:t>
      </w:r>
      <w:r w:rsidR="000D7977">
        <w:rPr>
          <w:rFonts w:cstheme="minorHAnsi"/>
        </w:rPr>
        <w:t xml:space="preserve">stair </w:t>
      </w:r>
      <w:proofErr w:type="spellStart"/>
      <w:r w:rsidR="000D7977">
        <w:rPr>
          <w:rFonts w:cstheme="minorHAnsi"/>
        </w:rPr>
        <w:t>Saverimutto</w:t>
      </w:r>
      <w:proofErr w:type="spellEnd"/>
    </w:p>
    <w:p w14:paraId="0D51D450" w14:textId="77777777" w:rsidR="000D7977" w:rsidRDefault="000D7977" w:rsidP="000D7977">
      <w:pPr>
        <w:rPr>
          <w:rFonts w:cstheme="minorHAnsi"/>
        </w:rPr>
      </w:pPr>
      <w:r>
        <w:rPr>
          <w:rFonts w:cstheme="minorHAnsi"/>
        </w:rPr>
        <w:tab/>
      </w:r>
      <w:r>
        <w:rPr>
          <w:rFonts w:cstheme="minorHAnsi"/>
        </w:rPr>
        <w:tab/>
      </w:r>
      <w:r>
        <w:rPr>
          <w:rFonts w:cstheme="minorHAnsi"/>
        </w:rPr>
        <w:tab/>
        <w:t>Headteacher</w:t>
      </w:r>
      <w:r>
        <w:rPr>
          <w:rFonts w:cstheme="minorHAnsi"/>
        </w:rPr>
        <w:tab/>
      </w:r>
      <w:r>
        <w:rPr>
          <w:rFonts w:cstheme="minorHAnsi"/>
        </w:rPr>
        <w:tab/>
      </w:r>
      <w:r>
        <w:rPr>
          <w:rFonts w:cstheme="minorHAnsi"/>
        </w:rPr>
        <w:tab/>
      </w:r>
      <w:r>
        <w:rPr>
          <w:rFonts w:cstheme="minorHAnsi"/>
        </w:rPr>
        <w:tab/>
        <w:t>Chief Executive Officer</w:t>
      </w:r>
      <w:bookmarkEnd w:id="1"/>
      <w:bookmarkEnd w:id="2"/>
    </w:p>
    <w:p w14:paraId="51A175DD" w14:textId="4CC824B4" w:rsidR="000D7977" w:rsidRDefault="000D7977" w:rsidP="00165B39">
      <w:pPr>
        <w:spacing w:line="240" w:lineRule="auto"/>
        <w:jc w:val="center"/>
        <w:rPr>
          <w:rFonts w:cstheme="minorHAnsi"/>
          <w:b/>
          <w:szCs w:val="20"/>
        </w:rPr>
      </w:pPr>
    </w:p>
    <w:p w14:paraId="3534DCE4" w14:textId="47599BC5" w:rsidR="000D7977" w:rsidRDefault="000D7977" w:rsidP="00165B39">
      <w:pPr>
        <w:spacing w:line="240" w:lineRule="auto"/>
        <w:jc w:val="center"/>
        <w:rPr>
          <w:rFonts w:cstheme="minorHAnsi"/>
          <w:b/>
          <w:szCs w:val="20"/>
        </w:rPr>
      </w:pPr>
    </w:p>
    <w:p w14:paraId="53B9B9F2" w14:textId="77777777" w:rsidR="000D7977" w:rsidRDefault="000D7977" w:rsidP="00165B39">
      <w:pPr>
        <w:spacing w:line="240" w:lineRule="auto"/>
        <w:jc w:val="center"/>
        <w:rPr>
          <w:rFonts w:cstheme="minorHAnsi"/>
          <w:b/>
          <w:szCs w:val="20"/>
        </w:rPr>
      </w:pPr>
    </w:p>
    <w:bookmarkEnd w:id="0" w:displacedByCustomXml="next"/>
    <w:sdt>
      <w:sdtPr>
        <w:rPr>
          <w:rFonts w:asciiTheme="minorHAnsi" w:eastAsiaTheme="minorHAnsi" w:hAnsiTheme="minorHAnsi" w:cstheme="minorHAnsi"/>
          <w:color w:val="auto"/>
          <w:sz w:val="20"/>
          <w:szCs w:val="20"/>
          <w:lang w:val="en-GB"/>
        </w:rPr>
        <w:id w:val="-1100016955"/>
        <w:docPartObj>
          <w:docPartGallery w:val="Table of Contents"/>
          <w:docPartUnique/>
        </w:docPartObj>
      </w:sdtPr>
      <w:sdtEndPr>
        <w:rPr>
          <w:b/>
          <w:bCs/>
          <w:noProof/>
        </w:rPr>
      </w:sdtEndPr>
      <w:sdtContent>
        <w:p w14:paraId="53AF9B3A" w14:textId="6DD32748" w:rsidR="00776A30" w:rsidRPr="00776A30" w:rsidRDefault="00776A30" w:rsidP="00776A30">
          <w:pPr>
            <w:pStyle w:val="TOCHeading"/>
            <w:spacing w:before="0"/>
            <w:rPr>
              <w:rFonts w:asciiTheme="minorHAnsi" w:hAnsiTheme="minorHAnsi" w:cstheme="minorHAnsi"/>
              <w:b/>
              <w:bCs/>
              <w:color w:val="auto"/>
              <w:sz w:val="20"/>
              <w:szCs w:val="20"/>
            </w:rPr>
          </w:pPr>
          <w:r w:rsidRPr="00776A30">
            <w:rPr>
              <w:rFonts w:asciiTheme="minorHAnsi" w:hAnsiTheme="minorHAnsi" w:cstheme="minorHAnsi"/>
              <w:b/>
              <w:bCs/>
              <w:color w:val="auto"/>
              <w:sz w:val="20"/>
              <w:szCs w:val="20"/>
            </w:rPr>
            <w:t>Contents</w:t>
          </w:r>
        </w:p>
        <w:p w14:paraId="017C98CB" w14:textId="532D13AF" w:rsidR="00C56A26" w:rsidRPr="00C56A26" w:rsidRDefault="00776A30" w:rsidP="00C56A26">
          <w:pPr>
            <w:pStyle w:val="TOC1"/>
            <w:tabs>
              <w:tab w:val="right" w:leader="dot" w:pos="10194"/>
            </w:tabs>
            <w:spacing w:after="0"/>
            <w:rPr>
              <w:rFonts w:eastAsiaTheme="minorEastAsia" w:cstheme="minorHAnsi"/>
              <w:noProof/>
              <w:sz w:val="22"/>
              <w:lang w:eastAsia="en-GB"/>
            </w:rPr>
          </w:pPr>
          <w:r w:rsidRPr="00C56A26">
            <w:rPr>
              <w:rFonts w:cstheme="minorHAnsi"/>
              <w:szCs w:val="20"/>
            </w:rPr>
            <w:fldChar w:fldCharType="begin"/>
          </w:r>
          <w:r w:rsidRPr="00C56A26">
            <w:rPr>
              <w:rFonts w:cstheme="minorHAnsi"/>
              <w:szCs w:val="20"/>
            </w:rPr>
            <w:instrText xml:space="preserve"> TOC \o "1-3" \h \z \u </w:instrText>
          </w:r>
          <w:r w:rsidRPr="00C56A26">
            <w:rPr>
              <w:rFonts w:cstheme="minorHAnsi"/>
              <w:szCs w:val="20"/>
            </w:rPr>
            <w:fldChar w:fldCharType="separate"/>
          </w:r>
          <w:hyperlink w:anchor="_Toc38209053" w:history="1">
            <w:r w:rsidR="00C56A26" w:rsidRPr="00C56A26">
              <w:rPr>
                <w:rStyle w:val="Hyperlink"/>
                <w:rFonts w:cstheme="minorHAnsi"/>
                <w:noProof/>
              </w:rPr>
              <w:t>Document Details</w:t>
            </w:r>
            <w:r w:rsidR="00C56A26" w:rsidRPr="00C56A26">
              <w:rPr>
                <w:rFonts w:cstheme="minorHAnsi"/>
                <w:noProof/>
                <w:webHidden/>
              </w:rPr>
              <w:tab/>
            </w:r>
          </w:hyperlink>
          <w:r w:rsidR="00AB41C4">
            <w:rPr>
              <w:rFonts w:cstheme="minorHAnsi"/>
              <w:noProof/>
            </w:rPr>
            <w:t>1</w:t>
          </w:r>
        </w:p>
        <w:p w14:paraId="23FE4517" w14:textId="0358F3D3" w:rsidR="00C56A26" w:rsidRPr="00C56A26" w:rsidRDefault="00703562" w:rsidP="00C56A26">
          <w:pPr>
            <w:pStyle w:val="TOC1"/>
            <w:tabs>
              <w:tab w:val="right" w:leader="dot" w:pos="10194"/>
            </w:tabs>
            <w:spacing w:after="0"/>
            <w:rPr>
              <w:rFonts w:eastAsiaTheme="minorEastAsia" w:cstheme="minorHAnsi"/>
              <w:noProof/>
              <w:sz w:val="22"/>
              <w:lang w:eastAsia="en-GB"/>
            </w:rPr>
          </w:pPr>
          <w:hyperlink w:anchor="_Toc38209054" w:history="1">
            <w:r w:rsidR="00C56A26" w:rsidRPr="00C56A26">
              <w:rPr>
                <w:rStyle w:val="Hyperlink"/>
                <w:rFonts w:eastAsia="SimSun" w:cstheme="minorHAnsi"/>
                <w:noProof/>
                <w:lang w:eastAsia="en-GB"/>
              </w:rPr>
              <w:t>Monitoring and Review</w:t>
            </w:r>
            <w:r w:rsidR="00C56A26" w:rsidRPr="00C56A26">
              <w:rPr>
                <w:rFonts w:cstheme="minorHAnsi"/>
                <w:noProof/>
                <w:webHidden/>
              </w:rPr>
              <w:tab/>
            </w:r>
          </w:hyperlink>
          <w:r w:rsidR="00AB41C4">
            <w:rPr>
              <w:rFonts w:cstheme="minorHAnsi"/>
              <w:noProof/>
            </w:rPr>
            <w:t>1</w:t>
          </w:r>
        </w:p>
        <w:p w14:paraId="6CAD56AD" w14:textId="682ADDBD" w:rsidR="00C56A26" w:rsidRPr="00C56A26" w:rsidRDefault="00703562" w:rsidP="00C56A26">
          <w:pPr>
            <w:pStyle w:val="TOC1"/>
            <w:tabs>
              <w:tab w:val="right" w:leader="dot" w:pos="10194"/>
            </w:tabs>
            <w:spacing w:after="0"/>
            <w:rPr>
              <w:rFonts w:eastAsiaTheme="minorEastAsia" w:cstheme="minorHAnsi"/>
              <w:noProof/>
              <w:sz w:val="22"/>
              <w:lang w:eastAsia="en-GB"/>
            </w:rPr>
          </w:pPr>
          <w:hyperlink w:anchor="_Toc38209055" w:history="1">
            <w:r w:rsidR="00C56A26" w:rsidRPr="00C56A26">
              <w:rPr>
                <w:rStyle w:val="Hyperlink"/>
                <w:rFonts w:cstheme="minorHAnsi"/>
                <w:noProof/>
              </w:rPr>
              <w:t>Introduction</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_Toc38209055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2</w:t>
            </w:r>
            <w:r w:rsidR="00C56A26" w:rsidRPr="00C56A26">
              <w:rPr>
                <w:rFonts w:cstheme="minorHAnsi"/>
                <w:noProof/>
                <w:webHidden/>
              </w:rPr>
              <w:fldChar w:fldCharType="end"/>
            </w:r>
          </w:hyperlink>
        </w:p>
        <w:p w14:paraId="50E30F97" w14:textId="29271FAB"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56" w:history="1">
            <w:r w:rsidR="00C56A26" w:rsidRPr="00C56A26">
              <w:rPr>
                <w:rStyle w:val="Hyperlink"/>
                <w:rFonts w:cstheme="minorHAnsi"/>
                <w:noProof/>
              </w:rPr>
              <w:t>Purpose</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_Toc38209056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3</w:t>
            </w:r>
            <w:r w:rsidR="00C56A26" w:rsidRPr="00C56A26">
              <w:rPr>
                <w:rFonts w:cstheme="minorHAnsi"/>
                <w:noProof/>
                <w:webHidden/>
              </w:rPr>
              <w:fldChar w:fldCharType="end"/>
            </w:r>
          </w:hyperlink>
        </w:p>
        <w:p w14:paraId="31D9E2E8" w14:textId="5107D25D"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57" w:history="1">
            <w:r w:rsidR="00C56A26" w:rsidRPr="00C56A26">
              <w:rPr>
                <w:rStyle w:val="Hyperlink"/>
                <w:rFonts w:cstheme="minorHAnsi"/>
                <w:noProof/>
              </w:rPr>
              <w:t>Ethos and Practice</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_Toc38209057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3</w:t>
            </w:r>
            <w:r w:rsidR="00C56A26" w:rsidRPr="00C56A26">
              <w:rPr>
                <w:rFonts w:cstheme="minorHAnsi"/>
                <w:noProof/>
                <w:webHidden/>
              </w:rPr>
              <w:fldChar w:fldCharType="end"/>
            </w:r>
          </w:hyperlink>
        </w:p>
        <w:p w14:paraId="0EE2A9F6" w14:textId="41919CE2"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58" w:history="1">
            <w:r w:rsidR="00C56A26" w:rsidRPr="00C56A26">
              <w:rPr>
                <w:rStyle w:val="Hyperlink"/>
                <w:rFonts w:cstheme="minorHAnsi"/>
                <w:noProof/>
              </w:rPr>
              <w:t>Prevent Duty</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_Toc38209058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4</w:t>
            </w:r>
            <w:r w:rsidR="00C56A26" w:rsidRPr="00C56A26">
              <w:rPr>
                <w:rFonts w:cstheme="minorHAnsi"/>
                <w:noProof/>
                <w:webHidden/>
              </w:rPr>
              <w:fldChar w:fldCharType="end"/>
            </w:r>
          </w:hyperlink>
        </w:p>
        <w:p w14:paraId="289F0761" w14:textId="4A649BE6"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59" w:history="1">
            <w:r w:rsidR="00C56A26" w:rsidRPr="00C56A26">
              <w:rPr>
                <w:rStyle w:val="Hyperlink"/>
                <w:rFonts w:cstheme="minorHAnsi"/>
                <w:noProof/>
              </w:rPr>
              <w:t>Risk Assessment</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_Toc38209059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4</w:t>
            </w:r>
            <w:r w:rsidR="00C56A26" w:rsidRPr="00C56A26">
              <w:rPr>
                <w:rFonts w:cstheme="minorHAnsi"/>
                <w:noProof/>
                <w:webHidden/>
              </w:rPr>
              <w:fldChar w:fldCharType="end"/>
            </w:r>
          </w:hyperlink>
        </w:p>
        <w:p w14:paraId="77EAD2E0" w14:textId="416CCC38"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60" w:history="1">
            <w:r w:rsidR="00C56A26" w:rsidRPr="00C56A26">
              <w:rPr>
                <w:rStyle w:val="Hyperlink"/>
                <w:rFonts w:cstheme="minorHAnsi"/>
                <w:noProof/>
              </w:rPr>
              <w:t>Radicalisation</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_Toc38209060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4</w:t>
            </w:r>
            <w:r w:rsidR="00C56A26" w:rsidRPr="00C56A26">
              <w:rPr>
                <w:rFonts w:cstheme="minorHAnsi"/>
                <w:noProof/>
                <w:webHidden/>
              </w:rPr>
              <w:fldChar w:fldCharType="end"/>
            </w:r>
          </w:hyperlink>
        </w:p>
        <w:p w14:paraId="06A8D5E3" w14:textId="16E9BA92"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61" w:history="1">
            <w:r w:rsidR="00C56A26" w:rsidRPr="00C56A26">
              <w:rPr>
                <w:rStyle w:val="Hyperlink"/>
                <w:rFonts w:cstheme="minorHAnsi"/>
                <w:noProof/>
              </w:rPr>
              <w:t>E-safety and the use of Social Media</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_Toc38209061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5</w:t>
            </w:r>
            <w:r w:rsidR="00C56A26" w:rsidRPr="00C56A26">
              <w:rPr>
                <w:rFonts w:cstheme="minorHAnsi"/>
                <w:noProof/>
                <w:webHidden/>
              </w:rPr>
              <w:fldChar w:fldCharType="end"/>
            </w:r>
          </w:hyperlink>
        </w:p>
        <w:p w14:paraId="16221858" w14:textId="4D8D49E5"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62" w:history="1">
            <w:r w:rsidR="00C56A26" w:rsidRPr="00C56A26">
              <w:rPr>
                <w:rStyle w:val="Hyperlink"/>
                <w:rFonts w:cstheme="minorHAnsi"/>
                <w:noProof/>
              </w:rPr>
              <w:t>Jihadists are encouraged to</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_Toc38209062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5</w:t>
            </w:r>
            <w:r w:rsidR="00C56A26" w:rsidRPr="00C56A26">
              <w:rPr>
                <w:rFonts w:cstheme="minorHAnsi"/>
                <w:noProof/>
                <w:webHidden/>
              </w:rPr>
              <w:fldChar w:fldCharType="end"/>
            </w:r>
          </w:hyperlink>
        </w:p>
        <w:p w14:paraId="350CA842" w14:textId="3A7500E6"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63" w:history="1">
            <w:r w:rsidR="00C56A26" w:rsidRPr="00C56A26">
              <w:rPr>
                <w:rStyle w:val="Hyperlink"/>
                <w:rFonts w:cstheme="minorHAnsi"/>
                <w:noProof/>
              </w:rPr>
              <w:t>Child Protection</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_Toc38209063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5</w:t>
            </w:r>
            <w:r w:rsidR="00C56A26" w:rsidRPr="00C56A26">
              <w:rPr>
                <w:rFonts w:cstheme="minorHAnsi"/>
                <w:noProof/>
                <w:webHidden/>
              </w:rPr>
              <w:fldChar w:fldCharType="end"/>
            </w:r>
          </w:hyperlink>
        </w:p>
        <w:p w14:paraId="419FBFF9" w14:textId="65CD082C"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64" w:history="1">
            <w:r w:rsidR="00C56A26" w:rsidRPr="00C56A26">
              <w:rPr>
                <w:rStyle w:val="Hyperlink"/>
                <w:rFonts w:cstheme="minorHAnsi"/>
                <w:noProof/>
              </w:rPr>
              <w:t>Role of the Designated Safeguarding Lead</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_Toc38209064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5</w:t>
            </w:r>
            <w:r w:rsidR="00C56A26" w:rsidRPr="00C56A26">
              <w:rPr>
                <w:rFonts w:cstheme="minorHAnsi"/>
                <w:noProof/>
                <w:webHidden/>
              </w:rPr>
              <w:fldChar w:fldCharType="end"/>
            </w:r>
          </w:hyperlink>
        </w:p>
        <w:p w14:paraId="28947EB0" w14:textId="34607CFE"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65" w:history="1">
            <w:r w:rsidR="00C56A26" w:rsidRPr="00C56A26">
              <w:rPr>
                <w:rStyle w:val="Hyperlink"/>
                <w:rFonts w:cstheme="minorHAnsi"/>
                <w:noProof/>
              </w:rPr>
              <w:t>Training</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_Toc38209065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5</w:t>
            </w:r>
            <w:r w:rsidR="00C56A26" w:rsidRPr="00C56A26">
              <w:rPr>
                <w:rFonts w:cstheme="minorHAnsi"/>
                <w:noProof/>
                <w:webHidden/>
              </w:rPr>
              <w:fldChar w:fldCharType="end"/>
            </w:r>
          </w:hyperlink>
        </w:p>
        <w:p w14:paraId="63CCE77F" w14:textId="27B0D396"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66" w:history="1">
            <w:r w:rsidR="00C56A26" w:rsidRPr="00C56A26">
              <w:rPr>
                <w:rStyle w:val="Hyperlink"/>
                <w:rFonts w:cstheme="minorHAnsi"/>
                <w:noProof/>
              </w:rPr>
              <w:t>Reporting Concerns</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_Toc38209066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5</w:t>
            </w:r>
            <w:r w:rsidR="00C56A26" w:rsidRPr="00C56A26">
              <w:rPr>
                <w:rFonts w:cstheme="minorHAnsi"/>
                <w:noProof/>
                <w:webHidden/>
              </w:rPr>
              <w:fldChar w:fldCharType="end"/>
            </w:r>
          </w:hyperlink>
        </w:p>
        <w:p w14:paraId="46D9F0DE" w14:textId="40AEA863"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67" w:history="1">
            <w:r w:rsidR="00C56A26" w:rsidRPr="00C56A26">
              <w:rPr>
                <w:rStyle w:val="Hyperlink"/>
                <w:rFonts w:cstheme="minorHAnsi"/>
                <w:noProof/>
              </w:rPr>
              <w:t>Working in partnership with other agencies and information sharing</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_Toc38209067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6</w:t>
            </w:r>
            <w:r w:rsidR="00C56A26" w:rsidRPr="00C56A26">
              <w:rPr>
                <w:rFonts w:cstheme="minorHAnsi"/>
                <w:noProof/>
                <w:webHidden/>
              </w:rPr>
              <w:fldChar w:fldCharType="end"/>
            </w:r>
          </w:hyperlink>
        </w:p>
        <w:p w14:paraId="31FA468C" w14:textId="29A4A197"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68" w:history="1">
            <w:r w:rsidR="00C56A26" w:rsidRPr="00C56A26">
              <w:rPr>
                <w:rStyle w:val="Hyperlink"/>
                <w:rFonts w:cstheme="minorHAnsi"/>
                <w:noProof/>
              </w:rPr>
              <w:t>Teaching Approaches</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_Toc38209068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6</w:t>
            </w:r>
            <w:r w:rsidR="00C56A26" w:rsidRPr="00C56A26">
              <w:rPr>
                <w:rFonts w:cstheme="minorHAnsi"/>
                <w:noProof/>
                <w:webHidden/>
              </w:rPr>
              <w:fldChar w:fldCharType="end"/>
            </w:r>
          </w:hyperlink>
        </w:p>
        <w:p w14:paraId="697130CA" w14:textId="6BB0BB14"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69" w:history="1">
            <w:r w:rsidR="00C56A26" w:rsidRPr="00C56A26">
              <w:rPr>
                <w:rStyle w:val="Hyperlink"/>
                <w:rFonts w:cstheme="minorHAnsi"/>
                <w:noProof/>
              </w:rPr>
              <w:t>Use of External Agencies and Speakers</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_Toc38209069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6</w:t>
            </w:r>
            <w:r w:rsidR="00C56A26" w:rsidRPr="00C56A26">
              <w:rPr>
                <w:rFonts w:cstheme="minorHAnsi"/>
                <w:noProof/>
                <w:webHidden/>
              </w:rPr>
              <w:fldChar w:fldCharType="end"/>
            </w:r>
          </w:hyperlink>
        </w:p>
        <w:p w14:paraId="36699D9C" w14:textId="22F110B8"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70" w:history="1">
            <w:r w:rsidR="00C56A26" w:rsidRPr="00C56A26">
              <w:rPr>
                <w:rStyle w:val="Hyperlink"/>
                <w:rFonts w:cstheme="minorHAnsi"/>
                <w:noProof/>
              </w:rPr>
              <w:t>Whistle Blowing</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_Toc38209070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7</w:t>
            </w:r>
            <w:r w:rsidR="00C56A26" w:rsidRPr="00C56A26">
              <w:rPr>
                <w:rFonts w:cstheme="minorHAnsi"/>
                <w:noProof/>
                <w:webHidden/>
              </w:rPr>
              <w:fldChar w:fldCharType="end"/>
            </w:r>
          </w:hyperlink>
        </w:p>
        <w:p w14:paraId="0CD0368D" w14:textId="63EEE3DC"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71" w:history="1">
            <w:r w:rsidR="00C56A26" w:rsidRPr="00C56A26">
              <w:rPr>
                <w:rStyle w:val="Hyperlink"/>
                <w:rFonts w:cstheme="minorHAnsi"/>
                <w:noProof/>
              </w:rPr>
              <w:t>Recruitment</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_Toc38209071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7</w:t>
            </w:r>
            <w:r w:rsidR="00C56A26" w:rsidRPr="00C56A26">
              <w:rPr>
                <w:rFonts w:cstheme="minorHAnsi"/>
                <w:noProof/>
                <w:webHidden/>
              </w:rPr>
              <w:fldChar w:fldCharType="end"/>
            </w:r>
          </w:hyperlink>
        </w:p>
        <w:p w14:paraId="2AC980A3" w14:textId="0F56F258"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72" w:history="1">
            <w:r w:rsidR="00C56A26" w:rsidRPr="00C56A26">
              <w:rPr>
                <w:rStyle w:val="Hyperlink"/>
                <w:rFonts w:cstheme="minorHAnsi"/>
                <w:noProof/>
              </w:rPr>
              <w:t>Role of the Proprietor</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_Toc38209072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7</w:t>
            </w:r>
            <w:r w:rsidR="00C56A26" w:rsidRPr="00C56A26">
              <w:rPr>
                <w:rFonts w:cstheme="minorHAnsi"/>
                <w:noProof/>
                <w:webHidden/>
              </w:rPr>
              <w:fldChar w:fldCharType="end"/>
            </w:r>
          </w:hyperlink>
        </w:p>
        <w:p w14:paraId="0F58B6A6" w14:textId="3BE5CE57"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73" w:history="1">
            <w:r w:rsidR="00C56A26" w:rsidRPr="00C56A26">
              <w:rPr>
                <w:rStyle w:val="Hyperlink"/>
                <w:rFonts w:cstheme="minorHAnsi"/>
                <w:noProof/>
              </w:rPr>
              <w:t>Legal and Best Practice Status</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_Toc38209073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7</w:t>
            </w:r>
            <w:r w:rsidR="00C56A26" w:rsidRPr="00C56A26">
              <w:rPr>
                <w:rFonts w:cstheme="minorHAnsi"/>
                <w:noProof/>
                <w:webHidden/>
              </w:rPr>
              <w:fldChar w:fldCharType="end"/>
            </w:r>
          </w:hyperlink>
        </w:p>
        <w:p w14:paraId="5963B214" w14:textId="41C85075"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74" w:history="1">
            <w:r w:rsidR="00C56A26" w:rsidRPr="00C56A26">
              <w:rPr>
                <w:rStyle w:val="Hyperlink"/>
                <w:rFonts w:cstheme="minorHAnsi"/>
                <w:noProof/>
              </w:rPr>
              <w:t>Related Documents</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_Toc38209074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7</w:t>
            </w:r>
            <w:r w:rsidR="00C56A26" w:rsidRPr="00C56A26">
              <w:rPr>
                <w:rFonts w:cstheme="minorHAnsi"/>
                <w:noProof/>
                <w:webHidden/>
              </w:rPr>
              <w:fldChar w:fldCharType="end"/>
            </w:r>
          </w:hyperlink>
        </w:p>
        <w:p w14:paraId="60B396CF" w14:textId="20A6EFF7"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75" w:history="1">
            <w:r w:rsidR="00C56A26" w:rsidRPr="00C56A26">
              <w:rPr>
                <w:rStyle w:val="Hyperlink"/>
                <w:rFonts w:cstheme="minorHAnsi"/>
                <w:noProof/>
              </w:rPr>
              <w:t>‘Key Ingredients’ for successful teaching in the context of ‘push’ and ‘pull’ factors</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_Toc38209075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10</w:t>
            </w:r>
            <w:r w:rsidR="00C56A26" w:rsidRPr="00C56A26">
              <w:rPr>
                <w:rFonts w:cstheme="minorHAnsi"/>
                <w:noProof/>
                <w:webHidden/>
              </w:rPr>
              <w:fldChar w:fldCharType="end"/>
            </w:r>
          </w:hyperlink>
        </w:p>
        <w:p w14:paraId="64AD7277" w14:textId="42DB1EF6"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76" w:history="1">
            <w:r w:rsidR="00C56A26" w:rsidRPr="00C56A26">
              <w:rPr>
                <w:rStyle w:val="Hyperlink"/>
                <w:rFonts w:cstheme="minorHAnsi"/>
                <w:noProof/>
              </w:rPr>
              <w:t>Prevent &amp; Safeguarding Self-Assessment</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_Toc38209076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12</w:t>
            </w:r>
            <w:r w:rsidR="00C56A26" w:rsidRPr="00C56A26">
              <w:rPr>
                <w:rFonts w:cstheme="minorHAnsi"/>
                <w:noProof/>
                <w:webHidden/>
              </w:rPr>
              <w:fldChar w:fldCharType="end"/>
            </w:r>
          </w:hyperlink>
        </w:p>
        <w:p w14:paraId="6D0D3551" w14:textId="73236EEB" w:rsidR="00C56A26" w:rsidRPr="00C56A26" w:rsidRDefault="00745D11" w:rsidP="00C56A26">
          <w:pPr>
            <w:pStyle w:val="TOC2"/>
            <w:tabs>
              <w:tab w:val="right" w:leader="dot" w:pos="10194"/>
            </w:tabs>
            <w:spacing w:after="0"/>
            <w:ind w:left="0"/>
            <w:rPr>
              <w:rFonts w:eastAsiaTheme="minorEastAsia" w:cstheme="minorHAnsi"/>
              <w:noProof/>
              <w:sz w:val="22"/>
              <w:lang w:eastAsia="en-GB"/>
            </w:rPr>
          </w:pPr>
          <w:hyperlink w:anchor="_Toc38209077" w:history="1">
            <w:r w:rsidR="00C56A26" w:rsidRPr="00C56A26">
              <w:rPr>
                <w:rStyle w:val="Hyperlink"/>
                <w:rFonts w:cstheme="minorHAnsi"/>
                <w:noProof/>
              </w:rPr>
              <w:t>Indicators</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_Toc38209077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14</w:t>
            </w:r>
            <w:r w:rsidR="00C56A26" w:rsidRPr="00C56A26">
              <w:rPr>
                <w:rFonts w:cstheme="minorHAnsi"/>
                <w:noProof/>
                <w:webHidden/>
              </w:rPr>
              <w:fldChar w:fldCharType="end"/>
            </w:r>
          </w:hyperlink>
        </w:p>
        <w:p w14:paraId="2EC34875" w14:textId="44E4C88D"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78" w:history="1">
            <w:r w:rsidR="00C56A26" w:rsidRPr="00C56A26">
              <w:rPr>
                <w:rStyle w:val="Hyperlink"/>
                <w:rFonts w:cstheme="minorHAnsi"/>
                <w:noProof/>
              </w:rPr>
              <w:t>Vulnerability</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_Toc38209078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15</w:t>
            </w:r>
            <w:r w:rsidR="00C56A26" w:rsidRPr="00C56A26">
              <w:rPr>
                <w:rFonts w:cstheme="minorHAnsi"/>
                <w:noProof/>
                <w:webHidden/>
              </w:rPr>
              <w:fldChar w:fldCharType="end"/>
            </w:r>
          </w:hyperlink>
        </w:p>
        <w:p w14:paraId="14BF76DD" w14:textId="73D27713" w:rsidR="00C56A26" w:rsidRPr="00C56A26" w:rsidRDefault="00745D11" w:rsidP="00C56A26">
          <w:pPr>
            <w:pStyle w:val="TOC1"/>
            <w:tabs>
              <w:tab w:val="left" w:pos="440"/>
              <w:tab w:val="right" w:leader="dot" w:pos="10194"/>
            </w:tabs>
            <w:spacing w:after="0"/>
            <w:rPr>
              <w:rFonts w:eastAsiaTheme="minorEastAsia" w:cstheme="minorHAnsi"/>
              <w:noProof/>
              <w:sz w:val="22"/>
              <w:lang w:eastAsia="en-GB"/>
            </w:rPr>
          </w:pPr>
          <w:hyperlink w:anchor="_Toc38209079" w:history="1">
            <w:r w:rsidR="00C56A26" w:rsidRPr="00C56A26">
              <w:rPr>
                <w:rStyle w:val="Hyperlink"/>
                <w:rFonts w:cstheme="minorHAnsi"/>
                <w:noProof/>
              </w:rPr>
              <w:t>Does</w:t>
            </w:r>
            <w:r w:rsidR="00C56A26" w:rsidRPr="00C56A26">
              <w:rPr>
                <w:rStyle w:val="Hyperlink"/>
                <w:rFonts w:cstheme="minorHAnsi"/>
                <w:noProof/>
                <w:spacing w:val="-5"/>
              </w:rPr>
              <w:t xml:space="preserve"> </w:t>
            </w:r>
            <w:r w:rsidR="00C56A26" w:rsidRPr="00C56A26">
              <w:rPr>
                <w:rStyle w:val="Hyperlink"/>
                <w:rFonts w:cstheme="minorHAnsi"/>
                <w:noProof/>
              </w:rPr>
              <w:t>the</w:t>
            </w:r>
            <w:r w:rsidR="00C56A26" w:rsidRPr="00C56A26">
              <w:rPr>
                <w:rStyle w:val="Hyperlink"/>
                <w:rFonts w:cstheme="minorHAnsi"/>
                <w:noProof/>
                <w:spacing w:val="-6"/>
              </w:rPr>
              <w:t xml:space="preserve"> </w:t>
            </w:r>
            <w:r w:rsidR="00C56A26" w:rsidRPr="00C56A26">
              <w:rPr>
                <w:rStyle w:val="Hyperlink"/>
                <w:rFonts w:cstheme="minorHAnsi"/>
                <w:noProof/>
              </w:rPr>
              <w:t>child/</w:t>
            </w:r>
            <w:r w:rsidR="00C56A26" w:rsidRPr="00C56A26">
              <w:rPr>
                <w:rStyle w:val="Hyperlink"/>
                <w:rFonts w:cstheme="minorHAnsi"/>
                <w:noProof/>
                <w:spacing w:val="-4"/>
              </w:rPr>
              <w:t xml:space="preserve"> </w:t>
            </w:r>
            <w:r w:rsidR="00C56A26" w:rsidRPr="00C56A26">
              <w:rPr>
                <w:rStyle w:val="Hyperlink"/>
                <w:rFonts w:cstheme="minorHAnsi"/>
                <w:noProof/>
              </w:rPr>
              <w:t>young</w:t>
            </w:r>
            <w:r w:rsidR="00C56A26" w:rsidRPr="00C56A26">
              <w:rPr>
                <w:rStyle w:val="Hyperlink"/>
                <w:rFonts w:cstheme="minorHAnsi"/>
                <w:noProof/>
                <w:spacing w:val="-6"/>
              </w:rPr>
              <w:t xml:space="preserve"> </w:t>
            </w:r>
            <w:r w:rsidR="00C56A26" w:rsidRPr="00C56A26">
              <w:rPr>
                <w:rStyle w:val="Hyperlink"/>
                <w:rFonts w:cstheme="minorHAnsi"/>
                <w:noProof/>
              </w:rPr>
              <w:t>person</w:t>
            </w:r>
            <w:r w:rsidR="00C56A26" w:rsidRPr="00C56A26">
              <w:rPr>
                <w:rStyle w:val="Hyperlink"/>
                <w:rFonts w:cstheme="minorHAnsi"/>
                <w:noProof/>
                <w:spacing w:val="-6"/>
              </w:rPr>
              <w:t xml:space="preserve"> </w:t>
            </w:r>
            <w:r w:rsidR="00C56A26" w:rsidRPr="00C56A26">
              <w:rPr>
                <w:rStyle w:val="Hyperlink"/>
                <w:rFonts w:cstheme="minorHAnsi"/>
                <w:noProof/>
              </w:rPr>
              <w:t>have</w:t>
            </w:r>
            <w:r w:rsidR="00C56A26" w:rsidRPr="00C56A26">
              <w:rPr>
                <w:rStyle w:val="Hyperlink"/>
                <w:rFonts w:cstheme="minorHAnsi"/>
                <w:noProof/>
                <w:spacing w:val="-4"/>
              </w:rPr>
              <w:t xml:space="preserve"> </w:t>
            </w:r>
            <w:r w:rsidR="00C56A26" w:rsidRPr="00C56A26">
              <w:rPr>
                <w:rStyle w:val="Hyperlink"/>
                <w:rFonts w:cstheme="minorHAnsi"/>
                <w:noProof/>
              </w:rPr>
              <w:t>experience</w:t>
            </w:r>
            <w:r w:rsidR="00C56A26" w:rsidRPr="00C56A26">
              <w:rPr>
                <w:rStyle w:val="Hyperlink"/>
                <w:rFonts w:cstheme="minorHAnsi"/>
                <w:noProof/>
                <w:spacing w:val="-4"/>
              </w:rPr>
              <w:t xml:space="preserve"> </w:t>
            </w:r>
            <w:r w:rsidR="00C56A26" w:rsidRPr="00C56A26">
              <w:rPr>
                <w:rStyle w:val="Hyperlink"/>
                <w:rFonts w:cstheme="minorHAnsi"/>
                <w:noProof/>
              </w:rPr>
              <w:t>of</w:t>
            </w:r>
            <w:r w:rsidR="00C56A26" w:rsidRPr="00C56A26">
              <w:rPr>
                <w:rStyle w:val="Hyperlink"/>
                <w:rFonts w:cstheme="minorHAnsi"/>
                <w:noProof/>
                <w:spacing w:val="-4"/>
              </w:rPr>
              <w:t xml:space="preserve"> </w:t>
            </w:r>
            <w:r w:rsidR="00C56A26" w:rsidRPr="00C56A26">
              <w:rPr>
                <w:rStyle w:val="Hyperlink"/>
                <w:rFonts w:cstheme="minorHAnsi"/>
                <w:noProof/>
              </w:rPr>
              <w:t>poverty,</w:t>
            </w:r>
            <w:r w:rsidR="00C56A26" w:rsidRPr="00C56A26">
              <w:rPr>
                <w:rStyle w:val="Hyperlink"/>
                <w:rFonts w:cstheme="minorHAnsi"/>
                <w:noProof/>
                <w:spacing w:val="-4"/>
              </w:rPr>
              <w:t xml:space="preserve"> </w:t>
            </w:r>
            <w:r w:rsidR="00C56A26" w:rsidRPr="00C56A26">
              <w:rPr>
                <w:rStyle w:val="Hyperlink"/>
                <w:rFonts w:cstheme="minorHAnsi"/>
                <w:noProof/>
              </w:rPr>
              <w:t>disadvantage,</w:t>
            </w:r>
            <w:r w:rsidR="00C56A26" w:rsidRPr="00C56A26">
              <w:rPr>
                <w:rStyle w:val="Hyperlink"/>
                <w:rFonts w:cstheme="minorHAnsi"/>
                <w:noProof/>
                <w:spacing w:val="-4"/>
              </w:rPr>
              <w:t xml:space="preserve"> </w:t>
            </w:r>
            <w:r w:rsidR="00C56A26" w:rsidRPr="00C56A26">
              <w:rPr>
                <w:rStyle w:val="Hyperlink"/>
                <w:rFonts w:cstheme="minorHAnsi"/>
                <w:noProof/>
              </w:rPr>
              <w:t>discrimination</w:t>
            </w:r>
            <w:r w:rsidR="00C56A26" w:rsidRPr="00C56A26">
              <w:rPr>
                <w:rStyle w:val="Hyperlink"/>
                <w:rFonts w:cstheme="minorHAnsi"/>
                <w:noProof/>
                <w:spacing w:val="-4"/>
              </w:rPr>
              <w:t xml:space="preserve"> </w:t>
            </w:r>
            <w:r w:rsidR="00C56A26" w:rsidRPr="00C56A26">
              <w:rPr>
                <w:rStyle w:val="Hyperlink"/>
                <w:rFonts w:cstheme="minorHAnsi"/>
                <w:noProof/>
              </w:rPr>
              <w:t>or</w:t>
            </w:r>
            <w:r w:rsidR="00C56A26" w:rsidRPr="00C56A26">
              <w:rPr>
                <w:rStyle w:val="Hyperlink"/>
                <w:rFonts w:cstheme="minorHAnsi"/>
                <w:noProof/>
                <w:spacing w:val="-5"/>
              </w:rPr>
              <w:t xml:space="preserve"> </w:t>
            </w:r>
            <w:r w:rsidR="00C56A26" w:rsidRPr="00C56A26">
              <w:rPr>
                <w:rStyle w:val="Hyperlink"/>
                <w:rFonts w:cstheme="minorHAnsi"/>
                <w:noProof/>
              </w:rPr>
              <w:t>social</w:t>
            </w:r>
            <w:r w:rsidR="00C56A26" w:rsidRPr="00C56A26">
              <w:rPr>
                <w:rStyle w:val="Hyperlink"/>
                <w:rFonts w:cstheme="minorHAnsi"/>
                <w:noProof/>
                <w:spacing w:val="-7"/>
              </w:rPr>
              <w:t xml:space="preserve"> </w:t>
            </w:r>
            <w:r w:rsidR="00C56A26" w:rsidRPr="00C56A26">
              <w:rPr>
                <w:rStyle w:val="Hyperlink"/>
                <w:rFonts w:cstheme="minorHAnsi"/>
                <w:noProof/>
              </w:rPr>
              <w:t>exclusion?</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_Toc38209079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15</w:t>
            </w:r>
            <w:r w:rsidR="00C56A26" w:rsidRPr="00C56A26">
              <w:rPr>
                <w:rFonts w:cstheme="minorHAnsi"/>
                <w:noProof/>
                <w:webHidden/>
              </w:rPr>
              <w:fldChar w:fldCharType="end"/>
            </w:r>
          </w:hyperlink>
        </w:p>
        <w:p w14:paraId="103FC545" w14:textId="23B63AD9"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80" w:history="1">
            <w:r w:rsidR="00C56A26" w:rsidRPr="00C56A26">
              <w:rPr>
                <w:rStyle w:val="Hyperlink"/>
                <w:rFonts w:cstheme="minorHAnsi"/>
                <w:noProof/>
              </w:rPr>
              <w:t>More critical risk factors could include:</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_Toc38209080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16</w:t>
            </w:r>
            <w:r w:rsidR="00C56A26" w:rsidRPr="00C56A26">
              <w:rPr>
                <w:rFonts w:cstheme="minorHAnsi"/>
                <w:noProof/>
                <w:webHidden/>
              </w:rPr>
              <w:fldChar w:fldCharType="end"/>
            </w:r>
          </w:hyperlink>
        </w:p>
        <w:p w14:paraId="797F9864" w14:textId="356D9E0C" w:rsidR="00C56A26" w:rsidRPr="00C56A26" w:rsidRDefault="00745D11" w:rsidP="00C56A26">
          <w:pPr>
            <w:pStyle w:val="TOC1"/>
            <w:tabs>
              <w:tab w:val="right" w:leader="dot" w:pos="10194"/>
            </w:tabs>
            <w:spacing w:after="0"/>
            <w:rPr>
              <w:rFonts w:eastAsiaTheme="minorEastAsia" w:cstheme="minorHAnsi"/>
              <w:noProof/>
              <w:sz w:val="22"/>
              <w:lang w:eastAsia="en-GB"/>
            </w:rPr>
          </w:pPr>
          <w:hyperlink w:anchor="_Toc38209081" w:history="1">
            <w:r w:rsidR="00C56A26" w:rsidRPr="00C56A26">
              <w:rPr>
                <w:rStyle w:val="Hyperlink"/>
                <w:rFonts w:cstheme="minorHAnsi"/>
                <w:noProof/>
              </w:rPr>
              <w:t>Vulnerability Factors</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_Toc38209081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16</w:t>
            </w:r>
            <w:r w:rsidR="00C56A26" w:rsidRPr="00C56A26">
              <w:rPr>
                <w:rFonts w:cstheme="minorHAnsi"/>
                <w:noProof/>
                <w:webHidden/>
              </w:rPr>
              <w:fldChar w:fldCharType="end"/>
            </w:r>
          </w:hyperlink>
        </w:p>
        <w:p w14:paraId="2F063A9A" w14:textId="3D2F2ECA" w:rsidR="00C56A26" w:rsidRPr="00C56A26" w:rsidRDefault="00745D11" w:rsidP="00C56A26">
          <w:pPr>
            <w:pStyle w:val="TOC2"/>
            <w:tabs>
              <w:tab w:val="right" w:leader="dot" w:pos="10194"/>
            </w:tabs>
            <w:spacing w:after="0"/>
            <w:ind w:left="0"/>
            <w:rPr>
              <w:rFonts w:eastAsiaTheme="minorEastAsia" w:cstheme="minorHAnsi"/>
              <w:noProof/>
              <w:sz w:val="22"/>
              <w:lang w:eastAsia="en-GB"/>
            </w:rPr>
          </w:pPr>
          <w:hyperlink w:anchor="_Toc38209082" w:history="1">
            <w:r w:rsidR="00C56A26" w:rsidRPr="00C56A26">
              <w:rPr>
                <w:rStyle w:val="Hyperlink"/>
                <w:rFonts w:cstheme="minorHAnsi"/>
                <w:noProof/>
              </w:rPr>
              <w:t>School Prevent Duty Action Plan Template</w:t>
            </w:r>
            <w:r w:rsidR="00C56A26" w:rsidRPr="00C56A26">
              <w:rPr>
                <w:rFonts w:cstheme="minorHAnsi"/>
                <w:noProof/>
                <w:webHidden/>
              </w:rPr>
              <w:tab/>
            </w:r>
            <w:r w:rsidR="00C56A26" w:rsidRPr="00C56A26">
              <w:rPr>
                <w:rFonts w:cstheme="minorHAnsi"/>
                <w:noProof/>
                <w:webHidden/>
              </w:rPr>
              <w:fldChar w:fldCharType="begin"/>
            </w:r>
            <w:r w:rsidR="00C56A26" w:rsidRPr="00C56A26">
              <w:rPr>
                <w:rFonts w:cstheme="minorHAnsi"/>
                <w:noProof/>
                <w:webHidden/>
              </w:rPr>
              <w:instrText xml:space="preserve"> PAGEREF _Toc38209082 \h </w:instrText>
            </w:r>
            <w:r w:rsidR="00C56A26" w:rsidRPr="00C56A26">
              <w:rPr>
                <w:rFonts w:cstheme="minorHAnsi"/>
                <w:noProof/>
                <w:webHidden/>
              </w:rPr>
            </w:r>
            <w:r w:rsidR="00C56A26" w:rsidRPr="00C56A26">
              <w:rPr>
                <w:rFonts w:cstheme="minorHAnsi"/>
                <w:noProof/>
                <w:webHidden/>
              </w:rPr>
              <w:fldChar w:fldCharType="separate"/>
            </w:r>
            <w:r w:rsidR="00547ECE">
              <w:rPr>
                <w:rFonts w:cstheme="minorHAnsi"/>
                <w:noProof/>
                <w:webHidden/>
              </w:rPr>
              <w:t>17</w:t>
            </w:r>
            <w:r w:rsidR="00C56A26" w:rsidRPr="00C56A26">
              <w:rPr>
                <w:rFonts w:cstheme="minorHAnsi"/>
                <w:noProof/>
                <w:webHidden/>
              </w:rPr>
              <w:fldChar w:fldCharType="end"/>
            </w:r>
          </w:hyperlink>
        </w:p>
        <w:p w14:paraId="40621E58" w14:textId="1D02EC9B" w:rsidR="00776A30" w:rsidRPr="00776A30" w:rsidRDefault="00776A30" w:rsidP="00C56A26">
          <w:pPr>
            <w:rPr>
              <w:rFonts w:cstheme="minorHAnsi"/>
              <w:b/>
              <w:bCs/>
              <w:noProof/>
              <w:szCs w:val="20"/>
            </w:rPr>
          </w:pPr>
          <w:r w:rsidRPr="00C56A26">
            <w:rPr>
              <w:rFonts w:cstheme="minorHAnsi"/>
              <w:noProof/>
              <w:szCs w:val="20"/>
            </w:rPr>
            <w:fldChar w:fldCharType="end"/>
          </w:r>
        </w:p>
      </w:sdtContent>
    </w:sdt>
    <w:p w14:paraId="73A86318" w14:textId="3BDDA079" w:rsidR="00F447EB" w:rsidRPr="00776A30" w:rsidRDefault="004911A2" w:rsidP="00776A30">
      <w:pPr>
        <w:rPr>
          <w:rFonts w:cstheme="minorHAnsi"/>
          <w:szCs w:val="20"/>
        </w:rPr>
      </w:pPr>
      <w:r w:rsidRPr="00776A30">
        <w:rPr>
          <w:rFonts w:eastAsia="Times New Roman" w:cstheme="minorHAnsi"/>
          <w:szCs w:val="20"/>
          <w:lang w:val="en-US"/>
        </w:rPr>
        <w:t xml:space="preserve">          </w:t>
      </w:r>
    </w:p>
    <w:p w14:paraId="6270755C" w14:textId="3A9F78F0" w:rsidR="00F447EB" w:rsidRPr="008B168A" w:rsidRDefault="00374F25" w:rsidP="00263861">
      <w:pPr>
        <w:pStyle w:val="ListParagraph"/>
        <w:pBdr>
          <w:top w:val="single" w:sz="4" w:space="1" w:color="auto"/>
          <w:left w:val="single" w:sz="4" w:space="4" w:color="auto"/>
          <w:bottom w:val="single" w:sz="4" w:space="1" w:color="auto"/>
          <w:right w:val="single" w:sz="4" w:space="4" w:color="auto"/>
        </w:pBdr>
        <w:spacing w:line="240" w:lineRule="auto"/>
        <w:ind w:left="0"/>
        <w:jc w:val="both"/>
        <w:rPr>
          <w:rFonts w:asciiTheme="minorHAnsi" w:hAnsiTheme="minorHAnsi" w:cstheme="minorHAnsi"/>
          <w:b/>
          <w:szCs w:val="20"/>
          <w:u w:val="single"/>
        </w:rPr>
      </w:pPr>
      <w:r>
        <w:rPr>
          <w:rFonts w:asciiTheme="minorHAnsi" w:hAnsiTheme="minorHAnsi" w:cstheme="minorHAnsi"/>
          <w:b/>
          <w:szCs w:val="20"/>
        </w:rPr>
        <w:t xml:space="preserve">Merseyside Police have a dedicated Prevent team </w:t>
      </w:r>
      <w:r w:rsidR="001D2A20" w:rsidRPr="00776A30">
        <w:rPr>
          <w:rFonts w:asciiTheme="minorHAnsi" w:hAnsiTheme="minorHAnsi" w:cstheme="minorHAnsi"/>
          <w:b/>
          <w:szCs w:val="20"/>
        </w:rPr>
        <w:t xml:space="preserve">for support and advice for the prevention of </w:t>
      </w:r>
      <w:r>
        <w:rPr>
          <w:rFonts w:asciiTheme="minorHAnsi" w:hAnsiTheme="minorHAnsi" w:cstheme="minorHAnsi"/>
          <w:b/>
          <w:szCs w:val="20"/>
        </w:rPr>
        <w:t>radicalization, tel. 0151 777 8506.</w:t>
      </w:r>
      <w:r w:rsidR="00B74F02" w:rsidRPr="00776A30">
        <w:rPr>
          <w:rFonts w:asciiTheme="minorHAnsi" w:hAnsiTheme="minorHAnsi" w:cstheme="minorHAnsi"/>
          <w:b/>
          <w:color w:val="000000" w:themeColor="text1"/>
          <w:szCs w:val="20"/>
        </w:rPr>
        <w:t xml:space="preserve"> </w:t>
      </w:r>
      <w:r w:rsidR="001D2A20" w:rsidRPr="00776A30">
        <w:rPr>
          <w:rFonts w:asciiTheme="minorHAnsi" w:hAnsiTheme="minorHAnsi" w:cstheme="minorHAnsi"/>
          <w:b/>
          <w:color w:val="000000" w:themeColor="text1"/>
          <w:szCs w:val="20"/>
        </w:rPr>
        <w:t>The non-emergency police telephone number is: 111 a</w:t>
      </w:r>
      <w:r w:rsidR="001D2A20" w:rsidRPr="00776A30">
        <w:rPr>
          <w:rFonts w:asciiTheme="minorHAnsi" w:hAnsiTheme="minorHAnsi" w:cstheme="minorHAnsi"/>
          <w:b/>
          <w:szCs w:val="20"/>
        </w:rPr>
        <w:t xml:space="preserve">nd the Department for Education (DfE) dedicated telephone helpline and mailbox for non-emergency advice for staff and </w:t>
      </w:r>
      <w:r w:rsidR="000D7977">
        <w:rPr>
          <w:rFonts w:asciiTheme="minorHAnsi" w:hAnsiTheme="minorHAnsi" w:cstheme="minorHAnsi"/>
          <w:b/>
          <w:szCs w:val="20"/>
        </w:rPr>
        <w:t>the chief executive officer</w:t>
      </w:r>
      <w:r w:rsidR="001D2A20" w:rsidRPr="008B168A">
        <w:rPr>
          <w:rFonts w:asciiTheme="minorHAnsi" w:hAnsiTheme="minorHAnsi" w:cstheme="minorHAnsi"/>
          <w:b/>
          <w:szCs w:val="20"/>
        </w:rPr>
        <w:t xml:space="preserve">: </w:t>
      </w:r>
      <w:r w:rsidR="008B168A">
        <w:rPr>
          <w:rFonts w:asciiTheme="minorHAnsi" w:hAnsiTheme="minorHAnsi" w:cstheme="minorHAnsi"/>
          <w:b/>
          <w:szCs w:val="20"/>
        </w:rPr>
        <w:t>tel-</w:t>
      </w:r>
      <w:r w:rsidR="008B168A" w:rsidRPr="008B168A">
        <w:rPr>
          <w:rFonts w:asciiTheme="minorHAnsi" w:hAnsiTheme="minorHAnsi" w:cstheme="minorHAnsi"/>
          <w:b/>
          <w:szCs w:val="20"/>
        </w:rPr>
        <w:t>020 7340 7264 and</w:t>
      </w:r>
      <w:r w:rsidR="008B168A">
        <w:rPr>
          <w:rFonts w:asciiTheme="minorHAnsi" w:hAnsiTheme="minorHAnsi" w:cstheme="minorHAnsi"/>
          <w:b/>
          <w:color w:val="FF0000"/>
          <w:szCs w:val="20"/>
        </w:rPr>
        <w:t xml:space="preserve"> </w:t>
      </w:r>
      <w:r w:rsidR="008B168A" w:rsidRPr="008B168A">
        <w:rPr>
          <w:rFonts w:asciiTheme="minorHAnsi" w:hAnsiTheme="minorHAnsi" w:cstheme="minorHAnsi"/>
          <w:b/>
          <w:szCs w:val="20"/>
        </w:rPr>
        <w:t>email-</w:t>
      </w:r>
      <w:r w:rsidR="008B168A" w:rsidRPr="008B168A">
        <w:rPr>
          <w:b/>
        </w:rPr>
        <w:t>counter.extremism.education.gov.uk</w:t>
      </w:r>
    </w:p>
    <w:p w14:paraId="7EABB549" w14:textId="1C56A390" w:rsidR="006F73A9" w:rsidRPr="008B168A" w:rsidRDefault="006F73A9" w:rsidP="00263861">
      <w:pPr>
        <w:pStyle w:val="ListParagraph"/>
        <w:pBdr>
          <w:top w:val="single" w:sz="4" w:space="1" w:color="auto"/>
          <w:left w:val="single" w:sz="4" w:space="4" w:color="auto"/>
          <w:bottom w:val="single" w:sz="4" w:space="1" w:color="auto"/>
          <w:right w:val="single" w:sz="4" w:space="4" w:color="auto"/>
        </w:pBdr>
        <w:spacing w:line="240" w:lineRule="auto"/>
        <w:ind w:left="0"/>
        <w:jc w:val="both"/>
        <w:rPr>
          <w:rFonts w:asciiTheme="minorHAnsi" w:hAnsiTheme="minorHAnsi" w:cstheme="minorHAnsi"/>
          <w:b/>
          <w:szCs w:val="20"/>
          <w:u w:val="single"/>
        </w:rPr>
      </w:pPr>
    </w:p>
    <w:p w14:paraId="42CD9079" w14:textId="564CF185" w:rsidR="006F73A9" w:rsidRPr="00776A30" w:rsidRDefault="006F73A9" w:rsidP="00263861">
      <w:pPr>
        <w:pStyle w:val="ListParagraph"/>
        <w:pBdr>
          <w:top w:val="single" w:sz="4" w:space="1" w:color="auto"/>
          <w:left w:val="single" w:sz="4" w:space="4" w:color="auto"/>
          <w:bottom w:val="single" w:sz="4" w:space="1" w:color="auto"/>
          <w:right w:val="single" w:sz="4" w:space="4" w:color="auto"/>
        </w:pBdr>
        <w:spacing w:line="240" w:lineRule="auto"/>
        <w:ind w:left="0"/>
        <w:jc w:val="both"/>
        <w:rPr>
          <w:rFonts w:asciiTheme="minorHAnsi" w:hAnsiTheme="minorHAnsi" w:cstheme="minorHAnsi"/>
          <w:szCs w:val="20"/>
        </w:rPr>
      </w:pPr>
      <w:r w:rsidRPr="00776A30">
        <w:rPr>
          <w:rFonts w:asciiTheme="minorHAnsi" w:hAnsiTheme="minorHAnsi" w:cstheme="minorHAnsi"/>
          <w:b/>
          <w:szCs w:val="20"/>
        </w:rPr>
        <w:t xml:space="preserve">If an adult working in our school has concerns or identifies a </w:t>
      </w:r>
      <w:r w:rsidR="00781985">
        <w:rPr>
          <w:rFonts w:asciiTheme="minorHAnsi" w:hAnsiTheme="minorHAnsi" w:cstheme="minorHAnsi"/>
          <w:b/>
          <w:szCs w:val="20"/>
        </w:rPr>
        <w:t>student</w:t>
      </w:r>
      <w:r w:rsidRPr="00776A30">
        <w:rPr>
          <w:rFonts w:asciiTheme="minorHAnsi" w:hAnsiTheme="minorHAnsi" w:cstheme="minorHAnsi"/>
          <w:b/>
          <w:szCs w:val="20"/>
        </w:rPr>
        <w:t xml:space="preserve"> as being at risk of </w:t>
      </w:r>
      <w:proofErr w:type="spellStart"/>
      <w:r w:rsidRPr="00776A30">
        <w:rPr>
          <w:rFonts w:asciiTheme="minorHAnsi" w:hAnsiTheme="minorHAnsi" w:cstheme="minorHAnsi"/>
          <w:b/>
          <w:szCs w:val="20"/>
        </w:rPr>
        <w:t>radicalisation</w:t>
      </w:r>
      <w:proofErr w:type="spellEnd"/>
      <w:r w:rsidRPr="00776A30">
        <w:rPr>
          <w:rFonts w:asciiTheme="minorHAnsi" w:hAnsiTheme="minorHAnsi" w:cstheme="minorHAnsi"/>
          <w:b/>
          <w:szCs w:val="20"/>
        </w:rPr>
        <w:t xml:space="preserve">, the adult should immediately make a referral to our DSL who is also our Prevent Officer. They will consider the most appropriate referral which could include Channel or Children’s Services Contact Team. </w:t>
      </w:r>
      <w:r w:rsidRPr="00776A30">
        <w:rPr>
          <w:rFonts w:asciiTheme="minorHAnsi" w:hAnsiTheme="minorHAnsi" w:cstheme="minorHAnsi"/>
          <w:szCs w:val="20"/>
        </w:rPr>
        <w:t xml:space="preserve">Although decisions to seek support for a child in need, or about whom there are concerns relating to </w:t>
      </w:r>
      <w:proofErr w:type="spellStart"/>
      <w:r w:rsidRPr="00776A30">
        <w:rPr>
          <w:rFonts w:asciiTheme="minorHAnsi" w:hAnsiTheme="minorHAnsi" w:cstheme="minorHAnsi"/>
          <w:szCs w:val="20"/>
        </w:rPr>
        <w:t>radicalisation</w:t>
      </w:r>
      <w:proofErr w:type="spellEnd"/>
      <w:r w:rsidRPr="00776A30">
        <w:rPr>
          <w:rFonts w:asciiTheme="minorHAnsi" w:hAnsiTheme="minorHAnsi" w:cstheme="minorHAnsi"/>
          <w:szCs w:val="20"/>
        </w:rPr>
        <w:t xml:space="preserve">, would normally be taken in consultation with parents and </w:t>
      </w:r>
      <w:r w:rsidR="00781985">
        <w:rPr>
          <w:rFonts w:asciiTheme="minorHAnsi" w:hAnsiTheme="minorHAnsi" w:cstheme="minorHAnsi"/>
          <w:szCs w:val="20"/>
        </w:rPr>
        <w:t>students</w:t>
      </w:r>
      <w:r w:rsidRPr="00776A30">
        <w:rPr>
          <w:rFonts w:asciiTheme="minorHAnsi" w:hAnsiTheme="minorHAnsi" w:cstheme="minorHAnsi"/>
          <w:szCs w:val="20"/>
        </w:rPr>
        <w:t>, their consent is not required for a referral when there are reasonable grounds to believe that a child is at risk of significant harm.</w:t>
      </w:r>
    </w:p>
    <w:p w14:paraId="0F534502" w14:textId="77777777" w:rsidR="00702835" w:rsidRPr="00776A30" w:rsidRDefault="00702835" w:rsidP="00177F94">
      <w:pPr>
        <w:pStyle w:val="Default"/>
        <w:jc w:val="both"/>
        <w:rPr>
          <w:rFonts w:asciiTheme="minorHAnsi" w:hAnsiTheme="minorHAnsi" w:cstheme="minorHAnsi"/>
          <w:b/>
          <w:bCs/>
          <w:color w:val="00B0F0"/>
          <w:sz w:val="20"/>
          <w:szCs w:val="20"/>
        </w:rPr>
      </w:pPr>
    </w:p>
    <w:p w14:paraId="2EEFA588" w14:textId="7C7D0ABF" w:rsidR="006F73A9" w:rsidRPr="00776A30" w:rsidRDefault="00506B2E" w:rsidP="00E302AE">
      <w:pPr>
        <w:pStyle w:val="Default"/>
        <w:jc w:val="both"/>
        <w:rPr>
          <w:rFonts w:asciiTheme="minorHAnsi" w:hAnsiTheme="minorHAnsi" w:cstheme="minorHAnsi"/>
          <w:color w:val="auto"/>
          <w:sz w:val="20"/>
          <w:szCs w:val="20"/>
        </w:rPr>
      </w:pPr>
      <w:bookmarkStart w:id="3" w:name="_Toc38209055"/>
      <w:r w:rsidRPr="00776A30">
        <w:rPr>
          <w:rStyle w:val="Heading1Char"/>
          <w:rFonts w:asciiTheme="minorHAnsi" w:hAnsiTheme="minorHAnsi" w:cstheme="minorHAnsi"/>
          <w:szCs w:val="20"/>
        </w:rPr>
        <w:t>Introduction</w:t>
      </w:r>
      <w:bookmarkEnd w:id="3"/>
      <w:r w:rsidR="00596255" w:rsidRPr="00776A30">
        <w:rPr>
          <w:rFonts w:asciiTheme="minorHAnsi" w:hAnsiTheme="minorHAnsi" w:cstheme="minorHAnsi"/>
          <w:color w:val="auto"/>
          <w:sz w:val="20"/>
          <w:szCs w:val="20"/>
        </w:rPr>
        <w:t xml:space="preserve">: </w:t>
      </w:r>
    </w:p>
    <w:p w14:paraId="0F6A9856" w14:textId="675054F6" w:rsidR="005F206B" w:rsidRPr="00165B39" w:rsidRDefault="00937BE3" w:rsidP="005F206B">
      <w:pPr>
        <w:spacing w:line="240" w:lineRule="auto"/>
        <w:rPr>
          <w:rFonts w:cstheme="minorHAnsi"/>
          <w:b/>
          <w:i/>
          <w:iCs/>
          <w:szCs w:val="20"/>
        </w:rPr>
      </w:pPr>
      <w:r>
        <w:rPr>
          <w:rFonts w:cstheme="minorHAnsi"/>
          <w:szCs w:val="20"/>
        </w:rPr>
        <w:t xml:space="preserve">LIFE </w:t>
      </w:r>
      <w:r w:rsidR="00DB3886">
        <w:rPr>
          <w:rFonts w:cstheme="minorHAnsi"/>
          <w:szCs w:val="20"/>
        </w:rPr>
        <w:t xml:space="preserve">Wirral Sports School </w:t>
      </w:r>
      <w:r w:rsidR="005F206B" w:rsidRPr="00776A30">
        <w:rPr>
          <w:rFonts w:cstheme="minorHAnsi"/>
          <w:szCs w:val="20"/>
        </w:rPr>
        <w:t xml:space="preserve">is committed to providing a secure environment for </w:t>
      </w:r>
      <w:r w:rsidR="00781985">
        <w:rPr>
          <w:rFonts w:cstheme="minorHAnsi"/>
          <w:szCs w:val="20"/>
        </w:rPr>
        <w:t>students</w:t>
      </w:r>
      <w:r w:rsidR="005F206B" w:rsidRPr="00776A30">
        <w:rPr>
          <w:rFonts w:cstheme="minorHAnsi"/>
          <w:szCs w:val="20"/>
        </w:rPr>
        <w:t xml:space="preserve">, where </w:t>
      </w:r>
      <w:r w:rsidR="00781985">
        <w:rPr>
          <w:rFonts w:cstheme="minorHAnsi"/>
          <w:szCs w:val="20"/>
        </w:rPr>
        <w:t>students</w:t>
      </w:r>
      <w:r w:rsidR="005F206B" w:rsidRPr="00776A30">
        <w:rPr>
          <w:rFonts w:cstheme="minorHAnsi"/>
          <w:szCs w:val="20"/>
        </w:rPr>
        <w:t xml:space="preserve"> feel and are kept safe. All adults at </w:t>
      </w:r>
      <w:r>
        <w:rPr>
          <w:rFonts w:cstheme="minorHAnsi"/>
          <w:szCs w:val="20"/>
        </w:rPr>
        <w:t xml:space="preserve">LIFE </w:t>
      </w:r>
      <w:r w:rsidR="00DB3886">
        <w:rPr>
          <w:rFonts w:cstheme="minorHAnsi"/>
          <w:szCs w:val="20"/>
        </w:rPr>
        <w:t xml:space="preserve">Wirral Sports School </w:t>
      </w:r>
      <w:r w:rsidR="005F206B" w:rsidRPr="00776A30">
        <w:rPr>
          <w:rFonts w:cstheme="minorHAnsi"/>
          <w:szCs w:val="20"/>
        </w:rPr>
        <w:t xml:space="preserve">recognise that safeguarding is everyone’s responsibility irrespective of the role they undertake. </w:t>
      </w:r>
      <w:r w:rsidR="005F206B" w:rsidRPr="00165B39">
        <w:rPr>
          <w:rFonts w:cstheme="minorHAnsi"/>
          <w:i/>
          <w:iCs/>
          <w:szCs w:val="20"/>
        </w:rPr>
        <w:t xml:space="preserve">Specific safeguarding issues include child sexual exploitation (CSE), bullying including cyber-bullying, faith abuse, radicalisation and teenage relationship abuse. In adhering to this policy, and the procedures therein, staff and visitors contribute </w:t>
      </w:r>
      <w:r>
        <w:rPr>
          <w:rFonts w:cstheme="minorHAnsi"/>
          <w:bCs/>
          <w:i/>
          <w:iCs/>
          <w:szCs w:val="20"/>
        </w:rPr>
        <w:t xml:space="preserve">LIFE </w:t>
      </w:r>
      <w:r w:rsidR="00DB3886">
        <w:rPr>
          <w:rFonts w:cstheme="minorHAnsi"/>
          <w:bCs/>
          <w:i/>
          <w:iCs/>
          <w:szCs w:val="20"/>
        </w:rPr>
        <w:t xml:space="preserve">Wirral Sports School </w:t>
      </w:r>
      <w:r w:rsidR="005F206B" w:rsidRPr="00165B39">
        <w:rPr>
          <w:rFonts w:cstheme="minorHAnsi"/>
          <w:i/>
          <w:iCs/>
          <w:szCs w:val="20"/>
        </w:rPr>
        <w:t xml:space="preserve">delivery of the outcomes to all </w:t>
      </w:r>
      <w:r w:rsidR="00781985">
        <w:rPr>
          <w:rFonts w:cstheme="minorHAnsi"/>
          <w:i/>
          <w:iCs/>
          <w:szCs w:val="20"/>
        </w:rPr>
        <w:t>students</w:t>
      </w:r>
      <w:r w:rsidR="005F206B" w:rsidRPr="00165B39">
        <w:rPr>
          <w:rFonts w:cstheme="minorHAnsi"/>
          <w:i/>
          <w:iCs/>
          <w:szCs w:val="20"/>
        </w:rPr>
        <w:t>, as set out in s10 (2) of the Children’s Act 2004. The United Nations Convention on the Rights</w:t>
      </w:r>
      <w:r w:rsidR="005F206B" w:rsidRPr="00776A30">
        <w:rPr>
          <w:rFonts w:cstheme="minorHAnsi"/>
          <w:szCs w:val="20"/>
        </w:rPr>
        <w:t xml:space="preserve"> of the Child states that every child has the right to think and believe what they </w:t>
      </w:r>
      <w:r w:rsidR="005F206B" w:rsidRPr="00776A30">
        <w:rPr>
          <w:rFonts w:cstheme="minorHAnsi"/>
          <w:szCs w:val="20"/>
        </w:rPr>
        <w:lastRenderedPageBreak/>
        <w:t xml:space="preserve">want and also to practice their religion (UNCRC – Article 14). Also, </w:t>
      </w:r>
      <w:proofErr w:type="gramStart"/>
      <w:r w:rsidR="005F206B" w:rsidRPr="00776A30">
        <w:rPr>
          <w:rFonts w:cstheme="minorHAnsi"/>
          <w:szCs w:val="20"/>
        </w:rPr>
        <w:t>it</w:t>
      </w:r>
      <w:proofErr w:type="gramEnd"/>
      <w:r w:rsidR="005F206B" w:rsidRPr="00776A30">
        <w:rPr>
          <w:rFonts w:cstheme="minorHAnsi"/>
          <w:szCs w:val="20"/>
        </w:rPr>
        <w:t xml:space="preserve"> education should develop each child’s personality, talents and abilities to the full (</w:t>
      </w:r>
      <w:r w:rsidR="005F206B" w:rsidRPr="00165B39">
        <w:rPr>
          <w:rFonts w:cstheme="minorHAnsi"/>
          <w:i/>
          <w:iCs/>
          <w:szCs w:val="20"/>
        </w:rPr>
        <w:t xml:space="preserve">UNCRC – Article 29). Finally, every child has the right to learn and use the language, customs and religion of their family whether or not these are shared by the majority of people in the country where they live (UNCRC – Article 30). The Preventing Extremism and Radicalisation Safeguarding Policy is one element within our overall School arrangements to Safeguard and Promote the Welfare of all Children in line with our statutory duties set out at s175 of the Education Act 2002. We see it as our duty to prevent people from being drawn into terrorism. </w:t>
      </w:r>
      <w:r>
        <w:rPr>
          <w:rFonts w:cstheme="minorHAnsi"/>
          <w:bCs/>
          <w:i/>
          <w:iCs/>
          <w:szCs w:val="20"/>
        </w:rPr>
        <w:t xml:space="preserve">LIFE </w:t>
      </w:r>
      <w:r w:rsidR="00DB3886">
        <w:rPr>
          <w:rFonts w:cstheme="minorHAnsi"/>
          <w:bCs/>
          <w:i/>
          <w:iCs/>
          <w:szCs w:val="20"/>
        </w:rPr>
        <w:t xml:space="preserve">Wirral Sports School </w:t>
      </w:r>
      <w:r w:rsidR="005F206B" w:rsidRPr="00165B39">
        <w:rPr>
          <w:rFonts w:cstheme="minorHAnsi"/>
          <w:i/>
          <w:iCs/>
          <w:szCs w:val="20"/>
        </w:rPr>
        <w:t>ensures that safeguarding arrangements protect children, young people and learners and meet all statutory and other government requirements, promote their welfare and prevent radicalisation and extremism.</w:t>
      </w:r>
    </w:p>
    <w:p w14:paraId="0762DF48" w14:textId="77777777" w:rsidR="005F206B" w:rsidRPr="00165B39" w:rsidRDefault="005F206B" w:rsidP="005F206B">
      <w:pPr>
        <w:pStyle w:val="Default"/>
        <w:jc w:val="both"/>
        <w:rPr>
          <w:rFonts w:asciiTheme="minorHAnsi" w:hAnsiTheme="minorHAnsi" w:cstheme="minorHAnsi"/>
          <w:i/>
          <w:iCs/>
          <w:color w:val="auto"/>
          <w:sz w:val="20"/>
          <w:szCs w:val="20"/>
        </w:rPr>
      </w:pPr>
    </w:p>
    <w:p w14:paraId="1B181D2F" w14:textId="36B3B12A" w:rsidR="005F206B" w:rsidRPr="00776A30" w:rsidRDefault="00937BE3" w:rsidP="005F206B">
      <w:pPr>
        <w:pStyle w:val="Default"/>
        <w:jc w:val="both"/>
        <w:rPr>
          <w:rFonts w:asciiTheme="minorHAnsi" w:hAnsiTheme="minorHAnsi" w:cstheme="minorHAnsi"/>
          <w:color w:val="auto"/>
          <w:sz w:val="20"/>
          <w:szCs w:val="20"/>
        </w:rPr>
      </w:pPr>
      <w:r>
        <w:rPr>
          <w:rFonts w:asciiTheme="minorHAnsi" w:hAnsiTheme="minorHAnsi" w:cstheme="minorHAnsi"/>
          <w:i/>
          <w:iCs/>
          <w:color w:val="auto"/>
          <w:sz w:val="20"/>
          <w:szCs w:val="20"/>
        </w:rPr>
        <w:t xml:space="preserve">LIFE </w:t>
      </w:r>
      <w:r w:rsidR="00DB3886">
        <w:rPr>
          <w:rFonts w:asciiTheme="minorHAnsi" w:hAnsiTheme="minorHAnsi" w:cstheme="minorHAnsi"/>
          <w:i/>
          <w:iCs/>
          <w:color w:val="auto"/>
          <w:sz w:val="20"/>
          <w:szCs w:val="20"/>
        </w:rPr>
        <w:t xml:space="preserve">Wirral Sports School </w:t>
      </w:r>
      <w:r w:rsidR="005F206B" w:rsidRPr="00165B39">
        <w:rPr>
          <w:rFonts w:asciiTheme="minorHAnsi" w:hAnsiTheme="minorHAnsi" w:cstheme="minorHAnsi"/>
          <w:i/>
          <w:iCs/>
          <w:color w:val="auto"/>
          <w:sz w:val="20"/>
          <w:szCs w:val="20"/>
        </w:rPr>
        <w:t xml:space="preserve">ensures information is shared between organisations to ensure that people at risk of radicalisation receive appropriate support. We demonstrate both a general understanding of the risks affecting children and young people in the area and have a specific understanding of how to identify </w:t>
      </w:r>
      <w:r w:rsidR="00781985">
        <w:rPr>
          <w:rFonts w:asciiTheme="minorHAnsi" w:hAnsiTheme="minorHAnsi" w:cstheme="minorHAnsi"/>
          <w:i/>
          <w:iCs/>
          <w:color w:val="auto"/>
          <w:sz w:val="20"/>
          <w:szCs w:val="20"/>
        </w:rPr>
        <w:t>students</w:t>
      </w:r>
      <w:r w:rsidR="005F206B" w:rsidRPr="00165B39">
        <w:rPr>
          <w:rFonts w:asciiTheme="minorHAnsi" w:hAnsiTheme="minorHAnsi" w:cstheme="minorHAnsi"/>
          <w:i/>
          <w:iCs/>
          <w:color w:val="auto"/>
          <w:sz w:val="20"/>
          <w:szCs w:val="20"/>
        </w:rPr>
        <w:t xml:space="preserve"> who may be at risk and what to do to support them. Our school also communicates and promotes the importance of the Prevent duty to staff and ensure that they implement the Prevent duty effectively. The Prevent duty is not intended to stop </w:t>
      </w:r>
      <w:r w:rsidR="00781985">
        <w:rPr>
          <w:rFonts w:asciiTheme="minorHAnsi" w:hAnsiTheme="minorHAnsi" w:cstheme="minorHAnsi"/>
          <w:i/>
          <w:iCs/>
          <w:color w:val="auto"/>
          <w:sz w:val="20"/>
          <w:szCs w:val="20"/>
        </w:rPr>
        <w:t>students</w:t>
      </w:r>
      <w:r w:rsidR="005F206B" w:rsidRPr="00165B39">
        <w:rPr>
          <w:rFonts w:asciiTheme="minorHAnsi" w:hAnsiTheme="minorHAnsi" w:cstheme="minorHAnsi"/>
          <w:i/>
          <w:iCs/>
          <w:color w:val="auto"/>
          <w:sz w:val="20"/>
          <w:szCs w:val="20"/>
        </w:rPr>
        <w:t xml:space="preserve"> debating controversial issues. Our School’s Preventing Extremism and Radicalisation Safeguarding Policy also</w:t>
      </w:r>
      <w:r w:rsidR="005F206B" w:rsidRPr="00165B39">
        <w:rPr>
          <w:rFonts w:asciiTheme="minorHAnsi" w:hAnsiTheme="minorHAnsi" w:cstheme="minorHAnsi"/>
          <w:color w:val="auto"/>
          <w:sz w:val="20"/>
          <w:szCs w:val="20"/>
        </w:rPr>
        <w:t xml:space="preserve"> </w:t>
      </w:r>
      <w:r w:rsidR="005F206B" w:rsidRPr="00776A30">
        <w:rPr>
          <w:rFonts w:asciiTheme="minorHAnsi" w:hAnsiTheme="minorHAnsi" w:cstheme="minorHAnsi"/>
          <w:color w:val="auto"/>
          <w:sz w:val="20"/>
          <w:szCs w:val="20"/>
        </w:rPr>
        <w:t xml:space="preserve">draws upon the guidance contained in the DfE Guidance ‘Keeping Children Safe in Education, 2015’ and the DfE’s ‘Teaching Approaches that help Build Resilience to Extremism among Young People’ builds resilience to radicalisation by promoting fundamental British values through the curriculum and through social, moral, spiritual and cultural development, equips </w:t>
      </w:r>
      <w:r w:rsidR="00781985">
        <w:rPr>
          <w:rFonts w:asciiTheme="minorHAnsi" w:hAnsiTheme="minorHAnsi" w:cstheme="minorHAnsi"/>
          <w:color w:val="auto"/>
          <w:sz w:val="20"/>
          <w:szCs w:val="20"/>
        </w:rPr>
        <w:t>students</w:t>
      </w:r>
      <w:r w:rsidR="005F206B" w:rsidRPr="00776A30">
        <w:rPr>
          <w:rFonts w:asciiTheme="minorHAnsi" w:hAnsiTheme="minorHAnsi" w:cstheme="minorHAnsi"/>
          <w:color w:val="auto"/>
          <w:sz w:val="20"/>
          <w:szCs w:val="20"/>
        </w:rPr>
        <w:t xml:space="preserve"> with knowledge, skills and understanding to prepare them to play a full and active part in society and ensures that the school is a safe place to discuss sensitive issues, while securing balanced presentation of views and avoiding political indoctrination.</w:t>
      </w:r>
    </w:p>
    <w:p w14:paraId="541FC9C0" w14:textId="77777777" w:rsidR="006F73A9" w:rsidRPr="00776A30" w:rsidRDefault="006F73A9" w:rsidP="008C1C2E">
      <w:pPr>
        <w:pStyle w:val="BodyText"/>
        <w:ind w:right="403"/>
        <w:jc w:val="both"/>
        <w:rPr>
          <w:rFonts w:asciiTheme="minorHAnsi" w:hAnsiTheme="minorHAnsi" w:cstheme="minorHAnsi"/>
          <w:color w:val="FF0000"/>
        </w:rPr>
      </w:pPr>
    </w:p>
    <w:p w14:paraId="5B0FF125" w14:textId="77777777" w:rsidR="0014417D" w:rsidRPr="00776A30" w:rsidRDefault="0014417D"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Police see the current threats as:</w:t>
      </w:r>
    </w:p>
    <w:p w14:paraId="0DA3064A" w14:textId="77777777" w:rsidR="0014417D" w:rsidRPr="00776A30" w:rsidRDefault="0014417D" w:rsidP="007053A3">
      <w:pPr>
        <w:pStyle w:val="Default"/>
        <w:numPr>
          <w:ilvl w:val="0"/>
          <w:numId w:val="9"/>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ISIS</w:t>
      </w:r>
    </w:p>
    <w:p w14:paraId="4235034C" w14:textId="77777777" w:rsidR="0014417D" w:rsidRPr="00776A30" w:rsidRDefault="0014417D" w:rsidP="007053A3">
      <w:pPr>
        <w:pStyle w:val="Default"/>
        <w:numPr>
          <w:ilvl w:val="0"/>
          <w:numId w:val="9"/>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 xml:space="preserve">Al </w:t>
      </w:r>
      <w:proofErr w:type="spellStart"/>
      <w:r w:rsidRPr="00776A30">
        <w:rPr>
          <w:rFonts w:asciiTheme="minorHAnsi" w:hAnsiTheme="minorHAnsi" w:cstheme="minorHAnsi"/>
          <w:color w:val="auto"/>
          <w:sz w:val="20"/>
          <w:szCs w:val="20"/>
        </w:rPr>
        <w:t>Quaeda</w:t>
      </w:r>
      <w:proofErr w:type="spellEnd"/>
      <w:r w:rsidRPr="00776A30">
        <w:rPr>
          <w:rFonts w:asciiTheme="minorHAnsi" w:hAnsiTheme="minorHAnsi" w:cstheme="minorHAnsi"/>
          <w:color w:val="auto"/>
          <w:sz w:val="20"/>
          <w:szCs w:val="20"/>
        </w:rPr>
        <w:t xml:space="preserve"> (has a sophisticated on-line set up)</w:t>
      </w:r>
    </w:p>
    <w:p w14:paraId="06CC6037" w14:textId="77777777" w:rsidR="0014417D" w:rsidRPr="00776A30" w:rsidRDefault="0014417D" w:rsidP="007053A3">
      <w:pPr>
        <w:pStyle w:val="Default"/>
        <w:numPr>
          <w:ilvl w:val="0"/>
          <w:numId w:val="9"/>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Irish Republican terrorism</w:t>
      </w:r>
    </w:p>
    <w:p w14:paraId="6993DD25" w14:textId="77777777" w:rsidR="0014417D" w:rsidRPr="00776A30" w:rsidRDefault="0014417D" w:rsidP="007053A3">
      <w:pPr>
        <w:pStyle w:val="Default"/>
        <w:numPr>
          <w:ilvl w:val="0"/>
          <w:numId w:val="9"/>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Domestic Extremism/Extreme Right Wing</w:t>
      </w:r>
    </w:p>
    <w:p w14:paraId="6897B300" w14:textId="77777777" w:rsidR="0014417D" w:rsidRPr="00776A30" w:rsidRDefault="0014417D" w:rsidP="007053A3">
      <w:pPr>
        <w:pStyle w:val="Default"/>
        <w:numPr>
          <w:ilvl w:val="0"/>
          <w:numId w:val="9"/>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Animal Rights and eco-terrorism</w:t>
      </w:r>
    </w:p>
    <w:p w14:paraId="1EBAE9AF" w14:textId="77777777" w:rsidR="0014417D" w:rsidRPr="00776A30" w:rsidRDefault="0014417D" w:rsidP="00177F94">
      <w:pPr>
        <w:pStyle w:val="Default"/>
        <w:jc w:val="both"/>
        <w:rPr>
          <w:rFonts w:asciiTheme="minorHAnsi" w:hAnsiTheme="minorHAnsi" w:cstheme="minorHAnsi"/>
          <w:color w:val="auto"/>
          <w:sz w:val="20"/>
          <w:szCs w:val="20"/>
        </w:rPr>
      </w:pPr>
    </w:p>
    <w:p w14:paraId="2AA79866" w14:textId="77777777" w:rsidR="006F73A9" w:rsidRPr="00776A30" w:rsidRDefault="00506B2E" w:rsidP="00177F94">
      <w:pPr>
        <w:pStyle w:val="Default"/>
        <w:jc w:val="both"/>
        <w:rPr>
          <w:rFonts w:asciiTheme="minorHAnsi" w:hAnsiTheme="minorHAnsi" w:cstheme="minorHAnsi"/>
          <w:color w:val="auto"/>
          <w:sz w:val="20"/>
          <w:szCs w:val="20"/>
        </w:rPr>
      </w:pPr>
      <w:bookmarkStart w:id="4" w:name="_Toc38209056"/>
      <w:r w:rsidRPr="00776A30">
        <w:rPr>
          <w:rStyle w:val="Heading1Char"/>
          <w:rFonts w:asciiTheme="minorHAnsi" w:hAnsiTheme="minorHAnsi" w:cstheme="minorHAnsi"/>
          <w:szCs w:val="20"/>
        </w:rPr>
        <w:t>Purpose</w:t>
      </w:r>
      <w:bookmarkEnd w:id="4"/>
      <w:r w:rsidRPr="00776A30">
        <w:rPr>
          <w:rFonts w:asciiTheme="minorHAnsi" w:hAnsiTheme="minorHAnsi" w:cstheme="minorHAnsi"/>
          <w:color w:val="auto"/>
          <w:sz w:val="20"/>
          <w:szCs w:val="20"/>
        </w:rPr>
        <w:t>:</w:t>
      </w:r>
      <w:r w:rsidR="00E436E7" w:rsidRPr="00776A30">
        <w:rPr>
          <w:rFonts w:asciiTheme="minorHAnsi" w:hAnsiTheme="minorHAnsi" w:cstheme="minorHAnsi"/>
          <w:color w:val="auto"/>
          <w:sz w:val="20"/>
          <w:szCs w:val="20"/>
        </w:rPr>
        <w:t xml:space="preserve"> </w:t>
      </w:r>
    </w:p>
    <w:p w14:paraId="7A8E46BC" w14:textId="4C23BF4A" w:rsidR="006F73A9" w:rsidRPr="00776A30" w:rsidRDefault="006F73A9" w:rsidP="006F73A9">
      <w:pPr>
        <w:pStyle w:val="Default"/>
        <w:jc w:val="both"/>
        <w:rPr>
          <w:rFonts w:asciiTheme="minorHAnsi" w:hAnsiTheme="minorHAnsi" w:cstheme="minorHAnsi"/>
          <w:bCs/>
          <w:color w:val="auto"/>
          <w:sz w:val="20"/>
          <w:szCs w:val="20"/>
        </w:rPr>
      </w:pPr>
      <w:r w:rsidRPr="00776A30">
        <w:rPr>
          <w:rFonts w:asciiTheme="minorHAnsi" w:hAnsiTheme="minorHAnsi" w:cstheme="minorHAnsi"/>
          <w:bCs/>
          <w:color w:val="auto"/>
          <w:sz w:val="20"/>
          <w:szCs w:val="20"/>
        </w:rPr>
        <w:t xml:space="preserve">The </w:t>
      </w:r>
      <w:proofErr w:type="gramStart"/>
      <w:r w:rsidRPr="00776A30">
        <w:rPr>
          <w:rFonts w:asciiTheme="minorHAnsi" w:hAnsiTheme="minorHAnsi" w:cstheme="minorHAnsi"/>
          <w:bCs/>
          <w:color w:val="auto"/>
          <w:sz w:val="20"/>
          <w:szCs w:val="20"/>
        </w:rPr>
        <w:t>Counter-Terrorism</w:t>
      </w:r>
      <w:proofErr w:type="gramEnd"/>
      <w:r w:rsidRPr="00776A30">
        <w:rPr>
          <w:rFonts w:asciiTheme="minorHAnsi" w:hAnsiTheme="minorHAnsi" w:cstheme="minorHAnsi"/>
          <w:bCs/>
          <w:color w:val="auto"/>
          <w:sz w:val="20"/>
          <w:szCs w:val="20"/>
        </w:rPr>
        <w:t xml:space="preserve"> and Security Act (2015) places a duty on our school to have due regard to the need to prevent people from being drawn into terrorism and, in so doing, have regard to guidance issued by the Secretary of State. We work in partnership with other agencies and recognise that we are partners in the ‘Channel Panels’ that exist between the local </w:t>
      </w:r>
      <w:r w:rsidRPr="00776A30">
        <w:rPr>
          <w:rFonts w:asciiTheme="minorHAnsi" w:hAnsiTheme="minorHAnsi" w:cstheme="minorHAnsi"/>
          <w:bCs/>
          <w:i/>
          <w:color w:val="auto"/>
          <w:sz w:val="20"/>
          <w:szCs w:val="20"/>
        </w:rPr>
        <w:t xml:space="preserve">Prevent </w:t>
      </w:r>
      <w:r w:rsidRPr="00776A30">
        <w:rPr>
          <w:rFonts w:asciiTheme="minorHAnsi" w:hAnsiTheme="minorHAnsi" w:cstheme="minorHAnsi"/>
          <w:bCs/>
          <w:color w:val="auto"/>
          <w:sz w:val="20"/>
          <w:szCs w:val="20"/>
        </w:rPr>
        <w:t xml:space="preserve">co-ordinators, the Local Authority, </w:t>
      </w:r>
      <w:r w:rsidR="000D7977">
        <w:rPr>
          <w:rFonts w:asciiTheme="minorHAnsi" w:hAnsiTheme="minorHAnsi" w:cstheme="minorHAnsi"/>
          <w:bCs/>
          <w:color w:val="auto"/>
          <w:sz w:val="20"/>
          <w:szCs w:val="20"/>
        </w:rPr>
        <w:t>the chief executive officer</w:t>
      </w:r>
      <w:r w:rsidRPr="00776A30">
        <w:rPr>
          <w:rFonts w:asciiTheme="minorHAnsi" w:hAnsiTheme="minorHAnsi" w:cstheme="minorHAnsi"/>
          <w:bCs/>
          <w:color w:val="auto"/>
          <w:sz w:val="20"/>
          <w:szCs w:val="20"/>
        </w:rPr>
        <w:t xml:space="preserve"> of the local police and existing multi-agency forums. </w:t>
      </w:r>
    </w:p>
    <w:p w14:paraId="03A39A85" w14:textId="64123C7E" w:rsidR="00506B2E" w:rsidRPr="00776A30" w:rsidRDefault="00E436E7" w:rsidP="00177F94">
      <w:pPr>
        <w:pStyle w:val="Default"/>
        <w:jc w:val="both"/>
        <w:rPr>
          <w:rFonts w:asciiTheme="minorHAnsi" w:hAnsiTheme="minorHAnsi" w:cstheme="minorHAnsi"/>
          <w:b/>
          <w:color w:val="auto"/>
          <w:sz w:val="20"/>
          <w:szCs w:val="20"/>
        </w:rPr>
      </w:pPr>
      <w:r w:rsidRPr="00776A30">
        <w:rPr>
          <w:rFonts w:asciiTheme="minorHAnsi" w:hAnsiTheme="minorHAnsi" w:cstheme="minorHAnsi"/>
          <w:color w:val="auto"/>
          <w:sz w:val="20"/>
          <w:szCs w:val="20"/>
        </w:rPr>
        <w:t>We ensure that:</w:t>
      </w:r>
    </w:p>
    <w:p w14:paraId="366B9FC8" w14:textId="77777777" w:rsidR="00506B2E" w:rsidRPr="00776A30" w:rsidRDefault="0007752B" w:rsidP="007053A3">
      <w:pPr>
        <w:pStyle w:val="Default"/>
        <w:numPr>
          <w:ilvl w:val="0"/>
          <w:numId w:val="4"/>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Our</w:t>
      </w:r>
      <w:r w:rsidR="00E436E7" w:rsidRPr="00776A30">
        <w:rPr>
          <w:rFonts w:asciiTheme="minorHAnsi" w:hAnsiTheme="minorHAnsi" w:cstheme="minorHAnsi"/>
          <w:color w:val="auto"/>
          <w:sz w:val="20"/>
          <w:szCs w:val="20"/>
        </w:rPr>
        <w:t xml:space="preserve"> school </w:t>
      </w:r>
      <w:r w:rsidR="00506B2E" w:rsidRPr="00776A30">
        <w:rPr>
          <w:rFonts w:asciiTheme="minorHAnsi" w:hAnsiTheme="minorHAnsi" w:cstheme="minorHAnsi"/>
          <w:color w:val="auto"/>
          <w:sz w:val="20"/>
          <w:szCs w:val="20"/>
        </w:rPr>
        <w:t>complies with all the relevant current legislation and other National Standards which govern this area of our work.</w:t>
      </w:r>
    </w:p>
    <w:p w14:paraId="59DD8FB9" w14:textId="73D2FFED" w:rsidR="00506B2E" w:rsidRPr="00776A30" w:rsidRDefault="0007752B" w:rsidP="007053A3">
      <w:pPr>
        <w:pStyle w:val="Default"/>
        <w:numPr>
          <w:ilvl w:val="0"/>
          <w:numId w:val="4"/>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Our</w:t>
      </w:r>
      <w:r w:rsidR="00E436E7" w:rsidRPr="00776A30">
        <w:rPr>
          <w:rFonts w:asciiTheme="minorHAnsi" w:hAnsiTheme="minorHAnsi" w:cstheme="minorHAnsi"/>
          <w:color w:val="auto"/>
          <w:sz w:val="20"/>
          <w:szCs w:val="20"/>
        </w:rPr>
        <w:t xml:space="preserve"> </w:t>
      </w:r>
      <w:r w:rsidR="00781985">
        <w:rPr>
          <w:rFonts w:asciiTheme="minorHAnsi" w:hAnsiTheme="minorHAnsi" w:cstheme="minorHAnsi"/>
          <w:color w:val="auto"/>
          <w:sz w:val="20"/>
          <w:szCs w:val="20"/>
        </w:rPr>
        <w:t>students</w:t>
      </w:r>
      <w:r w:rsidR="00506B2E" w:rsidRPr="00776A30">
        <w:rPr>
          <w:rFonts w:asciiTheme="minorHAnsi" w:hAnsiTheme="minorHAnsi" w:cstheme="minorHAnsi"/>
          <w:color w:val="auto"/>
          <w:sz w:val="20"/>
          <w:szCs w:val="20"/>
        </w:rPr>
        <w:t xml:space="preserve"> keep themselves and others in the wider community safe.</w:t>
      </w:r>
    </w:p>
    <w:p w14:paraId="23DFA4C5" w14:textId="77777777" w:rsidR="00506B2E" w:rsidRPr="00776A30" w:rsidRDefault="0007752B" w:rsidP="007053A3">
      <w:pPr>
        <w:pStyle w:val="Default"/>
        <w:numPr>
          <w:ilvl w:val="0"/>
          <w:numId w:val="4"/>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W</w:t>
      </w:r>
      <w:r w:rsidR="00E436E7" w:rsidRPr="00776A30">
        <w:rPr>
          <w:rFonts w:asciiTheme="minorHAnsi" w:hAnsiTheme="minorHAnsi" w:cstheme="minorHAnsi"/>
          <w:color w:val="auto"/>
          <w:sz w:val="20"/>
          <w:szCs w:val="20"/>
        </w:rPr>
        <w:t>e prevent</w:t>
      </w:r>
      <w:r w:rsidR="00506B2E" w:rsidRPr="00776A30">
        <w:rPr>
          <w:rFonts w:asciiTheme="minorHAnsi" w:hAnsiTheme="minorHAnsi" w:cstheme="minorHAnsi"/>
          <w:color w:val="auto"/>
          <w:sz w:val="20"/>
          <w:szCs w:val="20"/>
        </w:rPr>
        <w:t xml:space="preserve"> vul</w:t>
      </w:r>
      <w:r w:rsidR="00E436E7" w:rsidRPr="00776A30">
        <w:rPr>
          <w:rFonts w:asciiTheme="minorHAnsi" w:hAnsiTheme="minorHAnsi" w:cstheme="minorHAnsi"/>
          <w:color w:val="auto"/>
          <w:sz w:val="20"/>
          <w:szCs w:val="20"/>
        </w:rPr>
        <w:t>nerable young people in our care</w:t>
      </w:r>
      <w:r w:rsidR="00506B2E" w:rsidRPr="00776A30">
        <w:rPr>
          <w:rFonts w:asciiTheme="minorHAnsi" w:hAnsiTheme="minorHAnsi" w:cstheme="minorHAnsi"/>
          <w:color w:val="auto"/>
          <w:sz w:val="20"/>
          <w:szCs w:val="20"/>
        </w:rPr>
        <w:t xml:space="preserve"> being exposed to radicalisation and extreme views</w:t>
      </w:r>
    </w:p>
    <w:p w14:paraId="55C0D702" w14:textId="2321760E" w:rsidR="00506B2E" w:rsidRPr="00776A30" w:rsidRDefault="0007752B" w:rsidP="007053A3">
      <w:pPr>
        <w:pStyle w:val="Default"/>
        <w:numPr>
          <w:ilvl w:val="0"/>
          <w:numId w:val="4"/>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We</w:t>
      </w:r>
      <w:r w:rsidR="00E436E7" w:rsidRPr="00776A30">
        <w:rPr>
          <w:rFonts w:asciiTheme="minorHAnsi" w:hAnsiTheme="minorHAnsi" w:cstheme="minorHAnsi"/>
          <w:color w:val="auto"/>
          <w:sz w:val="20"/>
          <w:szCs w:val="20"/>
        </w:rPr>
        <w:t xml:space="preserve"> provide opportunities for</w:t>
      </w:r>
      <w:r w:rsidR="00506B2E" w:rsidRPr="00776A30">
        <w:rPr>
          <w:rFonts w:asciiTheme="minorHAnsi" w:hAnsiTheme="minorHAnsi" w:cstheme="minorHAnsi"/>
          <w:color w:val="auto"/>
          <w:sz w:val="20"/>
          <w:szCs w:val="20"/>
        </w:rPr>
        <w:t xml:space="preserve"> </w:t>
      </w:r>
      <w:r w:rsidR="00781985">
        <w:rPr>
          <w:rFonts w:asciiTheme="minorHAnsi" w:hAnsiTheme="minorHAnsi" w:cstheme="minorHAnsi"/>
          <w:color w:val="auto"/>
          <w:sz w:val="20"/>
          <w:szCs w:val="20"/>
        </w:rPr>
        <w:t>students</w:t>
      </w:r>
      <w:r w:rsidR="00E436E7" w:rsidRPr="00776A30">
        <w:rPr>
          <w:rFonts w:asciiTheme="minorHAnsi" w:hAnsiTheme="minorHAnsi" w:cstheme="minorHAnsi"/>
          <w:color w:val="auto"/>
          <w:sz w:val="20"/>
          <w:szCs w:val="20"/>
        </w:rPr>
        <w:t xml:space="preserve"> </w:t>
      </w:r>
      <w:r w:rsidR="00506B2E" w:rsidRPr="00776A30">
        <w:rPr>
          <w:rFonts w:asciiTheme="minorHAnsi" w:hAnsiTheme="minorHAnsi" w:cstheme="minorHAnsi"/>
          <w:color w:val="auto"/>
          <w:sz w:val="20"/>
          <w:szCs w:val="20"/>
        </w:rPr>
        <w:t>t</w:t>
      </w:r>
      <w:r w:rsidR="00E436E7" w:rsidRPr="00776A30">
        <w:rPr>
          <w:rFonts w:asciiTheme="minorHAnsi" w:hAnsiTheme="minorHAnsi" w:cstheme="minorHAnsi"/>
          <w:color w:val="auto"/>
          <w:sz w:val="20"/>
          <w:szCs w:val="20"/>
        </w:rPr>
        <w:t xml:space="preserve">o </w:t>
      </w:r>
      <w:r w:rsidRPr="00776A30">
        <w:rPr>
          <w:rFonts w:asciiTheme="minorHAnsi" w:hAnsiTheme="minorHAnsi" w:cstheme="minorHAnsi"/>
          <w:color w:val="auto"/>
          <w:sz w:val="20"/>
          <w:szCs w:val="20"/>
        </w:rPr>
        <w:t>widen and develop inter</w:t>
      </w:r>
      <w:r w:rsidR="00506B2E" w:rsidRPr="00776A30">
        <w:rPr>
          <w:rFonts w:asciiTheme="minorHAnsi" w:hAnsiTheme="minorHAnsi" w:cstheme="minorHAnsi"/>
          <w:color w:val="auto"/>
          <w:sz w:val="20"/>
          <w:szCs w:val="20"/>
        </w:rPr>
        <w:t>personal skills by meeting and forming relationships with people from outside the establishment.</w:t>
      </w:r>
    </w:p>
    <w:p w14:paraId="62053F77" w14:textId="77777777" w:rsidR="00506B2E" w:rsidRPr="00776A30" w:rsidRDefault="0007752B" w:rsidP="00177F94">
      <w:pPr>
        <w:pStyle w:val="Default"/>
        <w:ind w:left="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T</w:t>
      </w:r>
      <w:r w:rsidR="00506B2E" w:rsidRPr="00776A30">
        <w:rPr>
          <w:rFonts w:asciiTheme="minorHAnsi" w:hAnsiTheme="minorHAnsi" w:cstheme="minorHAnsi"/>
          <w:color w:val="auto"/>
          <w:sz w:val="20"/>
          <w:szCs w:val="20"/>
        </w:rPr>
        <w:t>he welfare and safety of individuals in our care is a major consideration at all times.</w:t>
      </w:r>
    </w:p>
    <w:p w14:paraId="7E60ACF7" w14:textId="77777777" w:rsidR="00506B2E" w:rsidRPr="00776A30" w:rsidRDefault="0007752B" w:rsidP="007053A3">
      <w:pPr>
        <w:pStyle w:val="Default"/>
        <w:numPr>
          <w:ilvl w:val="0"/>
          <w:numId w:val="4"/>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A</w:t>
      </w:r>
      <w:r w:rsidR="00506B2E" w:rsidRPr="00776A30">
        <w:rPr>
          <w:rFonts w:asciiTheme="minorHAnsi" w:hAnsiTheme="minorHAnsi" w:cstheme="minorHAnsi"/>
          <w:color w:val="auto"/>
          <w:sz w:val="20"/>
          <w:szCs w:val="20"/>
        </w:rPr>
        <w:t>rrangements are in place to deal with concerns which may be raised about an individual/s in our care.</w:t>
      </w:r>
    </w:p>
    <w:p w14:paraId="36AE08C3" w14:textId="782AF1CE" w:rsidR="00DD4268" w:rsidRPr="00776A30" w:rsidRDefault="00DD4268" w:rsidP="00177F94">
      <w:pPr>
        <w:pStyle w:val="Default"/>
        <w:tabs>
          <w:tab w:val="left" w:pos="3261"/>
        </w:tabs>
        <w:jc w:val="both"/>
        <w:rPr>
          <w:rFonts w:asciiTheme="minorHAnsi" w:hAnsiTheme="minorHAnsi" w:cstheme="minorHAnsi"/>
          <w:color w:val="auto"/>
          <w:sz w:val="20"/>
          <w:szCs w:val="20"/>
        </w:rPr>
      </w:pPr>
    </w:p>
    <w:p w14:paraId="57FC218E" w14:textId="77F9F348" w:rsidR="005F206B" w:rsidRPr="00165B39" w:rsidRDefault="005F206B" w:rsidP="005F206B">
      <w:pPr>
        <w:pStyle w:val="Default"/>
        <w:jc w:val="both"/>
        <w:rPr>
          <w:rFonts w:asciiTheme="minorHAnsi" w:hAnsiTheme="minorHAnsi" w:cstheme="minorHAnsi"/>
          <w:color w:val="auto"/>
          <w:sz w:val="20"/>
          <w:szCs w:val="20"/>
        </w:rPr>
      </w:pPr>
      <w:bookmarkStart w:id="5" w:name="_Toc38209057"/>
      <w:r w:rsidRPr="00776A30">
        <w:rPr>
          <w:rStyle w:val="Heading1Char"/>
          <w:rFonts w:asciiTheme="minorHAnsi" w:hAnsiTheme="minorHAnsi" w:cstheme="minorHAnsi"/>
          <w:szCs w:val="20"/>
        </w:rPr>
        <w:t>Ethos and Practice</w:t>
      </w:r>
      <w:bookmarkEnd w:id="5"/>
      <w:r w:rsidRPr="00776A30">
        <w:rPr>
          <w:rFonts w:asciiTheme="minorHAnsi" w:hAnsiTheme="minorHAnsi" w:cstheme="minorHAnsi"/>
          <w:color w:val="auto"/>
          <w:sz w:val="20"/>
          <w:szCs w:val="20"/>
        </w:rPr>
        <w:t>: When operating this policy</w:t>
      </w:r>
      <w:r w:rsidR="00560DCA" w:rsidRPr="00165B39">
        <w:rPr>
          <w:rFonts w:asciiTheme="minorHAnsi" w:hAnsiTheme="minorHAnsi" w:cstheme="minorHAnsi"/>
          <w:color w:val="auto"/>
          <w:sz w:val="20"/>
          <w:szCs w:val="20"/>
        </w:rPr>
        <w:t xml:space="preserve">, </w:t>
      </w:r>
      <w:r w:rsidR="00937BE3">
        <w:rPr>
          <w:rFonts w:asciiTheme="minorHAnsi" w:hAnsiTheme="minorHAnsi" w:cstheme="minorHAnsi"/>
          <w:i/>
          <w:iCs/>
          <w:color w:val="auto"/>
          <w:sz w:val="20"/>
          <w:szCs w:val="20"/>
        </w:rPr>
        <w:t xml:space="preserve">LIFE </w:t>
      </w:r>
      <w:r w:rsidR="00DB3886">
        <w:rPr>
          <w:rFonts w:asciiTheme="minorHAnsi" w:hAnsiTheme="minorHAnsi" w:cstheme="minorHAnsi"/>
          <w:i/>
          <w:iCs/>
          <w:color w:val="auto"/>
          <w:sz w:val="20"/>
          <w:szCs w:val="20"/>
        </w:rPr>
        <w:t xml:space="preserve">Wirral Sports School </w:t>
      </w:r>
      <w:r w:rsidRPr="00165B39">
        <w:rPr>
          <w:rFonts w:asciiTheme="minorHAnsi" w:hAnsiTheme="minorHAnsi" w:cstheme="minorHAnsi"/>
          <w:color w:val="auto"/>
          <w:sz w:val="20"/>
          <w:szCs w:val="20"/>
        </w:rPr>
        <w:t xml:space="preserve">uses </w:t>
      </w:r>
      <w:r w:rsidRPr="00776A30">
        <w:rPr>
          <w:rFonts w:asciiTheme="minorHAnsi" w:hAnsiTheme="minorHAnsi" w:cstheme="minorHAnsi"/>
          <w:color w:val="auto"/>
          <w:sz w:val="20"/>
          <w:szCs w:val="20"/>
        </w:rPr>
        <w:t xml:space="preserve">the following accepted Governmental definition of extremism which is: </w:t>
      </w:r>
      <w:r w:rsidRPr="00776A30">
        <w:rPr>
          <w:rFonts w:asciiTheme="minorHAnsi" w:hAnsiTheme="minorHAnsi" w:cstheme="minorHAnsi"/>
          <w:i/>
          <w:iCs/>
          <w:color w:val="auto"/>
          <w:sz w:val="20"/>
          <w:szCs w:val="20"/>
        </w:rPr>
        <w:t xml:space="preserve">‘Vocal or active opposition to fundamental British values, including democracy, the rule of law, individual liberty and mutual respect and tolerance of different faiths and beliefs; and/or calls for the death of members of our armed forces, whether in this country or overseas’. </w:t>
      </w:r>
      <w:r w:rsidRPr="00776A30">
        <w:rPr>
          <w:rFonts w:asciiTheme="minorHAnsi" w:hAnsiTheme="minorHAnsi" w:cstheme="minorHAnsi"/>
          <w:color w:val="auto"/>
          <w:sz w:val="20"/>
          <w:szCs w:val="20"/>
        </w:rPr>
        <w:t xml:space="preserve"> There is no place for extremist views of any kind in our school. As a school we recognise that extremism and exposure to extremist materials and influences can lead to poor outcomes for </w:t>
      </w:r>
      <w:r w:rsidR="00781985">
        <w:rPr>
          <w:rFonts w:asciiTheme="minorHAnsi" w:hAnsiTheme="minorHAnsi" w:cstheme="minorHAnsi"/>
          <w:color w:val="auto"/>
          <w:sz w:val="20"/>
          <w:szCs w:val="20"/>
        </w:rPr>
        <w:t>students</w:t>
      </w:r>
      <w:r w:rsidRPr="00776A30">
        <w:rPr>
          <w:rFonts w:asciiTheme="minorHAnsi" w:hAnsiTheme="minorHAnsi" w:cstheme="minorHAnsi"/>
          <w:color w:val="auto"/>
          <w:sz w:val="20"/>
          <w:szCs w:val="20"/>
        </w:rPr>
        <w:t xml:space="preserve"> and so </w:t>
      </w:r>
      <w:r w:rsidRPr="00165B39">
        <w:rPr>
          <w:rFonts w:asciiTheme="minorHAnsi" w:hAnsiTheme="minorHAnsi" w:cstheme="minorHAnsi"/>
          <w:color w:val="auto"/>
          <w:sz w:val="20"/>
          <w:szCs w:val="20"/>
        </w:rPr>
        <w:t xml:space="preserve">should be addressed as a safeguarding concern as set out in this policy. </w:t>
      </w:r>
    </w:p>
    <w:p w14:paraId="228B605A" w14:textId="77777777" w:rsidR="005F206B" w:rsidRPr="00165B39" w:rsidRDefault="005F206B" w:rsidP="00177F94">
      <w:pPr>
        <w:pStyle w:val="Default"/>
        <w:tabs>
          <w:tab w:val="left" w:pos="3261"/>
        </w:tabs>
        <w:jc w:val="both"/>
        <w:rPr>
          <w:rFonts w:asciiTheme="minorHAnsi" w:hAnsiTheme="minorHAnsi" w:cstheme="minorHAnsi"/>
          <w:color w:val="auto"/>
          <w:sz w:val="20"/>
          <w:szCs w:val="20"/>
        </w:rPr>
      </w:pPr>
    </w:p>
    <w:p w14:paraId="0F4B8737" w14:textId="5168CF0B" w:rsidR="00E302AE" w:rsidRPr="00165B39" w:rsidRDefault="00DD4268" w:rsidP="00177F94">
      <w:pPr>
        <w:pStyle w:val="Default"/>
        <w:tabs>
          <w:tab w:val="left" w:pos="3261"/>
        </w:tabs>
        <w:jc w:val="both"/>
        <w:rPr>
          <w:rFonts w:asciiTheme="minorHAnsi" w:hAnsiTheme="minorHAnsi" w:cstheme="minorHAnsi"/>
          <w:color w:val="auto"/>
          <w:sz w:val="20"/>
          <w:szCs w:val="20"/>
        </w:rPr>
      </w:pPr>
      <w:r w:rsidRPr="00165B39">
        <w:rPr>
          <w:rFonts w:asciiTheme="minorHAnsi" w:hAnsiTheme="minorHAnsi" w:cstheme="minorHAnsi"/>
          <w:color w:val="auto"/>
          <w:sz w:val="20"/>
          <w:szCs w:val="20"/>
        </w:rPr>
        <w:t xml:space="preserve">The Governments Prevent Strategy defines extremism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t>
      </w:r>
      <w:r w:rsidR="00ED6A22" w:rsidRPr="00165B39">
        <w:rPr>
          <w:rFonts w:asciiTheme="minorHAnsi" w:hAnsiTheme="minorHAnsi" w:cstheme="minorHAnsi"/>
          <w:color w:val="auto"/>
          <w:sz w:val="20"/>
          <w:szCs w:val="20"/>
        </w:rPr>
        <w:t>Extremists of all persuasions aim to develop destructive relationships between different communities by promoting divisi</w:t>
      </w:r>
      <w:r w:rsidR="0039788D" w:rsidRPr="00165B39">
        <w:rPr>
          <w:rFonts w:asciiTheme="minorHAnsi" w:hAnsiTheme="minorHAnsi" w:cstheme="minorHAnsi"/>
          <w:color w:val="auto"/>
          <w:sz w:val="20"/>
          <w:szCs w:val="20"/>
        </w:rPr>
        <w:t xml:space="preserve">on, fear and mistrust of others. </w:t>
      </w:r>
      <w:r w:rsidR="00ED6A22" w:rsidRPr="00165B39">
        <w:rPr>
          <w:rFonts w:asciiTheme="minorHAnsi" w:hAnsiTheme="minorHAnsi" w:cstheme="minorHAnsi"/>
          <w:color w:val="auto"/>
          <w:sz w:val="20"/>
          <w:szCs w:val="20"/>
        </w:rPr>
        <w:t>Education is a powerful weapon against this; equipping</w:t>
      </w:r>
      <w:r w:rsidR="00E576CD" w:rsidRPr="00165B39">
        <w:rPr>
          <w:rFonts w:asciiTheme="minorHAnsi" w:hAnsiTheme="minorHAnsi" w:cstheme="minorHAnsi"/>
          <w:color w:val="auto"/>
          <w:sz w:val="20"/>
          <w:szCs w:val="20"/>
        </w:rPr>
        <w:t xml:space="preserve"> </w:t>
      </w:r>
      <w:r w:rsidR="00781985">
        <w:rPr>
          <w:rFonts w:asciiTheme="minorHAnsi" w:hAnsiTheme="minorHAnsi" w:cstheme="minorHAnsi"/>
          <w:color w:val="auto"/>
          <w:sz w:val="20"/>
          <w:szCs w:val="20"/>
        </w:rPr>
        <w:t>students</w:t>
      </w:r>
      <w:r w:rsidR="00ED6A22" w:rsidRPr="00165B39">
        <w:rPr>
          <w:rFonts w:asciiTheme="minorHAnsi" w:hAnsiTheme="minorHAnsi" w:cstheme="minorHAnsi"/>
          <w:color w:val="auto"/>
          <w:sz w:val="20"/>
          <w:szCs w:val="20"/>
        </w:rPr>
        <w:t xml:space="preserve"> with the knowledge, skills and critical thinking, to challenge and debate in an informed way. Therefore, at</w:t>
      </w:r>
      <w:r w:rsidR="00251626" w:rsidRPr="00165B39">
        <w:rPr>
          <w:rFonts w:asciiTheme="minorHAnsi" w:hAnsiTheme="minorHAnsi" w:cstheme="minorHAnsi"/>
          <w:color w:val="auto"/>
          <w:sz w:val="20"/>
          <w:szCs w:val="20"/>
        </w:rPr>
        <w:t xml:space="preserve"> </w:t>
      </w:r>
      <w:r w:rsidR="00937BE3">
        <w:rPr>
          <w:rFonts w:asciiTheme="minorHAnsi" w:hAnsiTheme="minorHAnsi" w:cstheme="minorHAnsi"/>
          <w:i/>
          <w:iCs/>
          <w:color w:val="auto"/>
          <w:sz w:val="20"/>
          <w:szCs w:val="20"/>
        </w:rPr>
        <w:t xml:space="preserve">LIFE </w:t>
      </w:r>
      <w:r w:rsidR="00DB3886">
        <w:rPr>
          <w:rFonts w:asciiTheme="minorHAnsi" w:hAnsiTheme="minorHAnsi" w:cstheme="minorHAnsi"/>
          <w:i/>
          <w:iCs/>
          <w:color w:val="auto"/>
          <w:sz w:val="20"/>
          <w:szCs w:val="20"/>
        </w:rPr>
        <w:t xml:space="preserve">Wirral Sports School </w:t>
      </w:r>
      <w:r w:rsidR="00A74603" w:rsidRPr="00165B39">
        <w:rPr>
          <w:rFonts w:asciiTheme="minorHAnsi" w:hAnsiTheme="minorHAnsi" w:cstheme="minorHAnsi"/>
          <w:color w:val="auto"/>
          <w:sz w:val="20"/>
          <w:szCs w:val="20"/>
        </w:rPr>
        <w:t>our Personal, Social, Health, Eco</w:t>
      </w:r>
      <w:r w:rsidRPr="00165B39">
        <w:rPr>
          <w:rFonts w:asciiTheme="minorHAnsi" w:hAnsiTheme="minorHAnsi" w:cstheme="minorHAnsi"/>
          <w:color w:val="auto"/>
          <w:sz w:val="20"/>
          <w:szCs w:val="20"/>
        </w:rPr>
        <w:t xml:space="preserve">nomic Education (PSHEE) program along with meeting the requirements set out in section 78 of the Education Act 2002 and promote the spiritual, moral, social and cultural (SMSC) development of their </w:t>
      </w:r>
      <w:r w:rsidR="00781985">
        <w:rPr>
          <w:rFonts w:asciiTheme="minorHAnsi" w:hAnsiTheme="minorHAnsi" w:cstheme="minorHAnsi"/>
          <w:color w:val="auto"/>
          <w:sz w:val="20"/>
          <w:szCs w:val="20"/>
        </w:rPr>
        <w:t>students</w:t>
      </w:r>
      <w:r w:rsidRPr="00165B39">
        <w:rPr>
          <w:rFonts w:asciiTheme="minorHAnsi" w:hAnsiTheme="minorHAnsi" w:cstheme="minorHAnsi"/>
          <w:color w:val="auto"/>
          <w:sz w:val="20"/>
          <w:szCs w:val="20"/>
        </w:rPr>
        <w:t xml:space="preserve">. </w:t>
      </w:r>
    </w:p>
    <w:p w14:paraId="54D996F0" w14:textId="77777777" w:rsidR="00E302AE" w:rsidRPr="00165B39" w:rsidRDefault="00E302AE" w:rsidP="00177F94">
      <w:pPr>
        <w:pStyle w:val="Default"/>
        <w:tabs>
          <w:tab w:val="left" w:pos="3261"/>
        </w:tabs>
        <w:jc w:val="both"/>
        <w:rPr>
          <w:rFonts w:asciiTheme="minorHAnsi" w:hAnsiTheme="minorHAnsi" w:cstheme="minorHAnsi"/>
          <w:color w:val="auto"/>
          <w:sz w:val="20"/>
          <w:szCs w:val="20"/>
        </w:rPr>
      </w:pPr>
    </w:p>
    <w:p w14:paraId="063A023D" w14:textId="573FA12F" w:rsidR="00E302AE" w:rsidRPr="00165B39" w:rsidRDefault="00DD4268" w:rsidP="00177F94">
      <w:pPr>
        <w:pStyle w:val="Default"/>
        <w:tabs>
          <w:tab w:val="left" w:pos="3261"/>
        </w:tabs>
        <w:jc w:val="both"/>
        <w:rPr>
          <w:rFonts w:asciiTheme="minorHAnsi" w:hAnsiTheme="minorHAnsi" w:cstheme="minorHAnsi"/>
          <w:color w:val="auto"/>
          <w:sz w:val="20"/>
          <w:szCs w:val="20"/>
        </w:rPr>
      </w:pPr>
      <w:r w:rsidRPr="00165B39">
        <w:rPr>
          <w:rFonts w:asciiTheme="minorHAnsi" w:hAnsiTheme="minorHAnsi" w:cstheme="minorHAnsi"/>
          <w:color w:val="auto"/>
          <w:sz w:val="20"/>
          <w:szCs w:val="20"/>
        </w:rPr>
        <w:lastRenderedPageBreak/>
        <w:t xml:space="preserve">Through ensuring </w:t>
      </w:r>
      <w:r w:rsidR="00781985">
        <w:rPr>
          <w:rFonts w:asciiTheme="minorHAnsi" w:hAnsiTheme="minorHAnsi" w:cstheme="minorHAnsi"/>
          <w:color w:val="auto"/>
          <w:sz w:val="20"/>
          <w:szCs w:val="20"/>
        </w:rPr>
        <w:t>students</w:t>
      </w:r>
      <w:r w:rsidRPr="00165B39">
        <w:rPr>
          <w:rFonts w:asciiTheme="minorHAnsi" w:hAnsiTheme="minorHAnsi" w:cstheme="minorHAnsi"/>
          <w:color w:val="auto"/>
          <w:sz w:val="20"/>
          <w:szCs w:val="20"/>
        </w:rPr>
        <w:t xml:space="preserve">’ SMSC development, schools can also demonstrate they are actively promoting fundamental British values. Actively promoting the values means challenging opinions or behaviours in school that are contrary to fundamental British values. Attempts to promote systems that undermine fundamental British values would be completely at odds with schools’ duty to provide SMSC. The Teachers’ Standards expect teachers to uphold public trust in the profession and maintain high standards of ethics and behaviour, within and outside school. This includes not undermining fundamental British values. </w:t>
      </w:r>
    </w:p>
    <w:p w14:paraId="04FAF353" w14:textId="77777777" w:rsidR="00E302AE" w:rsidRPr="00165B39" w:rsidRDefault="00E302AE" w:rsidP="00177F94">
      <w:pPr>
        <w:pStyle w:val="Default"/>
        <w:tabs>
          <w:tab w:val="left" w:pos="3261"/>
        </w:tabs>
        <w:jc w:val="both"/>
        <w:rPr>
          <w:rFonts w:asciiTheme="minorHAnsi" w:hAnsiTheme="minorHAnsi" w:cstheme="minorHAnsi"/>
          <w:color w:val="auto"/>
          <w:sz w:val="20"/>
          <w:szCs w:val="20"/>
        </w:rPr>
      </w:pPr>
    </w:p>
    <w:p w14:paraId="5D053CC0" w14:textId="1DCEB2E1" w:rsidR="00ED6A22" w:rsidRPr="00776A30" w:rsidRDefault="00A74603" w:rsidP="00177F94">
      <w:pPr>
        <w:pStyle w:val="Default"/>
        <w:tabs>
          <w:tab w:val="left" w:pos="3261"/>
        </w:tabs>
        <w:jc w:val="both"/>
        <w:rPr>
          <w:rFonts w:asciiTheme="minorHAnsi" w:hAnsiTheme="minorHAnsi" w:cstheme="minorHAnsi"/>
          <w:color w:val="auto"/>
          <w:sz w:val="20"/>
          <w:szCs w:val="20"/>
        </w:rPr>
      </w:pPr>
      <w:r w:rsidRPr="00165B39">
        <w:rPr>
          <w:rFonts w:asciiTheme="minorHAnsi" w:hAnsiTheme="minorHAnsi" w:cstheme="minorHAnsi"/>
          <w:color w:val="auto"/>
          <w:sz w:val="20"/>
          <w:szCs w:val="20"/>
        </w:rPr>
        <w:t>It is our aim</w:t>
      </w:r>
      <w:r w:rsidR="00F17F0D" w:rsidRPr="00165B39">
        <w:rPr>
          <w:rFonts w:asciiTheme="minorHAnsi" w:hAnsiTheme="minorHAnsi" w:cstheme="minorHAnsi"/>
          <w:color w:val="auto"/>
          <w:sz w:val="20"/>
          <w:szCs w:val="20"/>
        </w:rPr>
        <w:t xml:space="preserve"> </w:t>
      </w:r>
      <w:r w:rsidRPr="00165B39">
        <w:rPr>
          <w:rFonts w:asciiTheme="minorHAnsi" w:hAnsiTheme="minorHAnsi" w:cstheme="minorHAnsi"/>
          <w:color w:val="auto"/>
          <w:sz w:val="20"/>
          <w:szCs w:val="20"/>
        </w:rPr>
        <w:t xml:space="preserve">that the </w:t>
      </w:r>
      <w:r w:rsidR="00781985">
        <w:rPr>
          <w:rFonts w:asciiTheme="minorHAnsi" w:hAnsiTheme="minorHAnsi" w:cstheme="minorHAnsi"/>
          <w:color w:val="auto"/>
          <w:sz w:val="20"/>
          <w:szCs w:val="20"/>
        </w:rPr>
        <w:t>students</w:t>
      </w:r>
      <w:r w:rsidRPr="00165B39">
        <w:rPr>
          <w:rFonts w:asciiTheme="minorHAnsi" w:hAnsiTheme="minorHAnsi" w:cstheme="minorHAnsi"/>
          <w:color w:val="auto"/>
          <w:sz w:val="20"/>
          <w:szCs w:val="20"/>
        </w:rPr>
        <w:t xml:space="preserve"> gain</w:t>
      </w:r>
      <w:r w:rsidR="00F17F0D" w:rsidRPr="00165B39">
        <w:rPr>
          <w:rFonts w:asciiTheme="minorHAnsi" w:hAnsiTheme="minorHAnsi" w:cstheme="minorHAnsi"/>
          <w:color w:val="auto"/>
          <w:sz w:val="20"/>
          <w:szCs w:val="20"/>
        </w:rPr>
        <w:t xml:space="preserve"> a</w:t>
      </w:r>
      <w:r w:rsidRPr="00165B39">
        <w:rPr>
          <w:rFonts w:asciiTheme="minorHAnsi" w:hAnsiTheme="minorHAnsi" w:cstheme="minorHAnsi"/>
          <w:color w:val="auto"/>
          <w:sz w:val="20"/>
          <w:szCs w:val="20"/>
        </w:rPr>
        <w:t>n enriched understanding and tolerance of</w:t>
      </w:r>
      <w:r w:rsidR="00F17F0D" w:rsidRPr="00165B39">
        <w:rPr>
          <w:rFonts w:asciiTheme="minorHAnsi" w:hAnsiTheme="minorHAnsi" w:cstheme="minorHAnsi"/>
          <w:color w:val="auto"/>
          <w:sz w:val="20"/>
          <w:szCs w:val="20"/>
        </w:rPr>
        <w:t xml:space="preserve"> d</w:t>
      </w:r>
      <w:r w:rsidRPr="00165B39">
        <w:rPr>
          <w:rFonts w:asciiTheme="minorHAnsi" w:hAnsiTheme="minorHAnsi" w:cstheme="minorHAnsi"/>
          <w:color w:val="auto"/>
          <w:sz w:val="20"/>
          <w:szCs w:val="20"/>
        </w:rPr>
        <w:t>ifference and diversity</w:t>
      </w:r>
      <w:r w:rsidR="00F17F0D" w:rsidRPr="00165B39">
        <w:rPr>
          <w:rFonts w:asciiTheme="minorHAnsi" w:hAnsiTheme="minorHAnsi" w:cstheme="minorHAnsi"/>
          <w:color w:val="auto"/>
          <w:sz w:val="20"/>
          <w:szCs w:val="20"/>
        </w:rPr>
        <w:t xml:space="preserve"> to ensure that they thrive, feel valued and not marginalized</w:t>
      </w:r>
      <w:r w:rsidR="008157E0" w:rsidRPr="00165B39">
        <w:rPr>
          <w:rFonts w:asciiTheme="minorHAnsi" w:hAnsiTheme="minorHAnsi" w:cstheme="minorHAnsi"/>
          <w:color w:val="auto"/>
          <w:sz w:val="20"/>
          <w:szCs w:val="20"/>
        </w:rPr>
        <w:t xml:space="preserve">. </w:t>
      </w:r>
      <w:r w:rsidR="00ED6A22" w:rsidRPr="00165B39">
        <w:rPr>
          <w:rFonts w:asciiTheme="minorHAnsi" w:hAnsiTheme="minorHAnsi" w:cstheme="minorHAnsi"/>
          <w:color w:val="auto"/>
          <w:sz w:val="20"/>
          <w:szCs w:val="20"/>
        </w:rPr>
        <w:t xml:space="preserve">Any prejudice, discrimination or extremist views, including derogatory language, displayed by </w:t>
      </w:r>
      <w:r w:rsidR="00781985">
        <w:rPr>
          <w:rFonts w:asciiTheme="minorHAnsi" w:hAnsiTheme="minorHAnsi" w:cstheme="minorHAnsi"/>
          <w:color w:val="auto"/>
          <w:sz w:val="20"/>
          <w:szCs w:val="20"/>
        </w:rPr>
        <w:t>students</w:t>
      </w:r>
      <w:r w:rsidR="00ED6A22" w:rsidRPr="00165B39">
        <w:rPr>
          <w:rFonts w:asciiTheme="minorHAnsi" w:hAnsiTheme="minorHAnsi" w:cstheme="minorHAnsi"/>
          <w:color w:val="auto"/>
          <w:sz w:val="20"/>
          <w:szCs w:val="20"/>
        </w:rPr>
        <w:t xml:space="preserve"> or staff will always be challenged and where appropriate </w:t>
      </w:r>
      <w:r w:rsidR="00ED6A22" w:rsidRPr="00776A30">
        <w:rPr>
          <w:rFonts w:asciiTheme="minorHAnsi" w:hAnsiTheme="minorHAnsi" w:cstheme="minorHAnsi"/>
          <w:color w:val="auto"/>
          <w:sz w:val="20"/>
          <w:szCs w:val="20"/>
        </w:rPr>
        <w:t xml:space="preserve">dealt with in line with our Disciplinary Policy for </w:t>
      </w:r>
      <w:r w:rsidR="00781985">
        <w:rPr>
          <w:rFonts w:asciiTheme="minorHAnsi" w:hAnsiTheme="minorHAnsi" w:cstheme="minorHAnsi"/>
          <w:color w:val="auto"/>
          <w:sz w:val="20"/>
          <w:szCs w:val="20"/>
        </w:rPr>
        <w:t>students</w:t>
      </w:r>
      <w:r w:rsidR="00ED6A22" w:rsidRPr="00776A30">
        <w:rPr>
          <w:rFonts w:asciiTheme="minorHAnsi" w:hAnsiTheme="minorHAnsi" w:cstheme="minorHAnsi"/>
          <w:color w:val="auto"/>
          <w:sz w:val="20"/>
          <w:szCs w:val="20"/>
        </w:rPr>
        <w:t xml:space="preserve"> and the Code of Behaviour for staff.</w:t>
      </w:r>
      <w:r w:rsidR="00596255" w:rsidRPr="00776A30">
        <w:rPr>
          <w:rFonts w:asciiTheme="minorHAnsi" w:hAnsiTheme="minorHAnsi" w:cstheme="minorHAnsi"/>
          <w:color w:val="auto"/>
          <w:sz w:val="20"/>
          <w:szCs w:val="20"/>
        </w:rPr>
        <w:t xml:space="preserve"> </w:t>
      </w:r>
      <w:r w:rsidR="00ED6A22" w:rsidRPr="00776A30">
        <w:rPr>
          <w:rFonts w:asciiTheme="minorHAnsi" w:hAnsiTheme="minorHAnsi" w:cstheme="minorHAnsi"/>
          <w:color w:val="auto"/>
          <w:sz w:val="20"/>
          <w:szCs w:val="20"/>
        </w:rPr>
        <w:t xml:space="preserve">As part of wider safeguarding responsibilities staff are alert to: </w:t>
      </w:r>
    </w:p>
    <w:p w14:paraId="2CF88B49" w14:textId="538A9DAC" w:rsidR="00ED6A22" w:rsidRPr="00776A30" w:rsidRDefault="00CC2297" w:rsidP="00177F94">
      <w:pPr>
        <w:pStyle w:val="Default"/>
        <w:numPr>
          <w:ilvl w:val="0"/>
          <w:numId w:val="1"/>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D</w:t>
      </w:r>
      <w:r w:rsidR="00ED6A22" w:rsidRPr="00776A30">
        <w:rPr>
          <w:rFonts w:asciiTheme="minorHAnsi" w:hAnsiTheme="minorHAnsi" w:cstheme="minorHAnsi"/>
          <w:color w:val="auto"/>
          <w:sz w:val="20"/>
          <w:szCs w:val="20"/>
        </w:rPr>
        <w:t xml:space="preserve">isclosures by </w:t>
      </w:r>
      <w:r w:rsidR="00781985">
        <w:rPr>
          <w:rFonts w:asciiTheme="minorHAnsi" w:hAnsiTheme="minorHAnsi" w:cstheme="minorHAnsi"/>
          <w:color w:val="auto"/>
          <w:sz w:val="20"/>
          <w:szCs w:val="20"/>
        </w:rPr>
        <w:t>students</w:t>
      </w:r>
      <w:r w:rsidR="00ED6A22" w:rsidRPr="00776A30">
        <w:rPr>
          <w:rFonts w:asciiTheme="minorHAnsi" w:hAnsiTheme="minorHAnsi" w:cstheme="minorHAnsi"/>
          <w:color w:val="auto"/>
          <w:sz w:val="20"/>
          <w:szCs w:val="20"/>
        </w:rPr>
        <w:t xml:space="preserve"> of their exposure to the extremist actions, views or materials of others outside of school, such as in their homes or community groups, especially where </w:t>
      </w:r>
      <w:r w:rsidR="00781985">
        <w:rPr>
          <w:rFonts w:asciiTheme="minorHAnsi" w:hAnsiTheme="minorHAnsi" w:cstheme="minorHAnsi"/>
          <w:color w:val="auto"/>
          <w:sz w:val="20"/>
          <w:szCs w:val="20"/>
        </w:rPr>
        <w:t>students</w:t>
      </w:r>
      <w:r w:rsidR="00ED6A22" w:rsidRPr="00776A30">
        <w:rPr>
          <w:rFonts w:asciiTheme="minorHAnsi" w:hAnsiTheme="minorHAnsi" w:cstheme="minorHAnsi"/>
          <w:color w:val="auto"/>
          <w:sz w:val="20"/>
          <w:szCs w:val="20"/>
        </w:rPr>
        <w:t xml:space="preserve"> have not actively sought these </w:t>
      </w:r>
      <w:proofErr w:type="gramStart"/>
      <w:r w:rsidR="00ED6A22" w:rsidRPr="00776A30">
        <w:rPr>
          <w:rFonts w:asciiTheme="minorHAnsi" w:hAnsiTheme="minorHAnsi" w:cstheme="minorHAnsi"/>
          <w:color w:val="auto"/>
          <w:sz w:val="20"/>
          <w:szCs w:val="20"/>
        </w:rPr>
        <w:t>out;</w:t>
      </w:r>
      <w:proofErr w:type="gramEnd"/>
    </w:p>
    <w:p w14:paraId="56043AD2" w14:textId="77777777" w:rsidR="00ED6A22" w:rsidRPr="00776A30" w:rsidRDefault="00CC2297" w:rsidP="00177F94">
      <w:pPr>
        <w:pStyle w:val="Default"/>
        <w:numPr>
          <w:ilvl w:val="0"/>
          <w:numId w:val="1"/>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G</w:t>
      </w:r>
      <w:r w:rsidR="00ED6A22" w:rsidRPr="00776A30">
        <w:rPr>
          <w:rFonts w:asciiTheme="minorHAnsi" w:hAnsiTheme="minorHAnsi" w:cstheme="minorHAnsi"/>
          <w:color w:val="auto"/>
          <w:sz w:val="20"/>
          <w:szCs w:val="20"/>
        </w:rPr>
        <w:t xml:space="preserve">raffiti symbols, writing or </w:t>
      </w:r>
      <w:proofErr w:type="gramStart"/>
      <w:r w:rsidR="00ED6A22" w:rsidRPr="00776A30">
        <w:rPr>
          <w:rFonts w:asciiTheme="minorHAnsi" w:hAnsiTheme="minorHAnsi" w:cstheme="minorHAnsi"/>
          <w:color w:val="auto"/>
          <w:sz w:val="20"/>
          <w:szCs w:val="20"/>
        </w:rPr>
        <w:t>art work</w:t>
      </w:r>
      <w:proofErr w:type="gramEnd"/>
      <w:r w:rsidR="00ED6A22" w:rsidRPr="00776A30">
        <w:rPr>
          <w:rFonts w:asciiTheme="minorHAnsi" w:hAnsiTheme="minorHAnsi" w:cstheme="minorHAnsi"/>
          <w:color w:val="auto"/>
          <w:sz w:val="20"/>
          <w:szCs w:val="20"/>
        </w:rPr>
        <w:t xml:space="preserve"> promoting extremist messages or images;</w:t>
      </w:r>
    </w:p>
    <w:p w14:paraId="7B51792E" w14:textId="4842FCEC" w:rsidR="00ED6A22" w:rsidRPr="00776A30" w:rsidRDefault="00781985" w:rsidP="00177F94">
      <w:pPr>
        <w:pStyle w:val="Default"/>
        <w:numPr>
          <w:ilvl w:val="0"/>
          <w:numId w:val="1"/>
        </w:numPr>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Students</w:t>
      </w:r>
      <w:r w:rsidR="00ED6A22" w:rsidRPr="00776A30">
        <w:rPr>
          <w:rFonts w:asciiTheme="minorHAnsi" w:hAnsiTheme="minorHAnsi" w:cstheme="minorHAnsi"/>
          <w:color w:val="auto"/>
          <w:sz w:val="20"/>
          <w:szCs w:val="20"/>
        </w:rPr>
        <w:t xml:space="preserve"> accessing extremist material online, including through social networking sites and excessive usage; parental reports of changes in behaviour, friendship or actions and requests for </w:t>
      </w:r>
      <w:proofErr w:type="gramStart"/>
      <w:r w:rsidR="00ED6A22" w:rsidRPr="00776A30">
        <w:rPr>
          <w:rFonts w:asciiTheme="minorHAnsi" w:hAnsiTheme="minorHAnsi" w:cstheme="minorHAnsi"/>
          <w:color w:val="auto"/>
          <w:sz w:val="20"/>
          <w:szCs w:val="20"/>
        </w:rPr>
        <w:t>assistance;</w:t>
      </w:r>
      <w:proofErr w:type="gramEnd"/>
    </w:p>
    <w:p w14:paraId="7FA2D351" w14:textId="5982E3EB" w:rsidR="00ED6A22" w:rsidRPr="00776A30" w:rsidRDefault="00CC2297" w:rsidP="00177F94">
      <w:pPr>
        <w:pStyle w:val="Default"/>
        <w:numPr>
          <w:ilvl w:val="0"/>
          <w:numId w:val="1"/>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P</w:t>
      </w:r>
      <w:r w:rsidR="00ED6A22" w:rsidRPr="00776A30">
        <w:rPr>
          <w:rFonts w:asciiTheme="minorHAnsi" w:hAnsiTheme="minorHAnsi" w:cstheme="minorHAnsi"/>
          <w:color w:val="auto"/>
          <w:sz w:val="20"/>
          <w:szCs w:val="20"/>
        </w:rPr>
        <w:t xml:space="preserve">artner schools, local authority services, and police reports of issues affecting </w:t>
      </w:r>
      <w:r w:rsidR="00781985">
        <w:rPr>
          <w:rFonts w:asciiTheme="minorHAnsi" w:hAnsiTheme="minorHAnsi" w:cstheme="minorHAnsi"/>
          <w:color w:val="auto"/>
          <w:sz w:val="20"/>
          <w:szCs w:val="20"/>
        </w:rPr>
        <w:t>students</w:t>
      </w:r>
      <w:r w:rsidR="00ED6A22" w:rsidRPr="00776A30">
        <w:rPr>
          <w:rFonts w:asciiTheme="minorHAnsi" w:hAnsiTheme="minorHAnsi" w:cstheme="minorHAnsi"/>
          <w:color w:val="auto"/>
          <w:sz w:val="20"/>
          <w:szCs w:val="20"/>
        </w:rPr>
        <w:t xml:space="preserve"> in other schools or </w:t>
      </w:r>
      <w:proofErr w:type="gramStart"/>
      <w:r w:rsidR="00ED6A22" w:rsidRPr="00776A30">
        <w:rPr>
          <w:rFonts w:asciiTheme="minorHAnsi" w:hAnsiTheme="minorHAnsi" w:cstheme="minorHAnsi"/>
          <w:color w:val="auto"/>
          <w:sz w:val="20"/>
          <w:szCs w:val="20"/>
        </w:rPr>
        <w:t>settings;</w:t>
      </w:r>
      <w:proofErr w:type="gramEnd"/>
    </w:p>
    <w:p w14:paraId="2491C323" w14:textId="63CB5888" w:rsidR="00ED6A22" w:rsidRPr="00776A30" w:rsidRDefault="00781985" w:rsidP="00177F94">
      <w:pPr>
        <w:pStyle w:val="Default"/>
        <w:numPr>
          <w:ilvl w:val="0"/>
          <w:numId w:val="1"/>
        </w:numPr>
        <w:ind w:left="284" w:hanging="284"/>
        <w:jc w:val="both"/>
        <w:rPr>
          <w:rFonts w:asciiTheme="minorHAnsi" w:hAnsiTheme="minorHAnsi" w:cstheme="minorHAnsi"/>
          <w:color w:val="auto"/>
          <w:sz w:val="20"/>
          <w:szCs w:val="20"/>
        </w:rPr>
      </w:pPr>
      <w:r>
        <w:rPr>
          <w:rFonts w:asciiTheme="minorHAnsi" w:hAnsiTheme="minorHAnsi" w:cstheme="minorHAnsi"/>
          <w:color w:val="auto"/>
          <w:sz w:val="20"/>
          <w:szCs w:val="20"/>
        </w:rPr>
        <w:t>Students</w:t>
      </w:r>
      <w:r w:rsidR="00ED6A22" w:rsidRPr="00776A30">
        <w:rPr>
          <w:rFonts w:asciiTheme="minorHAnsi" w:hAnsiTheme="minorHAnsi" w:cstheme="minorHAnsi"/>
          <w:color w:val="auto"/>
          <w:sz w:val="20"/>
          <w:szCs w:val="20"/>
        </w:rPr>
        <w:t xml:space="preserve"> voicing opinions drawn from extremist ideologies and </w:t>
      </w:r>
      <w:proofErr w:type="gramStart"/>
      <w:r w:rsidR="00ED6A22" w:rsidRPr="00776A30">
        <w:rPr>
          <w:rFonts w:asciiTheme="minorHAnsi" w:hAnsiTheme="minorHAnsi" w:cstheme="minorHAnsi"/>
          <w:color w:val="auto"/>
          <w:sz w:val="20"/>
          <w:szCs w:val="20"/>
        </w:rPr>
        <w:t>narratives;</w:t>
      </w:r>
      <w:proofErr w:type="gramEnd"/>
    </w:p>
    <w:p w14:paraId="06F7E12C" w14:textId="77777777" w:rsidR="00ED6A22" w:rsidRPr="00776A30" w:rsidRDefault="00CC2297" w:rsidP="00177F94">
      <w:pPr>
        <w:pStyle w:val="Default"/>
        <w:numPr>
          <w:ilvl w:val="0"/>
          <w:numId w:val="1"/>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U</w:t>
      </w:r>
      <w:r w:rsidR="00ED6A22" w:rsidRPr="00776A30">
        <w:rPr>
          <w:rFonts w:asciiTheme="minorHAnsi" w:hAnsiTheme="minorHAnsi" w:cstheme="minorHAnsi"/>
          <w:color w:val="auto"/>
          <w:sz w:val="20"/>
          <w:szCs w:val="20"/>
        </w:rPr>
        <w:t xml:space="preserve">se of extremist or hate terms to exclude others or incite </w:t>
      </w:r>
      <w:proofErr w:type="gramStart"/>
      <w:r w:rsidR="00ED6A22" w:rsidRPr="00776A30">
        <w:rPr>
          <w:rFonts w:asciiTheme="minorHAnsi" w:hAnsiTheme="minorHAnsi" w:cstheme="minorHAnsi"/>
          <w:color w:val="auto"/>
          <w:sz w:val="20"/>
          <w:szCs w:val="20"/>
        </w:rPr>
        <w:t>violence;</w:t>
      </w:r>
      <w:proofErr w:type="gramEnd"/>
    </w:p>
    <w:p w14:paraId="6E860516" w14:textId="77777777" w:rsidR="00ED6A22" w:rsidRPr="00776A30" w:rsidRDefault="00CC2297" w:rsidP="00177F94">
      <w:pPr>
        <w:pStyle w:val="Default"/>
        <w:numPr>
          <w:ilvl w:val="0"/>
          <w:numId w:val="1"/>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I</w:t>
      </w:r>
      <w:r w:rsidR="00ED6A22" w:rsidRPr="00776A30">
        <w:rPr>
          <w:rFonts w:asciiTheme="minorHAnsi" w:hAnsiTheme="minorHAnsi" w:cstheme="minorHAnsi"/>
          <w:color w:val="auto"/>
          <w:sz w:val="20"/>
          <w:szCs w:val="20"/>
        </w:rPr>
        <w:t xml:space="preserve">ntolerance of difference, whether secular or religious or, in line with our equalities policy, views based on, but not exclusive to, gender, disability, homophobia, race, colour or </w:t>
      </w:r>
      <w:proofErr w:type="gramStart"/>
      <w:r w:rsidR="00ED6A22" w:rsidRPr="00776A30">
        <w:rPr>
          <w:rFonts w:asciiTheme="minorHAnsi" w:hAnsiTheme="minorHAnsi" w:cstheme="minorHAnsi"/>
          <w:color w:val="auto"/>
          <w:sz w:val="20"/>
          <w:szCs w:val="20"/>
        </w:rPr>
        <w:t>culture;</w:t>
      </w:r>
      <w:proofErr w:type="gramEnd"/>
    </w:p>
    <w:p w14:paraId="267E0E5C" w14:textId="77777777" w:rsidR="00ED6A22" w:rsidRPr="00776A30" w:rsidRDefault="00CC2297" w:rsidP="00177F94">
      <w:pPr>
        <w:pStyle w:val="Default"/>
        <w:numPr>
          <w:ilvl w:val="0"/>
          <w:numId w:val="1"/>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A</w:t>
      </w:r>
      <w:r w:rsidR="00ED6A22" w:rsidRPr="00776A30">
        <w:rPr>
          <w:rFonts w:asciiTheme="minorHAnsi" w:hAnsiTheme="minorHAnsi" w:cstheme="minorHAnsi"/>
          <w:color w:val="auto"/>
          <w:sz w:val="20"/>
          <w:szCs w:val="20"/>
        </w:rPr>
        <w:t>ttempts to impose extremist views or practices on others and</w:t>
      </w:r>
    </w:p>
    <w:p w14:paraId="4CF9B284" w14:textId="77777777" w:rsidR="00ED6A22" w:rsidRPr="00776A30" w:rsidRDefault="00CC2297" w:rsidP="00177F94">
      <w:pPr>
        <w:pStyle w:val="Default"/>
        <w:numPr>
          <w:ilvl w:val="0"/>
          <w:numId w:val="1"/>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A</w:t>
      </w:r>
      <w:r w:rsidR="00ED6A22" w:rsidRPr="00776A30">
        <w:rPr>
          <w:rFonts w:asciiTheme="minorHAnsi" w:hAnsiTheme="minorHAnsi" w:cstheme="minorHAnsi"/>
          <w:color w:val="auto"/>
          <w:sz w:val="20"/>
          <w:szCs w:val="20"/>
        </w:rPr>
        <w:t>nti-Western or Anti-British views.</w:t>
      </w:r>
    </w:p>
    <w:p w14:paraId="22425CA7" w14:textId="77777777" w:rsidR="00ED6A22" w:rsidRPr="00776A30" w:rsidRDefault="00ED6A22" w:rsidP="00177F94">
      <w:pPr>
        <w:pStyle w:val="Default"/>
        <w:jc w:val="both"/>
        <w:rPr>
          <w:rFonts w:asciiTheme="minorHAnsi" w:hAnsiTheme="minorHAnsi" w:cstheme="minorHAnsi"/>
          <w:color w:val="auto"/>
          <w:sz w:val="20"/>
          <w:szCs w:val="20"/>
        </w:rPr>
      </w:pPr>
    </w:p>
    <w:p w14:paraId="2CC25092" w14:textId="4BCF7591" w:rsidR="004A7DB2" w:rsidRPr="00776A30" w:rsidRDefault="004A7DB2" w:rsidP="004A7DB2">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Our school closely follows</w:t>
      </w:r>
      <w:r w:rsidR="00374F25">
        <w:rPr>
          <w:rFonts w:asciiTheme="minorHAnsi" w:hAnsiTheme="minorHAnsi" w:cstheme="minorHAnsi"/>
          <w:color w:val="auto"/>
          <w:sz w:val="20"/>
          <w:szCs w:val="20"/>
        </w:rPr>
        <w:t xml:space="preserve"> Wirral Local Authority’s</w:t>
      </w:r>
      <w:r w:rsidRPr="00776A30">
        <w:rPr>
          <w:rFonts w:asciiTheme="minorHAnsi" w:hAnsiTheme="minorHAnsi" w:cstheme="minorHAnsi"/>
          <w:i/>
          <w:iCs/>
          <w:color w:val="FF0000"/>
          <w:sz w:val="20"/>
          <w:szCs w:val="20"/>
        </w:rPr>
        <w:t xml:space="preserve"> </w:t>
      </w:r>
      <w:r w:rsidRPr="00776A30">
        <w:rPr>
          <w:rFonts w:asciiTheme="minorHAnsi" w:hAnsiTheme="minorHAnsi" w:cstheme="minorHAnsi"/>
          <w:color w:val="auto"/>
          <w:sz w:val="20"/>
          <w:szCs w:val="20"/>
        </w:rPr>
        <w:t xml:space="preserve">agreed processes and criteria for safeguarding individuals vulnerable to extremism and radicalisation. In the event of concerns about a person becoming radicalised advice will be sought from the Local Authority who have a panel which meets to address issues of individuals who have been identified as being at risk of radicalisation but have not committed any terrorism offence. This Panel meets when a referral has been made and referrals can be made by anyone. During any subsequent external investigation, for the individual to remain in our care, the senior management team will hold a focus meeting to identify risks and control measures that can be put in place to reduce that risk. They will decide if it is safe to keep the individual or whether they need to undertake a period of temporary exclusion.  </w:t>
      </w:r>
    </w:p>
    <w:p w14:paraId="1D2EFFAA" w14:textId="77777777" w:rsidR="00596255" w:rsidRPr="00776A30" w:rsidRDefault="00596255" w:rsidP="00177F94">
      <w:pPr>
        <w:spacing w:line="240" w:lineRule="auto"/>
        <w:jc w:val="both"/>
        <w:rPr>
          <w:rFonts w:eastAsia="Arial" w:cstheme="minorHAnsi"/>
          <w:b/>
          <w:szCs w:val="20"/>
        </w:rPr>
      </w:pPr>
    </w:p>
    <w:p w14:paraId="1E3559ED" w14:textId="77777777" w:rsidR="00DD49BE" w:rsidRPr="00776A30" w:rsidRDefault="00355449" w:rsidP="00177F94">
      <w:pPr>
        <w:spacing w:line="240" w:lineRule="auto"/>
        <w:jc w:val="both"/>
        <w:rPr>
          <w:rFonts w:cstheme="minorHAnsi"/>
          <w:szCs w:val="20"/>
          <w:u w:val="single"/>
        </w:rPr>
      </w:pPr>
      <w:bookmarkStart w:id="6" w:name="_Toc38209058"/>
      <w:r w:rsidRPr="00776A30">
        <w:rPr>
          <w:rStyle w:val="Heading1Char"/>
          <w:rFonts w:asciiTheme="minorHAnsi" w:hAnsiTheme="minorHAnsi" w:cstheme="minorHAnsi"/>
          <w:szCs w:val="20"/>
        </w:rPr>
        <w:t>Prevent Duty</w:t>
      </w:r>
      <w:bookmarkEnd w:id="6"/>
      <w:r w:rsidR="00596255" w:rsidRPr="00776A30">
        <w:rPr>
          <w:rFonts w:eastAsia="Arial" w:cstheme="minorHAnsi"/>
          <w:b/>
          <w:szCs w:val="20"/>
        </w:rPr>
        <w:t>:</w:t>
      </w:r>
      <w:r w:rsidR="0044004D" w:rsidRPr="00776A30">
        <w:rPr>
          <w:rFonts w:eastAsia="Arial" w:cstheme="minorHAnsi"/>
          <w:b/>
          <w:szCs w:val="20"/>
        </w:rPr>
        <w:t xml:space="preserve"> </w:t>
      </w:r>
      <w:r w:rsidR="0044004D" w:rsidRPr="00776A30">
        <w:rPr>
          <w:rFonts w:cstheme="minorHAnsi"/>
          <w:szCs w:val="20"/>
          <w:u w:val="single"/>
        </w:rPr>
        <w:t>The National Prevent Duty Guidance 2015</w:t>
      </w:r>
      <w:r w:rsidR="008A4B04" w:rsidRPr="00776A30">
        <w:rPr>
          <w:rFonts w:cstheme="minorHAnsi"/>
          <w:szCs w:val="20"/>
          <w:u w:val="single"/>
        </w:rPr>
        <w:t xml:space="preserve"> </w:t>
      </w:r>
      <w:r w:rsidR="00E013A0" w:rsidRPr="00776A30">
        <w:rPr>
          <w:rFonts w:cstheme="minorHAnsi"/>
          <w:szCs w:val="20"/>
          <w:u w:val="single"/>
        </w:rPr>
        <w:t>website is:</w:t>
      </w:r>
    </w:p>
    <w:p w14:paraId="0160F403" w14:textId="6D0D143C" w:rsidR="008B2973" w:rsidRPr="00165B39" w:rsidRDefault="0044004D" w:rsidP="00177F94">
      <w:pPr>
        <w:spacing w:line="240" w:lineRule="auto"/>
        <w:jc w:val="both"/>
        <w:rPr>
          <w:rFonts w:cstheme="minorHAnsi"/>
          <w:szCs w:val="20"/>
        </w:rPr>
      </w:pPr>
      <w:r w:rsidRPr="00776A30">
        <w:rPr>
          <w:rFonts w:cstheme="minorHAnsi"/>
          <w:szCs w:val="20"/>
        </w:rPr>
        <w:t xml:space="preserve"> (</w:t>
      </w:r>
      <w:hyperlink r:id="rId11" w:history="1">
        <w:r w:rsidRPr="00776A30">
          <w:rPr>
            <w:rStyle w:val="Hyperlink"/>
            <w:rFonts w:cstheme="minorHAnsi"/>
            <w:color w:val="auto"/>
            <w:szCs w:val="20"/>
            <w:u w:val="none"/>
          </w:rPr>
          <w:t>www.gov.uk/government/publications/prevent-duty-guidance</w:t>
        </w:r>
      </w:hyperlink>
      <w:r w:rsidRPr="00776A30">
        <w:rPr>
          <w:rStyle w:val="Hyperlink"/>
          <w:rFonts w:cstheme="minorHAnsi"/>
          <w:color w:val="auto"/>
          <w:szCs w:val="20"/>
          <w:u w:val="none"/>
        </w:rPr>
        <w:t>)</w:t>
      </w:r>
      <w:r w:rsidRPr="00776A30">
        <w:rPr>
          <w:rFonts w:cstheme="minorHAnsi"/>
          <w:szCs w:val="20"/>
        </w:rPr>
        <w:t xml:space="preserve">. Our </w:t>
      </w:r>
      <w:r w:rsidR="00E51D07" w:rsidRPr="00776A30">
        <w:rPr>
          <w:rFonts w:cstheme="minorHAnsi"/>
          <w:szCs w:val="20"/>
        </w:rPr>
        <w:t>curriculum</w:t>
      </w:r>
      <w:r w:rsidRPr="00776A30">
        <w:rPr>
          <w:rFonts w:cstheme="minorHAnsi"/>
          <w:szCs w:val="20"/>
        </w:rPr>
        <w:t xml:space="preserve"> promotes the spiritual, moral, cultural, mental and physical development of </w:t>
      </w:r>
      <w:r w:rsidR="00781985">
        <w:rPr>
          <w:rFonts w:cstheme="minorHAnsi"/>
          <w:szCs w:val="20"/>
        </w:rPr>
        <w:t>students</w:t>
      </w:r>
      <w:r w:rsidRPr="00776A30">
        <w:rPr>
          <w:rFonts w:cstheme="minorHAnsi"/>
          <w:szCs w:val="20"/>
        </w:rPr>
        <w:t xml:space="preserve"> and prepares them for the opportunities, responsibilities and experiences of life. It </w:t>
      </w:r>
      <w:r w:rsidRPr="00165B39">
        <w:rPr>
          <w:rFonts w:cstheme="minorHAnsi"/>
          <w:szCs w:val="20"/>
        </w:rPr>
        <w:t xml:space="preserve">also promotes community cohesion. </w:t>
      </w:r>
      <w:r w:rsidR="008B2973" w:rsidRPr="00165B39">
        <w:rPr>
          <w:rFonts w:cstheme="minorHAnsi"/>
          <w:szCs w:val="20"/>
        </w:rPr>
        <w:t xml:space="preserve">Educational establishments have a clear responsibility to exercise their duty of care and to protect the welfare of </w:t>
      </w:r>
      <w:r w:rsidR="00781985">
        <w:rPr>
          <w:rFonts w:cstheme="minorHAnsi"/>
          <w:szCs w:val="20"/>
        </w:rPr>
        <w:t>students</w:t>
      </w:r>
      <w:r w:rsidR="008B2973" w:rsidRPr="00165B39">
        <w:rPr>
          <w:rFonts w:cstheme="minorHAnsi"/>
          <w:szCs w:val="20"/>
        </w:rPr>
        <w:t xml:space="preserve">. It is understood that every school is unique. This means that any engagement or activity conducted under Prevent must be considered in light of local circumstances. Prevent support can be adapted to ensure activity is both appropriate and proportionate. As the strategy identifies, </w:t>
      </w:r>
      <w:proofErr w:type="gramStart"/>
      <w:r w:rsidR="008B2973" w:rsidRPr="00165B39">
        <w:rPr>
          <w:rFonts w:cstheme="minorHAnsi"/>
          <w:szCs w:val="20"/>
        </w:rPr>
        <w:t>Prevent</w:t>
      </w:r>
      <w:proofErr w:type="gramEnd"/>
      <w:r w:rsidR="008B2973" w:rsidRPr="00165B39">
        <w:rPr>
          <w:rFonts w:cstheme="minorHAnsi"/>
          <w:szCs w:val="20"/>
        </w:rPr>
        <w:t xml:space="preserve"> can work within both violent and </w:t>
      </w:r>
      <w:proofErr w:type="spellStart"/>
      <w:r w:rsidR="008B2973" w:rsidRPr="00165B39">
        <w:rPr>
          <w:rFonts w:cstheme="minorHAnsi"/>
          <w:szCs w:val="20"/>
        </w:rPr>
        <w:t>non violent</w:t>
      </w:r>
      <w:proofErr w:type="spellEnd"/>
      <w:r w:rsidR="008B2973" w:rsidRPr="00165B39">
        <w:rPr>
          <w:rFonts w:cstheme="minorHAnsi"/>
          <w:szCs w:val="20"/>
        </w:rPr>
        <w:t xml:space="preserve"> extremism arenas and can include topics such as hate crime, racism, bullying, on line safety and extreme political views. This means that the strategy can be delivered in a variety of ways depending on the institution, its requirements and the potential risk.</w:t>
      </w:r>
    </w:p>
    <w:p w14:paraId="18E8B59E" w14:textId="659C3037" w:rsidR="00DD49BE" w:rsidRPr="00776A30" w:rsidRDefault="00355449" w:rsidP="00177F94">
      <w:pPr>
        <w:spacing w:line="240" w:lineRule="auto"/>
        <w:jc w:val="both"/>
        <w:rPr>
          <w:rFonts w:cstheme="minorHAnsi"/>
          <w:szCs w:val="20"/>
        </w:rPr>
      </w:pPr>
      <w:r w:rsidRPr="00165B39">
        <w:rPr>
          <w:rFonts w:cstheme="minorHAnsi"/>
          <w:szCs w:val="20"/>
        </w:rPr>
        <w:t xml:space="preserve">Our school promotes </w:t>
      </w:r>
      <w:r w:rsidRPr="00776A30">
        <w:rPr>
          <w:rFonts w:cstheme="minorHAnsi"/>
          <w:szCs w:val="20"/>
        </w:rPr>
        <w:t xml:space="preserve">young people in making positive choices about their lives and endorses the Channel early intervention scheme for </w:t>
      </w:r>
      <w:r w:rsidR="00781985">
        <w:rPr>
          <w:rFonts w:cstheme="minorHAnsi"/>
          <w:szCs w:val="20"/>
        </w:rPr>
        <w:t>students</w:t>
      </w:r>
      <w:r w:rsidRPr="00776A30">
        <w:rPr>
          <w:rFonts w:cstheme="minorHAnsi"/>
          <w:szCs w:val="20"/>
        </w:rPr>
        <w:t xml:space="preserve"> who could be at risk of radic</w:t>
      </w:r>
      <w:r w:rsidR="0044004D" w:rsidRPr="00776A30">
        <w:rPr>
          <w:rFonts w:cstheme="minorHAnsi"/>
          <w:szCs w:val="20"/>
        </w:rPr>
        <w:t xml:space="preserve">alisation. </w:t>
      </w:r>
      <w:r w:rsidR="00963EDA" w:rsidRPr="00776A30">
        <w:rPr>
          <w:rFonts w:eastAsia="Times New Roman" w:cstheme="minorHAnsi"/>
          <w:szCs w:val="20"/>
        </w:rPr>
        <w:t xml:space="preserve">The non-statutory guidance can be found </w:t>
      </w:r>
      <w:hyperlink r:id="rId12" w:tgtFrame="_blank" w:history="1">
        <w:r w:rsidR="00963EDA" w:rsidRPr="00776A30">
          <w:rPr>
            <w:rFonts w:eastAsia="Times New Roman" w:cstheme="minorHAnsi"/>
            <w:szCs w:val="20"/>
          </w:rPr>
          <w:t>here</w:t>
        </w:r>
      </w:hyperlink>
    </w:p>
    <w:p w14:paraId="754001E2" w14:textId="1E1A26F2" w:rsidR="00B5577E" w:rsidRPr="00776A30" w:rsidRDefault="00745D11" w:rsidP="00177F94">
      <w:pPr>
        <w:spacing w:line="240" w:lineRule="auto"/>
        <w:jc w:val="both"/>
        <w:rPr>
          <w:rFonts w:eastAsia="Times New Roman" w:cstheme="minorHAnsi"/>
          <w:color w:val="0070C0"/>
          <w:szCs w:val="20"/>
          <w:u w:val="single"/>
        </w:rPr>
      </w:pPr>
      <w:hyperlink r:id="rId13" w:tgtFrame="_blank" w:history="1">
        <w:r w:rsidR="00963EDA" w:rsidRPr="00776A30">
          <w:rPr>
            <w:rFonts w:eastAsia="Times New Roman" w:cstheme="minorHAnsi"/>
            <w:color w:val="0070C0"/>
            <w:szCs w:val="20"/>
            <w:u w:val="single"/>
          </w:rPr>
          <w:t>http://course.ncalt.com/Channel_General_Awareness/01/index.html</w:t>
        </w:r>
      </w:hyperlink>
      <w:r w:rsidR="004E1B41" w:rsidRPr="00776A30">
        <w:rPr>
          <w:rFonts w:eastAsia="Times New Roman" w:cstheme="minorHAnsi"/>
          <w:color w:val="0070C0"/>
          <w:szCs w:val="20"/>
          <w:u w:val="single"/>
        </w:rPr>
        <w:t>.</w:t>
      </w:r>
    </w:p>
    <w:p w14:paraId="339541E6" w14:textId="77777777" w:rsidR="0014417D" w:rsidRPr="00776A30" w:rsidRDefault="0014417D" w:rsidP="00177F94">
      <w:pPr>
        <w:spacing w:line="240" w:lineRule="auto"/>
        <w:jc w:val="both"/>
        <w:rPr>
          <w:rFonts w:eastAsia="Times New Roman" w:cstheme="minorHAnsi"/>
          <w:color w:val="0070C0"/>
          <w:szCs w:val="20"/>
          <w:u w:val="single"/>
        </w:rPr>
      </w:pPr>
    </w:p>
    <w:p w14:paraId="000DE5B5" w14:textId="77777777" w:rsidR="0014417D" w:rsidRPr="00776A30" w:rsidRDefault="0014417D" w:rsidP="00177F94">
      <w:pPr>
        <w:spacing w:line="240" w:lineRule="auto"/>
        <w:jc w:val="both"/>
        <w:rPr>
          <w:rFonts w:cstheme="minorHAnsi"/>
          <w:color w:val="000000" w:themeColor="text1"/>
          <w:szCs w:val="20"/>
        </w:rPr>
      </w:pPr>
      <w:r w:rsidRPr="00776A30">
        <w:rPr>
          <w:rFonts w:eastAsia="Times New Roman" w:cstheme="minorHAnsi"/>
          <w:color w:val="000000" w:themeColor="text1"/>
          <w:szCs w:val="20"/>
        </w:rPr>
        <w:t xml:space="preserve">Channel is a national programme </w:t>
      </w:r>
      <w:r w:rsidR="004E1B41" w:rsidRPr="00776A30">
        <w:rPr>
          <w:rFonts w:eastAsia="Times New Roman" w:cstheme="minorHAnsi"/>
          <w:color w:val="000000" w:themeColor="text1"/>
          <w:szCs w:val="20"/>
        </w:rPr>
        <w:t>to</w:t>
      </w:r>
      <w:r w:rsidRPr="00776A30">
        <w:rPr>
          <w:rFonts w:eastAsia="Times New Roman" w:cstheme="minorHAnsi"/>
          <w:color w:val="000000" w:themeColor="text1"/>
          <w:szCs w:val="20"/>
        </w:rPr>
        <w:t xml:space="preserve"> safeguard children and adults from being drawn into terrorism. It became statutory in February 2015. It is an early intervention to protect and divert people away from the risk they face before illegal activity occurs.</w:t>
      </w:r>
    </w:p>
    <w:p w14:paraId="64B384DE" w14:textId="77777777" w:rsidR="00F75A77" w:rsidRPr="00776A30" w:rsidRDefault="00F75A77" w:rsidP="00177F94">
      <w:pPr>
        <w:spacing w:line="240" w:lineRule="auto"/>
        <w:jc w:val="both"/>
        <w:rPr>
          <w:rFonts w:eastAsia="Times New Roman" w:cstheme="minorHAnsi"/>
          <w:szCs w:val="20"/>
          <w:u w:val="single"/>
        </w:rPr>
      </w:pPr>
    </w:p>
    <w:p w14:paraId="562F4D24" w14:textId="1696AF08" w:rsidR="00F75A77" w:rsidRPr="00165B39" w:rsidRDefault="00F75A77" w:rsidP="00F75A77">
      <w:pPr>
        <w:spacing w:line="240" w:lineRule="auto"/>
        <w:rPr>
          <w:rFonts w:cstheme="minorHAnsi"/>
          <w:szCs w:val="20"/>
          <w:u w:val="single"/>
        </w:rPr>
      </w:pPr>
      <w:bookmarkStart w:id="7" w:name="_Toc38209059"/>
      <w:r w:rsidRPr="00776A30">
        <w:rPr>
          <w:rStyle w:val="Heading1Char"/>
          <w:rFonts w:asciiTheme="minorHAnsi" w:hAnsiTheme="minorHAnsi" w:cstheme="minorHAnsi"/>
          <w:szCs w:val="20"/>
        </w:rPr>
        <w:t>Risk Assessment</w:t>
      </w:r>
      <w:bookmarkEnd w:id="7"/>
      <w:r w:rsidRPr="00776A30">
        <w:rPr>
          <w:rFonts w:cstheme="minorHAnsi"/>
          <w:b/>
          <w:szCs w:val="20"/>
        </w:rPr>
        <w:t>:</w:t>
      </w:r>
      <w:r w:rsidRPr="00776A30">
        <w:rPr>
          <w:rFonts w:cstheme="minorHAnsi"/>
          <w:szCs w:val="20"/>
        </w:rPr>
        <w:t xml:space="preserve"> We assess the risk of our </w:t>
      </w:r>
      <w:r w:rsidR="00781985">
        <w:rPr>
          <w:rFonts w:cstheme="minorHAnsi"/>
          <w:szCs w:val="20"/>
        </w:rPr>
        <w:t>students</w:t>
      </w:r>
      <w:r w:rsidRPr="00776A30">
        <w:rPr>
          <w:rFonts w:cstheme="minorHAnsi"/>
          <w:szCs w:val="20"/>
        </w:rPr>
        <w:t xml:space="preserve"> being drawn into terrorism. This is based on an understanding, shared with partners, of the potential risk in the local area. We have robust safeguarding policies in place to identify </w:t>
      </w:r>
      <w:r w:rsidR="00781985">
        <w:rPr>
          <w:rFonts w:cstheme="minorHAnsi"/>
          <w:szCs w:val="20"/>
        </w:rPr>
        <w:t>students</w:t>
      </w:r>
      <w:r w:rsidRPr="00776A30">
        <w:rPr>
          <w:rFonts w:cstheme="minorHAnsi"/>
          <w:szCs w:val="20"/>
        </w:rPr>
        <w:t xml:space="preserve"> at </w:t>
      </w:r>
      <w:proofErr w:type="gramStart"/>
      <w:r w:rsidRPr="00776A30">
        <w:rPr>
          <w:rFonts w:cstheme="minorHAnsi"/>
          <w:szCs w:val="20"/>
        </w:rPr>
        <w:t>risk, and</w:t>
      </w:r>
      <w:proofErr w:type="gramEnd"/>
      <w:r w:rsidRPr="00776A30">
        <w:rPr>
          <w:rFonts w:cstheme="minorHAnsi"/>
          <w:szCs w:val="20"/>
        </w:rPr>
        <w:t xml:space="preserve"> intervene as appropriate. </w:t>
      </w:r>
      <w:r w:rsidRPr="00165B39">
        <w:rPr>
          <w:rFonts w:cstheme="minorHAnsi"/>
          <w:szCs w:val="20"/>
        </w:rPr>
        <w:t xml:space="preserve">We also consider the level of risk to identify the most appropriate referral, which could include Channel or Children’s Social Care. </w:t>
      </w:r>
      <w:r w:rsidR="00937BE3">
        <w:rPr>
          <w:rFonts w:cstheme="minorHAnsi"/>
          <w:i/>
          <w:iCs/>
          <w:szCs w:val="20"/>
        </w:rPr>
        <w:t xml:space="preserve">LIFE </w:t>
      </w:r>
      <w:r w:rsidR="00DB3886">
        <w:rPr>
          <w:rFonts w:cstheme="minorHAnsi"/>
          <w:i/>
          <w:iCs/>
          <w:szCs w:val="20"/>
        </w:rPr>
        <w:t xml:space="preserve">Wirral Sports School </w:t>
      </w:r>
      <w:r w:rsidRPr="00165B39">
        <w:rPr>
          <w:rFonts w:cstheme="minorHAnsi"/>
          <w:szCs w:val="20"/>
        </w:rPr>
        <w:t xml:space="preserve">has clear protocols for ensuring that any visiting speakers – whether invited by staff or appointed by </w:t>
      </w:r>
      <w:r w:rsidR="00781985">
        <w:rPr>
          <w:rFonts w:cstheme="minorHAnsi"/>
          <w:szCs w:val="20"/>
        </w:rPr>
        <w:t>students</w:t>
      </w:r>
      <w:r w:rsidRPr="00165B39">
        <w:rPr>
          <w:rFonts w:cstheme="minorHAnsi"/>
          <w:szCs w:val="20"/>
        </w:rPr>
        <w:t xml:space="preserve"> themselves – are suitable and appropriately supervised.</w:t>
      </w:r>
    </w:p>
    <w:p w14:paraId="6C500DD3" w14:textId="77777777" w:rsidR="00F75A77" w:rsidRPr="00165B39" w:rsidRDefault="00F75A77" w:rsidP="00177F94">
      <w:pPr>
        <w:spacing w:line="240" w:lineRule="auto"/>
        <w:jc w:val="both"/>
        <w:rPr>
          <w:rFonts w:eastAsia="Times New Roman" w:cstheme="minorHAnsi"/>
          <w:szCs w:val="20"/>
          <w:u w:val="single"/>
        </w:rPr>
      </w:pPr>
    </w:p>
    <w:p w14:paraId="6C4C0AF2" w14:textId="1EFD49FF" w:rsidR="00F75A77" w:rsidRPr="00776A30" w:rsidRDefault="00355449" w:rsidP="00F75A77">
      <w:pPr>
        <w:spacing w:line="240" w:lineRule="auto"/>
        <w:jc w:val="both"/>
        <w:rPr>
          <w:rFonts w:cstheme="minorHAnsi"/>
          <w:szCs w:val="20"/>
          <w:u w:val="single"/>
        </w:rPr>
      </w:pPr>
      <w:bookmarkStart w:id="8" w:name="_Toc38209060"/>
      <w:proofErr w:type="spellStart"/>
      <w:r w:rsidRPr="00165B39">
        <w:rPr>
          <w:rStyle w:val="Heading1Char"/>
          <w:rFonts w:asciiTheme="minorHAnsi" w:hAnsiTheme="minorHAnsi" w:cstheme="minorHAnsi"/>
          <w:szCs w:val="20"/>
        </w:rPr>
        <w:t>Radicalisation</w:t>
      </w:r>
      <w:bookmarkEnd w:id="8"/>
      <w:proofErr w:type="spellEnd"/>
      <w:r w:rsidRPr="00165B39">
        <w:rPr>
          <w:rFonts w:cstheme="minorHAnsi"/>
          <w:b/>
          <w:szCs w:val="20"/>
          <w:lang w:eastAsia="en-GB"/>
        </w:rPr>
        <w:t xml:space="preserve">: </w:t>
      </w:r>
      <w:r w:rsidRPr="00165B39">
        <w:rPr>
          <w:rFonts w:cstheme="minorHAnsi"/>
          <w:szCs w:val="20"/>
          <w:shd w:val="clear" w:color="auto" w:fill="FFFFFF"/>
        </w:rPr>
        <w:t>is</w:t>
      </w:r>
      <w:r w:rsidRPr="00165B39">
        <w:rPr>
          <w:rStyle w:val="apple-converted-space"/>
          <w:rFonts w:cstheme="minorHAnsi"/>
          <w:szCs w:val="20"/>
          <w:shd w:val="clear" w:color="auto" w:fill="FFFFFF"/>
        </w:rPr>
        <w:t> </w:t>
      </w:r>
      <w:r w:rsidRPr="00165B39">
        <w:rPr>
          <w:rFonts w:cstheme="minorHAnsi"/>
          <w:bCs/>
          <w:szCs w:val="20"/>
          <w:shd w:val="clear" w:color="auto" w:fill="FFFFFF"/>
        </w:rPr>
        <w:t>defined</w:t>
      </w:r>
      <w:r w:rsidRPr="00165B39">
        <w:rPr>
          <w:rStyle w:val="apple-converted-space"/>
          <w:rFonts w:cstheme="minorHAnsi"/>
          <w:szCs w:val="20"/>
          <w:shd w:val="clear" w:color="auto" w:fill="FFFFFF"/>
        </w:rPr>
        <w:t> </w:t>
      </w:r>
      <w:r w:rsidRPr="00165B39">
        <w:rPr>
          <w:rFonts w:cstheme="minorHAnsi"/>
          <w:szCs w:val="20"/>
          <w:shd w:val="clear" w:color="auto" w:fill="FFFFFF"/>
        </w:rPr>
        <w:t>in the</w:t>
      </w:r>
      <w:r w:rsidRPr="00165B39">
        <w:rPr>
          <w:rStyle w:val="apple-converted-space"/>
          <w:rFonts w:cstheme="minorHAnsi"/>
          <w:szCs w:val="20"/>
          <w:shd w:val="clear" w:color="auto" w:fill="FFFFFF"/>
        </w:rPr>
        <w:t> </w:t>
      </w:r>
      <w:r w:rsidRPr="00165B39">
        <w:rPr>
          <w:rFonts w:cstheme="minorHAnsi"/>
          <w:bCs/>
          <w:szCs w:val="20"/>
          <w:shd w:val="clear" w:color="auto" w:fill="FFFFFF"/>
        </w:rPr>
        <w:t>government's</w:t>
      </w:r>
      <w:r w:rsidRPr="00165B39">
        <w:rPr>
          <w:rStyle w:val="apple-converted-space"/>
          <w:rFonts w:cstheme="minorHAnsi"/>
          <w:szCs w:val="20"/>
          <w:shd w:val="clear" w:color="auto" w:fill="FFFFFF"/>
        </w:rPr>
        <w:t> </w:t>
      </w:r>
      <w:r w:rsidRPr="00165B39">
        <w:rPr>
          <w:rFonts w:cstheme="minorHAnsi"/>
          <w:i/>
          <w:szCs w:val="20"/>
          <w:shd w:val="clear" w:color="auto" w:fill="FFFFFF"/>
        </w:rPr>
        <w:t>Prevent</w:t>
      </w:r>
      <w:r w:rsidRPr="00165B39">
        <w:rPr>
          <w:rFonts w:cstheme="minorHAnsi"/>
          <w:szCs w:val="20"/>
          <w:shd w:val="clear" w:color="auto" w:fill="FFFFFF"/>
        </w:rPr>
        <w:t xml:space="preserve"> strategy as </w:t>
      </w:r>
      <w:r w:rsidRPr="00165B39">
        <w:rPr>
          <w:rFonts w:cstheme="minorHAnsi"/>
          <w:i/>
          <w:szCs w:val="20"/>
          <w:shd w:val="clear" w:color="auto" w:fill="FFFFFF"/>
        </w:rPr>
        <w:t xml:space="preserve">"the process by which a person comes to support terrorism and forms of extremism leading to terrorism". </w:t>
      </w:r>
      <w:r w:rsidRPr="00165B39">
        <w:rPr>
          <w:rFonts w:cstheme="minorHAnsi"/>
          <w:szCs w:val="20"/>
          <w:shd w:val="clear" w:color="auto" w:fill="FFFFFF"/>
        </w:rPr>
        <w:t>There is no single way of identifying an individual who is likely to be susce</w:t>
      </w:r>
      <w:r w:rsidR="003F09AB" w:rsidRPr="00165B39">
        <w:rPr>
          <w:rFonts w:cstheme="minorHAnsi"/>
          <w:szCs w:val="20"/>
          <w:shd w:val="clear" w:color="auto" w:fill="FFFFFF"/>
        </w:rPr>
        <w:t>ptible to an extremist ideology as it occurs as a result of varying consequences and settings</w:t>
      </w:r>
      <w:r w:rsidR="00913555" w:rsidRPr="00165B39">
        <w:rPr>
          <w:rFonts w:cstheme="minorHAnsi"/>
          <w:szCs w:val="20"/>
          <w:shd w:val="clear" w:color="auto" w:fill="FFFFFF"/>
        </w:rPr>
        <w:t>.</w:t>
      </w:r>
      <w:r w:rsidRPr="00165B39">
        <w:rPr>
          <w:rFonts w:cstheme="minorHAnsi"/>
          <w:szCs w:val="20"/>
          <w:shd w:val="clear" w:color="auto" w:fill="FFFFFF"/>
        </w:rPr>
        <w:t xml:space="preserve"> </w:t>
      </w:r>
      <w:r w:rsidR="00F75A77" w:rsidRPr="00165B39">
        <w:rPr>
          <w:rFonts w:cstheme="minorHAnsi"/>
          <w:b/>
          <w:szCs w:val="20"/>
        </w:rPr>
        <w:t>Risk Assessment:</w:t>
      </w:r>
      <w:r w:rsidR="00F75A77" w:rsidRPr="00165B39">
        <w:rPr>
          <w:rFonts w:cstheme="minorHAnsi"/>
          <w:szCs w:val="20"/>
        </w:rPr>
        <w:t xml:space="preserve"> We assess the risk of our </w:t>
      </w:r>
      <w:r w:rsidR="00781985">
        <w:rPr>
          <w:rFonts w:cstheme="minorHAnsi"/>
          <w:szCs w:val="20"/>
        </w:rPr>
        <w:t>students</w:t>
      </w:r>
      <w:r w:rsidR="00F75A77" w:rsidRPr="00165B39">
        <w:rPr>
          <w:rFonts w:cstheme="minorHAnsi"/>
          <w:szCs w:val="20"/>
        </w:rPr>
        <w:t xml:space="preserve"> being drawn into terrorism. This is based on an understanding, shared with partners, of the potential risk in the local area. We have robust safeguarding policies in place to identify </w:t>
      </w:r>
      <w:r w:rsidR="00781985">
        <w:rPr>
          <w:rFonts w:cstheme="minorHAnsi"/>
          <w:szCs w:val="20"/>
        </w:rPr>
        <w:t>students</w:t>
      </w:r>
      <w:r w:rsidR="00F75A77" w:rsidRPr="00165B39">
        <w:rPr>
          <w:rFonts w:cstheme="minorHAnsi"/>
          <w:szCs w:val="20"/>
        </w:rPr>
        <w:t xml:space="preserve"> at </w:t>
      </w:r>
      <w:proofErr w:type="gramStart"/>
      <w:r w:rsidR="00F75A77" w:rsidRPr="00165B39">
        <w:rPr>
          <w:rFonts w:cstheme="minorHAnsi"/>
          <w:szCs w:val="20"/>
        </w:rPr>
        <w:t>risk, and</w:t>
      </w:r>
      <w:proofErr w:type="gramEnd"/>
      <w:r w:rsidR="00F75A77" w:rsidRPr="00165B39">
        <w:rPr>
          <w:rFonts w:cstheme="minorHAnsi"/>
          <w:szCs w:val="20"/>
        </w:rPr>
        <w:t xml:space="preserve"> intervene as appropriate. We also consider the level of risk to identify the most appropriate referral, which could include Channel or Children’s Social Care. </w:t>
      </w:r>
      <w:r w:rsidR="00937BE3">
        <w:rPr>
          <w:rFonts w:cstheme="minorHAnsi"/>
          <w:i/>
          <w:iCs/>
          <w:szCs w:val="20"/>
        </w:rPr>
        <w:t xml:space="preserve">LIFE </w:t>
      </w:r>
      <w:r w:rsidR="00DB3886">
        <w:rPr>
          <w:rFonts w:cstheme="minorHAnsi"/>
          <w:i/>
          <w:iCs/>
          <w:szCs w:val="20"/>
        </w:rPr>
        <w:lastRenderedPageBreak/>
        <w:t xml:space="preserve">Wirral Sports School </w:t>
      </w:r>
      <w:r w:rsidR="00F75A77" w:rsidRPr="00165B39">
        <w:rPr>
          <w:rFonts w:cstheme="minorHAnsi"/>
          <w:szCs w:val="20"/>
        </w:rPr>
        <w:t xml:space="preserve">has clear protocols for ensuring that any visiting speakers – whether invited by staff or appointed by </w:t>
      </w:r>
      <w:r w:rsidR="00781985">
        <w:rPr>
          <w:rFonts w:cstheme="minorHAnsi"/>
          <w:szCs w:val="20"/>
        </w:rPr>
        <w:t>students</w:t>
      </w:r>
      <w:r w:rsidR="00F75A77" w:rsidRPr="00165B39">
        <w:rPr>
          <w:rFonts w:cstheme="minorHAnsi"/>
          <w:szCs w:val="20"/>
        </w:rPr>
        <w:t xml:space="preserve"> themselves – are suitable and appropriately </w:t>
      </w:r>
      <w:r w:rsidR="00F75A77" w:rsidRPr="00776A30">
        <w:rPr>
          <w:rFonts w:cstheme="minorHAnsi"/>
          <w:szCs w:val="20"/>
        </w:rPr>
        <w:t>supervised.</w:t>
      </w:r>
    </w:p>
    <w:p w14:paraId="3EE823D0" w14:textId="55C63081" w:rsidR="008D4141" w:rsidRPr="00165B39" w:rsidRDefault="00C95331" w:rsidP="00177F94">
      <w:pPr>
        <w:spacing w:line="240" w:lineRule="auto"/>
        <w:jc w:val="both"/>
        <w:rPr>
          <w:rFonts w:cstheme="minorHAnsi"/>
          <w:szCs w:val="20"/>
        </w:rPr>
      </w:pPr>
      <w:r w:rsidRPr="00776A30">
        <w:rPr>
          <w:rFonts w:cstheme="minorHAnsi"/>
          <w:szCs w:val="20"/>
          <w:shd w:val="clear" w:color="auto" w:fill="FFFFFF"/>
        </w:rPr>
        <w:t xml:space="preserve">responds to </w:t>
      </w:r>
      <w:r w:rsidR="00781985">
        <w:rPr>
          <w:rFonts w:cstheme="minorHAnsi"/>
          <w:szCs w:val="20"/>
          <w:shd w:val="clear" w:color="auto" w:fill="FFFFFF"/>
        </w:rPr>
        <w:t>students</w:t>
      </w:r>
      <w:r w:rsidRPr="00776A30">
        <w:rPr>
          <w:rFonts w:cstheme="minorHAnsi"/>
          <w:szCs w:val="20"/>
          <w:shd w:val="clear" w:color="auto" w:fill="FFFFFF"/>
        </w:rPr>
        <w:t xml:space="preserve"> who may be targeted or influenced to participate in radicalism or extremism.</w:t>
      </w:r>
      <w:r w:rsidRPr="00776A30">
        <w:rPr>
          <w:rFonts w:cstheme="minorHAnsi"/>
          <w:szCs w:val="20"/>
        </w:rPr>
        <w:t xml:space="preserve"> </w:t>
      </w:r>
      <w:r w:rsidR="008157E0" w:rsidRPr="00776A30">
        <w:rPr>
          <w:rFonts w:cstheme="minorHAnsi"/>
          <w:szCs w:val="20"/>
        </w:rPr>
        <w:t>We al</w:t>
      </w:r>
      <w:r w:rsidRPr="00776A30">
        <w:rPr>
          <w:rFonts w:cstheme="minorHAnsi"/>
          <w:szCs w:val="20"/>
        </w:rPr>
        <w:t>so</w:t>
      </w:r>
      <w:r w:rsidRPr="00776A30">
        <w:rPr>
          <w:rFonts w:cstheme="minorHAnsi"/>
          <w:b/>
          <w:szCs w:val="20"/>
        </w:rPr>
        <w:t xml:space="preserve"> </w:t>
      </w:r>
      <w:proofErr w:type="gramStart"/>
      <w:r w:rsidRPr="00776A30">
        <w:rPr>
          <w:rFonts w:cstheme="minorHAnsi"/>
          <w:szCs w:val="20"/>
        </w:rPr>
        <w:t>ensures</w:t>
      </w:r>
      <w:proofErr w:type="gramEnd"/>
      <w:r w:rsidRPr="00776A30">
        <w:rPr>
          <w:rFonts w:cstheme="minorHAnsi"/>
          <w:szCs w:val="20"/>
        </w:rPr>
        <w:t xml:space="preserve"> that we can “demonstrate activity</w:t>
      </w:r>
      <w:r w:rsidRPr="00165B39">
        <w:rPr>
          <w:rFonts w:cstheme="minorHAnsi"/>
          <w:szCs w:val="20"/>
        </w:rPr>
        <w:t>”, as required by the statutory guidance, in the following key areas: risk assessment, working in partnership, staff training and IT policies.</w:t>
      </w:r>
    </w:p>
    <w:p w14:paraId="6AB2CB89" w14:textId="64411944" w:rsidR="00F447EB" w:rsidRPr="00165B39" w:rsidRDefault="00F447EB" w:rsidP="00177F94">
      <w:pPr>
        <w:pStyle w:val="Default"/>
        <w:jc w:val="both"/>
        <w:rPr>
          <w:rFonts w:asciiTheme="minorHAnsi" w:hAnsiTheme="minorHAnsi" w:cstheme="minorHAnsi"/>
          <w:b/>
          <w:bCs/>
          <w:color w:val="auto"/>
          <w:sz w:val="20"/>
          <w:szCs w:val="20"/>
        </w:rPr>
      </w:pPr>
    </w:p>
    <w:p w14:paraId="28AB12A9" w14:textId="5FA9C3C3" w:rsidR="00B5577E" w:rsidRPr="00165B39" w:rsidRDefault="00963EDA" w:rsidP="00177F94">
      <w:pPr>
        <w:pStyle w:val="Default"/>
        <w:jc w:val="both"/>
        <w:rPr>
          <w:rFonts w:asciiTheme="minorHAnsi" w:hAnsiTheme="minorHAnsi" w:cstheme="minorHAnsi"/>
          <w:b/>
          <w:bCs/>
          <w:color w:val="auto"/>
          <w:sz w:val="20"/>
          <w:szCs w:val="20"/>
        </w:rPr>
      </w:pPr>
      <w:bookmarkStart w:id="9" w:name="_Toc38209061"/>
      <w:r w:rsidRPr="00165B39">
        <w:rPr>
          <w:rStyle w:val="Heading1Char"/>
          <w:rFonts w:asciiTheme="minorHAnsi" w:hAnsiTheme="minorHAnsi" w:cstheme="minorHAnsi"/>
          <w:color w:val="auto"/>
          <w:szCs w:val="20"/>
        </w:rPr>
        <w:t>E-safety</w:t>
      </w:r>
      <w:r w:rsidR="008069E9" w:rsidRPr="00165B39">
        <w:rPr>
          <w:rStyle w:val="Heading1Char"/>
          <w:rFonts w:asciiTheme="minorHAnsi" w:hAnsiTheme="minorHAnsi" w:cstheme="minorHAnsi"/>
          <w:color w:val="auto"/>
          <w:szCs w:val="20"/>
        </w:rPr>
        <w:t xml:space="preserve"> and the use of Social Media</w:t>
      </w:r>
      <w:bookmarkEnd w:id="9"/>
      <w:r w:rsidR="00596255" w:rsidRPr="00165B39">
        <w:rPr>
          <w:rFonts w:asciiTheme="minorHAnsi" w:hAnsiTheme="minorHAnsi" w:cstheme="minorHAnsi"/>
          <w:b/>
          <w:bCs/>
          <w:color w:val="auto"/>
          <w:sz w:val="20"/>
          <w:szCs w:val="20"/>
        </w:rPr>
        <w:t>:</w:t>
      </w:r>
      <w:r w:rsidR="00E302AE" w:rsidRPr="00165B39">
        <w:rPr>
          <w:rFonts w:asciiTheme="minorHAnsi" w:hAnsiTheme="minorHAnsi" w:cstheme="minorHAnsi"/>
          <w:b/>
          <w:bCs/>
          <w:color w:val="auto"/>
          <w:sz w:val="20"/>
          <w:szCs w:val="20"/>
        </w:rPr>
        <w:t xml:space="preserve"> </w:t>
      </w:r>
      <w:r w:rsidR="008B2973" w:rsidRPr="00165B39">
        <w:rPr>
          <w:rFonts w:asciiTheme="minorHAnsi" w:hAnsiTheme="minorHAnsi" w:cstheme="minorHAnsi"/>
          <w:bCs/>
          <w:color w:val="auto"/>
          <w:sz w:val="20"/>
          <w:szCs w:val="20"/>
        </w:rPr>
        <w:t>Social media is an increasingly influential part of life particularly for young people. It has been identified as an important tool in the sharing of extreme material and extremist groups are actively using social media to inform, share propaganda, radicalise and recruit for their cause. Social media safeguarding is an important element of protecting young people from extremist narratives and Prevent can play an active part in this process.</w:t>
      </w:r>
    </w:p>
    <w:p w14:paraId="4C768B14" w14:textId="7F2B6C65" w:rsidR="008B2973" w:rsidRPr="00776A30" w:rsidRDefault="008B2973" w:rsidP="00177F94">
      <w:pPr>
        <w:pStyle w:val="Default"/>
        <w:jc w:val="both"/>
        <w:rPr>
          <w:rFonts w:asciiTheme="minorHAnsi" w:hAnsiTheme="minorHAnsi" w:cstheme="minorHAnsi"/>
          <w:bCs/>
          <w:i/>
          <w:color w:val="auto"/>
          <w:sz w:val="20"/>
          <w:szCs w:val="20"/>
        </w:rPr>
      </w:pPr>
    </w:p>
    <w:p w14:paraId="45F7AA92" w14:textId="77777777" w:rsidR="00E07E9E" w:rsidRPr="00776A30" w:rsidRDefault="00B5577E" w:rsidP="00177F94">
      <w:pPr>
        <w:spacing w:line="240" w:lineRule="auto"/>
        <w:jc w:val="both"/>
        <w:rPr>
          <w:rFonts w:cstheme="minorHAnsi"/>
          <w:szCs w:val="20"/>
        </w:rPr>
      </w:pPr>
      <w:bookmarkStart w:id="10" w:name="_Toc38209062"/>
      <w:r w:rsidRPr="00776A30">
        <w:rPr>
          <w:rStyle w:val="Heading1Char"/>
          <w:rFonts w:asciiTheme="minorHAnsi" w:hAnsiTheme="minorHAnsi" w:cstheme="minorHAnsi"/>
          <w:szCs w:val="20"/>
        </w:rPr>
        <w:t>Jihadists are encouraged to</w:t>
      </w:r>
      <w:bookmarkEnd w:id="10"/>
      <w:r w:rsidRPr="00776A30">
        <w:rPr>
          <w:rFonts w:cstheme="minorHAnsi"/>
          <w:b/>
          <w:szCs w:val="20"/>
        </w:rPr>
        <w:t>:</w:t>
      </w:r>
      <w:r w:rsidR="00A368C2" w:rsidRPr="00776A30">
        <w:rPr>
          <w:rFonts w:cstheme="minorHAnsi"/>
          <w:szCs w:val="20"/>
        </w:rPr>
        <w:t xml:space="preserve"> </w:t>
      </w:r>
      <w:r w:rsidRPr="00776A30">
        <w:rPr>
          <w:rFonts w:cstheme="minorHAnsi"/>
          <w:szCs w:val="20"/>
        </w:rPr>
        <w:t>‘Invade’ social network sites such as Facebook by setting up groups with radical views and to seek to gather users with the ‘right’ attitude;</w:t>
      </w:r>
      <w:r w:rsidR="00A368C2" w:rsidRPr="00776A30">
        <w:rPr>
          <w:rFonts w:cstheme="minorHAnsi"/>
          <w:szCs w:val="20"/>
        </w:rPr>
        <w:t xml:space="preserve"> </w:t>
      </w:r>
      <w:r w:rsidRPr="00776A30">
        <w:rPr>
          <w:rFonts w:cstheme="minorHAnsi"/>
          <w:szCs w:val="20"/>
        </w:rPr>
        <w:t>‘Invade’ file-sharing sites like YouTube by placing variou</w:t>
      </w:r>
      <w:r w:rsidR="00A368C2" w:rsidRPr="00776A30">
        <w:rPr>
          <w:rFonts w:cstheme="minorHAnsi"/>
          <w:szCs w:val="20"/>
        </w:rPr>
        <w:t>s clips with extreme content and i</w:t>
      </w:r>
      <w:r w:rsidRPr="00776A30">
        <w:rPr>
          <w:rFonts w:cstheme="minorHAnsi"/>
          <w:szCs w:val="20"/>
        </w:rPr>
        <w:t>nfiltrate popular Islamist websites in order to attempt to convert them into militant sites in line with the closed websites by spreading extremist contents on the discussion of forums of these sites.</w:t>
      </w:r>
      <w:r w:rsidR="00883D7F" w:rsidRPr="00776A30">
        <w:rPr>
          <w:rFonts w:cstheme="minorHAnsi"/>
          <w:szCs w:val="20"/>
        </w:rPr>
        <w:t xml:space="preserve"> </w:t>
      </w:r>
    </w:p>
    <w:p w14:paraId="643DBD81" w14:textId="40059151" w:rsidR="00AB7FBE" w:rsidRPr="00776A30" w:rsidRDefault="003024CB" w:rsidP="00177F94">
      <w:pPr>
        <w:tabs>
          <w:tab w:val="left" w:pos="3270"/>
        </w:tabs>
        <w:spacing w:line="240" w:lineRule="auto"/>
        <w:jc w:val="both"/>
        <w:rPr>
          <w:rFonts w:cstheme="minorHAnsi"/>
          <w:szCs w:val="20"/>
        </w:rPr>
      </w:pPr>
      <w:r w:rsidRPr="00776A30">
        <w:rPr>
          <w:rFonts w:cstheme="minorHAnsi"/>
          <w:szCs w:val="20"/>
        </w:rPr>
        <w:tab/>
      </w:r>
    </w:p>
    <w:p w14:paraId="2F9BDD53" w14:textId="4548E89B" w:rsidR="009C6684" w:rsidRPr="00776A30" w:rsidRDefault="00AB7FBE" w:rsidP="00177F94">
      <w:pPr>
        <w:spacing w:line="240" w:lineRule="auto"/>
        <w:jc w:val="both"/>
        <w:rPr>
          <w:rFonts w:cstheme="minorHAnsi"/>
          <w:szCs w:val="20"/>
        </w:rPr>
      </w:pPr>
      <w:r w:rsidRPr="00776A30">
        <w:rPr>
          <w:rFonts w:cstheme="minorHAnsi"/>
          <w:szCs w:val="20"/>
        </w:rPr>
        <w:t>Through their provision of SMSC</w:t>
      </w:r>
      <w:r w:rsidR="000004E8" w:rsidRPr="00776A30">
        <w:rPr>
          <w:rFonts w:cstheme="minorHAnsi"/>
          <w:szCs w:val="20"/>
        </w:rPr>
        <w:t xml:space="preserve"> Development</w:t>
      </w:r>
      <w:r w:rsidR="00EE1F08" w:rsidRPr="00776A30">
        <w:rPr>
          <w:rFonts w:cstheme="minorHAnsi"/>
          <w:szCs w:val="20"/>
        </w:rPr>
        <w:t xml:space="preserve"> </w:t>
      </w:r>
      <w:r w:rsidR="00937BE3">
        <w:rPr>
          <w:rFonts w:cstheme="minorHAnsi"/>
          <w:szCs w:val="20"/>
        </w:rPr>
        <w:t xml:space="preserve">LIFE </w:t>
      </w:r>
      <w:r w:rsidR="00DB3886">
        <w:rPr>
          <w:rFonts w:cstheme="minorHAnsi"/>
          <w:szCs w:val="20"/>
        </w:rPr>
        <w:t xml:space="preserve">Wirral Sports School </w:t>
      </w:r>
      <w:r w:rsidR="00EE1F08" w:rsidRPr="00776A30">
        <w:rPr>
          <w:rFonts w:cstheme="minorHAnsi"/>
          <w:szCs w:val="20"/>
        </w:rPr>
        <w:t>e</w:t>
      </w:r>
      <w:r w:rsidRPr="00776A30">
        <w:rPr>
          <w:rFonts w:cstheme="minorHAnsi"/>
          <w:szCs w:val="20"/>
        </w:rPr>
        <w:t>nable</w:t>
      </w:r>
      <w:r w:rsidR="00EE1F08" w:rsidRPr="00776A30">
        <w:rPr>
          <w:rFonts w:cstheme="minorHAnsi"/>
          <w:szCs w:val="20"/>
        </w:rPr>
        <w:t>s</w:t>
      </w:r>
      <w:r w:rsidRPr="00776A30">
        <w:rPr>
          <w:rFonts w:cstheme="minorHAnsi"/>
          <w:szCs w:val="20"/>
        </w:rPr>
        <w:t xml:space="preserve"> </w:t>
      </w:r>
      <w:r w:rsidR="00781985">
        <w:rPr>
          <w:rFonts w:cstheme="minorHAnsi"/>
          <w:szCs w:val="20"/>
        </w:rPr>
        <w:t>students</w:t>
      </w:r>
      <w:r w:rsidRPr="00776A30">
        <w:rPr>
          <w:rFonts w:cstheme="minorHAnsi"/>
          <w:szCs w:val="20"/>
        </w:rPr>
        <w:t xml:space="preserve"> to develop their self-knowledge, </w:t>
      </w:r>
      <w:r w:rsidR="00EE1F08" w:rsidRPr="00776A30">
        <w:rPr>
          <w:rFonts w:cstheme="minorHAnsi"/>
          <w:szCs w:val="20"/>
        </w:rPr>
        <w:t xml:space="preserve">self-esteem and self-confidence. </w:t>
      </w:r>
      <w:r w:rsidR="00E302AE" w:rsidRPr="00776A30">
        <w:rPr>
          <w:rFonts w:cstheme="minorHAnsi"/>
          <w:szCs w:val="20"/>
        </w:rPr>
        <w:t xml:space="preserve">Our school </w:t>
      </w:r>
      <w:r w:rsidR="00EE1F08" w:rsidRPr="00776A30">
        <w:rPr>
          <w:rFonts w:cstheme="minorHAnsi"/>
          <w:szCs w:val="20"/>
        </w:rPr>
        <w:t xml:space="preserve">promotes respect for other people and enables </w:t>
      </w:r>
      <w:r w:rsidR="00781985">
        <w:rPr>
          <w:rFonts w:cstheme="minorHAnsi"/>
          <w:szCs w:val="20"/>
        </w:rPr>
        <w:t>students</w:t>
      </w:r>
      <w:r w:rsidR="00EE1F08" w:rsidRPr="00776A30">
        <w:rPr>
          <w:rFonts w:cstheme="minorHAnsi"/>
          <w:szCs w:val="20"/>
        </w:rPr>
        <w:t xml:space="preserve"> to acquire an appreciation of and respect for their own and other cultures and cultural traditions.</w:t>
      </w:r>
      <w:r w:rsidR="00432D48" w:rsidRPr="00776A30">
        <w:rPr>
          <w:rFonts w:cstheme="minorHAnsi"/>
          <w:szCs w:val="20"/>
        </w:rPr>
        <w:t xml:space="preserve"> Personal development is promoted, so th</w:t>
      </w:r>
      <w:r w:rsidR="00913555" w:rsidRPr="00776A30">
        <w:rPr>
          <w:rFonts w:cstheme="minorHAnsi"/>
          <w:szCs w:val="20"/>
        </w:rPr>
        <w:t xml:space="preserve">at </w:t>
      </w:r>
      <w:r w:rsidR="00781985">
        <w:rPr>
          <w:rFonts w:cstheme="minorHAnsi"/>
          <w:szCs w:val="20"/>
        </w:rPr>
        <w:t>students</w:t>
      </w:r>
      <w:r w:rsidR="00913555" w:rsidRPr="00776A30">
        <w:rPr>
          <w:rFonts w:cstheme="minorHAnsi"/>
          <w:szCs w:val="20"/>
        </w:rPr>
        <w:t xml:space="preserve"> are well prepared</w:t>
      </w:r>
      <w:r w:rsidR="00432D48" w:rsidRPr="00776A30">
        <w:rPr>
          <w:rFonts w:cstheme="minorHAnsi"/>
          <w:szCs w:val="20"/>
        </w:rPr>
        <w:t xml:space="preserve"> and </w:t>
      </w:r>
      <w:r w:rsidR="009C6684" w:rsidRPr="00776A30">
        <w:rPr>
          <w:rFonts w:cstheme="minorHAnsi"/>
          <w:szCs w:val="20"/>
        </w:rPr>
        <w:t>contribute to wider society. This includes:</w:t>
      </w:r>
    </w:p>
    <w:p w14:paraId="09867C5E" w14:textId="235B731A" w:rsidR="00AB7FBE" w:rsidRPr="00776A30" w:rsidRDefault="001C0A5D" w:rsidP="007053A3">
      <w:pPr>
        <w:pStyle w:val="ListParagraph"/>
        <w:numPr>
          <w:ilvl w:val="0"/>
          <w:numId w:val="8"/>
        </w:numPr>
        <w:spacing w:line="240" w:lineRule="auto"/>
        <w:ind w:left="284" w:hanging="284"/>
        <w:jc w:val="both"/>
        <w:rPr>
          <w:rFonts w:asciiTheme="minorHAnsi" w:hAnsiTheme="minorHAnsi" w:cstheme="minorHAnsi"/>
          <w:szCs w:val="20"/>
          <w:u w:val="single"/>
        </w:rPr>
      </w:pPr>
      <w:r w:rsidRPr="00776A30">
        <w:rPr>
          <w:rFonts w:asciiTheme="minorHAnsi" w:hAnsiTheme="minorHAnsi" w:cstheme="minorHAnsi"/>
          <w:szCs w:val="20"/>
        </w:rPr>
        <w:t>E</w:t>
      </w:r>
      <w:r w:rsidR="009C6684" w:rsidRPr="00776A30">
        <w:rPr>
          <w:rFonts w:asciiTheme="minorHAnsi" w:hAnsiTheme="minorHAnsi" w:cstheme="minorHAnsi"/>
          <w:szCs w:val="20"/>
        </w:rPr>
        <w:t>nabling</w:t>
      </w:r>
      <w:r w:rsidR="00AB7FBE" w:rsidRPr="00776A30">
        <w:rPr>
          <w:rFonts w:asciiTheme="minorHAnsi" w:hAnsiTheme="minorHAnsi" w:cstheme="minorHAnsi"/>
          <w:szCs w:val="20"/>
        </w:rPr>
        <w:t xml:space="preserve"> </w:t>
      </w:r>
      <w:r w:rsidR="00781985">
        <w:rPr>
          <w:rFonts w:asciiTheme="minorHAnsi" w:hAnsiTheme="minorHAnsi" w:cstheme="minorHAnsi"/>
          <w:szCs w:val="20"/>
        </w:rPr>
        <w:t>students</w:t>
      </w:r>
      <w:r w:rsidR="00AB7FBE" w:rsidRPr="00776A30">
        <w:rPr>
          <w:rFonts w:asciiTheme="minorHAnsi" w:hAnsiTheme="minorHAnsi" w:cstheme="minorHAnsi"/>
          <w:szCs w:val="20"/>
        </w:rPr>
        <w:t xml:space="preserve"> to distinguish right from wrong and to respect the civil and criminal law of </w:t>
      </w:r>
      <w:proofErr w:type="gramStart"/>
      <w:r w:rsidR="00AB7FBE" w:rsidRPr="00776A30">
        <w:rPr>
          <w:rFonts w:asciiTheme="minorHAnsi" w:hAnsiTheme="minorHAnsi" w:cstheme="minorHAnsi"/>
          <w:szCs w:val="20"/>
        </w:rPr>
        <w:t>England;</w:t>
      </w:r>
      <w:proofErr w:type="gramEnd"/>
    </w:p>
    <w:p w14:paraId="075DD301" w14:textId="7A75F2A9" w:rsidR="00AB7FBE" w:rsidRPr="00776A30" w:rsidRDefault="001C0A5D" w:rsidP="00177F94">
      <w:pPr>
        <w:pStyle w:val="ListParagraph"/>
        <w:spacing w:line="240" w:lineRule="auto"/>
        <w:ind w:left="284"/>
        <w:jc w:val="both"/>
        <w:rPr>
          <w:rFonts w:asciiTheme="minorHAnsi" w:hAnsiTheme="minorHAnsi" w:cstheme="minorHAnsi"/>
          <w:szCs w:val="20"/>
          <w:u w:val="single"/>
        </w:rPr>
      </w:pPr>
      <w:r w:rsidRPr="00776A30">
        <w:rPr>
          <w:rFonts w:asciiTheme="minorHAnsi" w:hAnsiTheme="minorHAnsi" w:cstheme="minorHAnsi"/>
          <w:szCs w:val="20"/>
        </w:rPr>
        <w:t>E</w:t>
      </w:r>
      <w:r w:rsidR="009C6684" w:rsidRPr="00776A30">
        <w:rPr>
          <w:rFonts w:asciiTheme="minorHAnsi" w:hAnsiTheme="minorHAnsi" w:cstheme="minorHAnsi"/>
          <w:szCs w:val="20"/>
        </w:rPr>
        <w:t>ncouraging</w:t>
      </w:r>
      <w:r w:rsidR="00AB7FBE" w:rsidRPr="00776A30">
        <w:rPr>
          <w:rFonts w:asciiTheme="minorHAnsi" w:hAnsiTheme="minorHAnsi" w:cstheme="minorHAnsi"/>
          <w:szCs w:val="20"/>
        </w:rPr>
        <w:t xml:space="preserve"> </w:t>
      </w:r>
      <w:r w:rsidR="00781985">
        <w:rPr>
          <w:rFonts w:asciiTheme="minorHAnsi" w:hAnsiTheme="minorHAnsi" w:cstheme="minorHAnsi"/>
          <w:szCs w:val="20"/>
        </w:rPr>
        <w:t>students</w:t>
      </w:r>
      <w:r w:rsidR="00AB7FBE" w:rsidRPr="00776A30">
        <w:rPr>
          <w:rFonts w:asciiTheme="minorHAnsi" w:hAnsiTheme="minorHAnsi" w:cstheme="minorHAnsi"/>
          <w:szCs w:val="20"/>
        </w:rPr>
        <w:t xml:space="preserve"> to accept responsibility for their </w:t>
      </w:r>
      <w:proofErr w:type="spellStart"/>
      <w:r w:rsidR="00AB7FBE" w:rsidRPr="00776A30">
        <w:rPr>
          <w:rFonts w:asciiTheme="minorHAnsi" w:hAnsiTheme="minorHAnsi" w:cstheme="minorHAnsi"/>
          <w:szCs w:val="20"/>
        </w:rPr>
        <w:t>behaviour</w:t>
      </w:r>
      <w:proofErr w:type="spellEnd"/>
      <w:r w:rsidR="00AB7FBE" w:rsidRPr="00776A30">
        <w:rPr>
          <w:rFonts w:asciiTheme="minorHAnsi" w:hAnsiTheme="minorHAnsi" w:cstheme="minorHAnsi"/>
          <w:szCs w:val="20"/>
        </w:rPr>
        <w:t xml:space="preserve">, show initiative, and to understand how they can contribute positively to the lives of those living and working in the locality of the school and to society more </w:t>
      </w:r>
      <w:proofErr w:type="gramStart"/>
      <w:r w:rsidR="00AB7FBE" w:rsidRPr="00776A30">
        <w:rPr>
          <w:rFonts w:asciiTheme="minorHAnsi" w:hAnsiTheme="minorHAnsi" w:cstheme="minorHAnsi"/>
          <w:szCs w:val="20"/>
        </w:rPr>
        <w:t>widely;</w:t>
      </w:r>
      <w:proofErr w:type="gramEnd"/>
    </w:p>
    <w:p w14:paraId="35749153" w14:textId="71D1DAE0" w:rsidR="00AB7FBE" w:rsidRPr="00776A30" w:rsidRDefault="001C0A5D" w:rsidP="007053A3">
      <w:pPr>
        <w:pStyle w:val="ListParagraph"/>
        <w:numPr>
          <w:ilvl w:val="0"/>
          <w:numId w:val="8"/>
        </w:numPr>
        <w:spacing w:line="240" w:lineRule="auto"/>
        <w:ind w:left="284" w:hanging="284"/>
        <w:jc w:val="both"/>
        <w:rPr>
          <w:rFonts w:asciiTheme="minorHAnsi" w:hAnsiTheme="minorHAnsi" w:cstheme="minorHAnsi"/>
          <w:szCs w:val="20"/>
          <w:u w:val="single"/>
        </w:rPr>
      </w:pPr>
      <w:r w:rsidRPr="00776A30">
        <w:rPr>
          <w:rFonts w:asciiTheme="minorHAnsi" w:hAnsiTheme="minorHAnsi" w:cstheme="minorHAnsi"/>
          <w:szCs w:val="20"/>
        </w:rPr>
        <w:t>E</w:t>
      </w:r>
      <w:r w:rsidR="009C6684" w:rsidRPr="00776A30">
        <w:rPr>
          <w:rFonts w:asciiTheme="minorHAnsi" w:hAnsiTheme="minorHAnsi" w:cstheme="minorHAnsi"/>
          <w:szCs w:val="20"/>
        </w:rPr>
        <w:t>nabling</w:t>
      </w:r>
      <w:r w:rsidR="00AB7FBE" w:rsidRPr="00776A30">
        <w:rPr>
          <w:rFonts w:asciiTheme="minorHAnsi" w:hAnsiTheme="minorHAnsi" w:cstheme="minorHAnsi"/>
          <w:szCs w:val="20"/>
        </w:rPr>
        <w:t xml:space="preserve"> </w:t>
      </w:r>
      <w:r w:rsidR="00781985">
        <w:rPr>
          <w:rFonts w:asciiTheme="minorHAnsi" w:hAnsiTheme="minorHAnsi" w:cstheme="minorHAnsi"/>
          <w:szCs w:val="20"/>
        </w:rPr>
        <w:t>students</w:t>
      </w:r>
      <w:r w:rsidR="00AB7FBE" w:rsidRPr="00776A30">
        <w:rPr>
          <w:rFonts w:asciiTheme="minorHAnsi" w:hAnsiTheme="minorHAnsi" w:cstheme="minorHAnsi"/>
          <w:szCs w:val="20"/>
        </w:rPr>
        <w:t xml:space="preserve"> to acquire a broad general knowledge of and respect for public institutions and services in England</w:t>
      </w:r>
      <w:r w:rsidR="009C6684" w:rsidRPr="00776A30">
        <w:rPr>
          <w:rFonts w:asciiTheme="minorHAnsi" w:hAnsiTheme="minorHAnsi" w:cstheme="minorHAnsi"/>
          <w:szCs w:val="20"/>
        </w:rPr>
        <w:t xml:space="preserve"> and</w:t>
      </w:r>
      <w:r w:rsidR="00B35AA7" w:rsidRPr="00776A30">
        <w:rPr>
          <w:rFonts w:asciiTheme="minorHAnsi" w:hAnsiTheme="minorHAnsi" w:cstheme="minorHAnsi"/>
          <w:szCs w:val="20"/>
        </w:rPr>
        <w:t xml:space="preserve"> </w:t>
      </w:r>
      <w:r w:rsidR="009C6684" w:rsidRPr="00776A30">
        <w:rPr>
          <w:rFonts w:asciiTheme="minorHAnsi" w:hAnsiTheme="minorHAnsi" w:cstheme="minorHAnsi"/>
          <w:szCs w:val="20"/>
        </w:rPr>
        <w:t>encouraging</w:t>
      </w:r>
      <w:r w:rsidR="00AB7FBE" w:rsidRPr="00776A30">
        <w:rPr>
          <w:rFonts w:asciiTheme="minorHAnsi" w:hAnsiTheme="minorHAnsi" w:cstheme="minorHAnsi"/>
          <w:szCs w:val="20"/>
        </w:rPr>
        <w:t xml:space="preserve"> respect for democracy and support for participation in the democratic processes, including respect for the basis on which the law is made and applied in England.</w:t>
      </w:r>
    </w:p>
    <w:p w14:paraId="53F7ED53" w14:textId="77777777" w:rsidR="00506B2E" w:rsidRPr="00776A30" w:rsidRDefault="00506B2E" w:rsidP="00177F94">
      <w:pPr>
        <w:pStyle w:val="Default"/>
        <w:jc w:val="both"/>
        <w:rPr>
          <w:rFonts w:asciiTheme="minorHAnsi" w:hAnsiTheme="minorHAnsi" w:cstheme="minorHAnsi"/>
          <w:b/>
          <w:bCs/>
          <w:color w:val="auto"/>
          <w:sz w:val="20"/>
          <w:szCs w:val="20"/>
        </w:rPr>
      </w:pPr>
    </w:p>
    <w:p w14:paraId="695870A0" w14:textId="5646F6B7" w:rsidR="00C95331" w:rsidRPr="00776A30" w:rsidRDefault="00C95331" w:rsidP="00177F94">
      <w:pPr>
        <w:pStyle w:val="Default"/>
        <w:jc w:val="both"/>
        <w:rPr>
          <w:rFonts w:asciiTheme="minorHAnsi" w:hAnsiTheme="minorHAnsi" w:cstheme="minorHAnsi"/>
          <w:color w:val="auto"/>
          <w:sz w:val="20"/>
          <w:szCs w:val="20"/>
        </w:rPr>
      </w:pPr>
      <w:bookmarkStart w:id="11" w:name="_Toc38209063"/>
      <w:r w:rsidRPr="00776A30">
        <w:rPr>
          <w:rStyle w:val="Heading1Char"/>
          <w:rFonts w:asciiTheme="minorHAnsi" w:hAnsiTheme="minorHAnsi" w:cstheme="minorHAnsi"/>
          <w:szCs w:val="20"/>
        </w:rPr>
        <w:t>Child Protection</w:t>
      </w:r>
      <w:bookmarkEnd w:id="11"/>
      <w:r w:rsidR="00596255" w:rsidRPr="00776A30">
        <w:rPr>
          <w:rFonts w:asciiTheme="minorHAnsi" w:hAnsiTheme="minorHAnsi" w:cstheme="minorHAnsi"/>
          <w:color w:val="auto"/>
          <w:sz w:val="20"/>
          <w:szCs w:val="20"/>
        </w:rPr>
        <w:t xml:space="preserve">: </w:t>
      </w:r>
      <w:r w:rsidRPr="00776A30">
        <w:rPr>
          <w:rFonts w:asciiTheme="minorHAnsi" w:hAnsiTheme="minorHAnsi" w:cstheme="minorHAnsi"/>
          <w:color w:val="auto"/>
          <w:sz w:val="20"/>
          <w:szCs w:val="20"/>
        </w:rPr>
        <w:t xml:space="preserve">Staff at </w:t>
      </w:r>
      <w:r w:rsidR="00937BE3">
        <w:rPr>
          <w:rFonts w:asciiTheme="minorHAnsi" w:hAnsiTheme="minorHAnsi" w:cstheme="minorHAnsi"/>
          <w:sz w:val="20"/>
          <w:szCs w:val="20"/>
        </w:rPr>
        <w:t xml:space="preserve">LIFE </w:t>
      </w:r>
      <w:r w:rsidR="00DB3886">
        <w:rPr>
          <w:rFonts w:asciiTheme="minorHAnsi" w:hAnsiTheme="minorHAnsi" w:cstheme="minorHAnsi"/>
          <w:sz w:val="20"/>
          <w:szCs w:val="20"/>
        </w:rPr>
        <w:t xml:space="preserve">Wirral Sports School </w:t>
      </w:r>
      <w:r w:rsidRPr="00776A30">
        <w:rPr>
          <w:rFonts w:asciiTheme="minorHAnsi" w:hAnsiTheme="minorHAnsi" w:cstheme="minorHAnsi"/>
          <w:color w:val="auto"/>
          <w:sz w:val="20"/>
          <w:szCs w:val="20"/>
        </w:rPr>
        <w:t xml:space="preserve">are alert to the fact that whilst Extremism and Radicalisation is broadly a safeguarding issue there may be some instances where a child or children may be at direct risk of harm or neglect. For </w:t>
      </w:r>
      <w:proofErr w:type="gramStart"/>
      <w:r w:rsidRPr="00776A30">
        <w:rPr>
          <w:rFonts w:asciiTheme="minorHAnsi" w:hAnsiTheme="minorHAnsi" w:cstheme="minorHAnsi"/>
          <w:color w:val="auto"/>
          <w:sz w:val="20"/>
          <w:szCs w:val="20"/>
        </w:rPr>
        <w:t>example;</w:t>
      </w:r>
      <w:proofErr w:type="gramEnd"/>
      <w:r w:rsidRPr="00776A30">
        <w:rPr>
          <w:rFonts w:asciiTheme="minorHAnsi" w:hAnsiTheme="minorHAnsi" w:cstheme="minorHAnsi"/>
          <w:color w:val="auto"/>
          <w:sz w:val="20"/>
          <w:szCs w:val="20"/>
        </w:rPr>
        <w:t xml:space="preserve"> this could be due to a learner displaying risky behaviours in terms of the activities they are involved in or the groups they are associated with or staff may be aware of information about a learner’s family that may equally place a child at risk of harm.</w:t>
      </w:r>
      <w:r w:rsidR="008157E0" w:rsidRPr="00776A30">
        <w:rPr>
          <w:rFonts w:asciiTheme="minorHAnsi" w:hAnsiTheme="minorHAnsi" w:cstheme="minorHAnsi"/>
          <w:color w:val="auto"/>
          <w:sz w:val="20"/>
          <w:szCs w:val="20"/>
        </w:rPr>
        <w:t xml:space="preserve"> </w:t>
      </w:r>
      <w:proofErr w:type="gramStart"/>
      <w:r w:rsidRPr="00776A30">
        <w:rPr>
          <w:rFonts w:asciiTheme="minorHAnsi" w:hAnsiTheme="minorHAnsi" w:cstheme="minorHAnsi"/>
          <w:color w:val="auto"/>
          <w:sz w:val="20"/>
          <w:szCs w:val="20"/>
        </w:rPr>
        <w:t>Therefore</w:t>
      </w:r>
      <w:proofErr w:type="gramEnd"/>
      <w:r w:rsidRPr="00776A30">
        <w:rPr>
          <w:rFonts w:asciiTheme="minorHAnsi" w:hAnsiTheme="minorHAnsi" w:cstheme="minorHAnsi"/>
          <w:color w:val="auto"/>
          <w:sz w:val="20"/>
          <w:szCs w:val="20"/>
        </w:rPr>
        <w:t xml:space="preserve"> all adults working in </w:t>
      </w:r>
      <w:r w:rsidR="00937BE3">
        <w:rPr>
          <w:rFonts w:asciiTheme="minorHAnsi" w:hAnsiTheme="minorHAnsi" w:cstheme="minorHAnsi"/>
          <w:sz w:val="20"/>
          <w:szCs w:val="20"/>
        </w:rPr>
        <w:t xml:space="preserve">LIFE </w:t>
      </w:r>
      <w:r w:rsidR="00DB3886">
        <w:rPr>
          <w:rFonts w:asciiTheme="minorHAnsi" w:hAnsiTheme="minorHAnsi" w:cstheme="minorHAnsi"/>
          <w:sz w:val="20"/>
          <w:szCs w:val="20"/>
        </w:rPr>
        <w:t xml:space="preserve">Wirral Sports School </w:t>
      </w:r>
      <w:r w:rsidRPr="00776A30">
        <w:rPr>
          <w:rFonts w:asciiTheme="minorHAnsi" w:hAnsiTheme="minorHAnsi" w:cstheme="minorHAnsi"/>
          <w:color w:val="auto"/>
          <w:sz w:val="20"/>
          <w:szCs w:val="20"/>
        </w:rPr>
        <w:t xml:space="preserve">including visiting staff, volunteers, contractors, and </w:t>
      </w:r>
      <w:r w:rsidR="00781985">
        <w:rPr>
          <w:rFonts w:asciiTheme="minorHAnsi" w:hAnsiTheme="minorHAnsi" w:cstheme="minorHAnsi"/>
          <w:color w:val="auto"/>
          <w:sz w:val="20"/>
          <w:szCs w:val="20"/>
        </w:rPr>
        <w:t>students</w:t>
      </w:r>
      <w:r w:rsidRPr="00776A30">
        <w:rPr>
          <w:rFonts w:asciiTheme="minorHAnsi" w:hAnsiTheme="minorHAnsi" w:cstheme="minorHAnsi"/>
          <w:color w:val="auto"/>
          <w:sz w:val="20"/>
          <w:szCs w:val="20"/>
        </w:rPr>
        <w:t xml:space="preserve"> on placement) are required to report instances where they believe a child may be at risk of harm or neglect to the</w:t>
      </w:r>
      <w:r w:rsidR="00D42728" w:rsidRPr="00776A30">
        <w:rPr>
          <w:rFonts w:asciiTheme="minorHAnsi" w:hAnsiTheme="minorHAnsi" w:cstheme="minorHAnsi"/>
          <w:color w:val="auto"/>
          <w:sz w:val="20"/>
          <w:szCs w:val="20"/>
        </w:rPr>
        <w:t xml:space="preserve"> Designated Safeguarding Lead</w:t>
      </w:r>
      <w:r w:rsidRPr="00776A30">
        <w:rPr>
          <w:rFonts w:asciiTheme="minorHAnsi" w:hAnsiTheme="minorHAnsi" w:cstheme="minorHAnsi"/>
          <w:color w:val="auto"/>
          <w:sz w:val="20"/>
          <w:szCs w:val="20"/>
        </w:rPr>
        <w:t xml:space="preserve">. In </w:t>
      </w:r>
      <w:r w:rsidR="00937BE3">
        <w:rPr>
          <w:rFonts w:asciiTheme="minorHAnsi" w:hAnsiTheme="minorHAnsi" w:cstheme="minorHAnsi"/>
          <w:sz w:val="20"/>
          <w:szCs w:val="20"/>
        </w:rPr>
        <w:t xml:space="preserve">LIFE </w:t>
      </w:r>
      <w:r w:rsidR="00DB3886">
        <w:rPr>
          <w:rFonts w:asciiTheme="minorHAnsi" w:hAnsiTheme="minorHAnsi" w:cstheme="minorHAnsi"/>
          <w:sz w:val="20"/>
          <w:szCs w:val="20"/>
        </w:rPr>
        <w:t xml:space="preserve">Wirral </w:t>
      </w:r>
      <w:proofErr w:type="gramStart"/>
      <w:r w:rsidR="00DB3886">
        <w:rPr>
          <w:rFonts w:asciiTheme="minorHAnsi" w:hAnsiTheme="minorHAnsi" w:cstheme="minorHAnsi"/>
          <w:sz w:val="20"/>
          <w:szCs w:val="20"/>
        </w:rPr>
        <w:t>Sports School</w:t>
      </w:r>
      <w:proofErr w:type="gramEnd"/>
      <w:r w:rsidR="00DB3886">
        <w:rPr>
          <w:rFonts w:asciiTheme="minorHAnsi" w:hAnsiTheme="minorHAnsi" w:cstheme="minorHAnsi"/>
          <w:sz w:val="20"/>
          <w:szCs w:val="20"/>
        </w:rPr>
        <w:t xml:space="preserve"> </w:t>
      </w:r>
      <w:r w:rsidRPr="00776A30">
        <w:rPr>
          <w:rFonts w:asciiTheme="minorHAnsi" w:hAnsiTheme="minorHAnsi" w:cstheme="minorHAnsi"/>
          <w:color w:val="auto"/>
          <w:sz w:val="20"/>
          <w:szCs w:val="20"/>
        </w:rPr>
        <w:t>our Safeguarding reporting arrangements are set out fully in our Safeguarding Policy.</w:t>
      </w:r>
    </w:p>
    <w:p w14:paraId="00E5A46A" w14:textId="77777777" w:rsidR="00C95331" w:rsidRPr="00776A30" w:rsidRDefault="00C95331" w:rsidP="00177F94">
      <w:pPr>
        <w:pStyle w:val="Default"/>
        <w:jc w:val="both"/>
        <w:rPr>
          <w:rFonts w:asciiTheme="minorHAnsi" w:hAnsiTheme="minorHAnsi" w:cstheme="minorHAnsi"/>
          <w:color w:val="auto"/>
          <w:sz w:val="20"/>
          <w:szCs w:val="20"/>
        </w:rPr>
      </w:pPr>
    </w:p>
    <w:p w14:paraId="04E11468" w14:textId="6CBA07F8" w:rsidR="00C95331" w:rsidRPr="00776A30" w:rsidRDefault="00C95331" w:rsidP="00177F94">
      <w:pPr>
        <w:pStyle w:val="Default"/>
        <w:jc w:val="both"/>
        <w:rPr>
          <w:rFonts w:asciiTheme="minorHAnsi" w:hAnsiTheme="minorHAnsi" w:cstheme="minorHAnsi"/>
          <w:b/>
          <w:color w:val="auto"/>
          <w:sz w:val="20"/>
          <w:szCs w:val="20"/>
        </w:rPr>
      </w:pPr>
      <w:bookmarkStart w:id="12" w:name="_Toc38209064"/>
      <w:r w:rsidRPr="00776A30">
        <w:rPr>
          <w:rStyle w:val="Heading1Char"/>
          <w:rFonts w:asciiTheme="minorHAnsi" w:hAnsiTheme="minorHAnsi" w:cstheme="minorHAnsi"/>
          <w:szCs w:val="20"/>
        </w:rPr>
        <w:t>Role of the Designated Safeguarding Lead</w:t>
      </w:r>
      <w:bookmarkEnd w:id="12"/>
      <w:r w:rsidR="00596255" w:rsidRPr="00776A30">
        <w:rPr>
          <w:rFonts w:asciiTheme="minorHAnsi" w:hAnsiTheme="minorHAnsi" w:cstheme="minorHAnsi"/>
          <w:b/>
          <w:color w:val="auto"/>
          <w:sz w:val="20"/>
          <w:szCs w:val="20"/>
        </w:rPr>
        <w:t xml:space="preserve">: </w:t>
      </w:r>
      <w:r w:rsidRPr="00776A30">
        <w:rPr>
          <w:rFonts w:asciiTheme="minorHAnsi" w:hAnsiTheme="minorHAnsi" w:cstheme="minorHAnsi"/>
          <w:color w:val="auto"/>
          <w:sz w:val="20"/>
          <w:szCs w:val="20"/>
        </w:rPr>
        <w:t>The Designated Safeguarding Lead</w:t>
      </w:r>
      <w:r w:rsidR="00312E75" w:rsidRPr="00776A30">
        <w:rPr>
          <w:rFonts w:asciiTheme="minorHAnsi" w:hAnsiTheme="minorHAnsi" w:cstheme="minorHAnsi"/>
          <w:color w:val="auto"/>
          <w:sz w:val="20"/>
          <w:szCs w:val="20"/>
        </w:rPr>
        <w:t xml:space="preserve"> (DSL)</w:t>
      </w:r>
      <w:r w:rsidR="00D14122" w:rsidRPr="00776A30">
        <w:rPr>
          <w:rFonts w:asciiTheme="minorHAnsi" w:hAnsiTheme="minorHAnsi" w:cstheme="minorHAnsi"/>
          <w:color w:val="auto"/>
          <w:sz w:val="20"/>
          <w:szCs w:val="20"/>
        </w:rPr>
        <w:t>/</w:t>
      </w:r>
      <w:r w:rsidR="00D14122" w:rsidRPr="00776A30">
        <w:rPr>
          <w:rFonts w:asciiTheme="minorHAnsi" w:hAnsiTheme="minorHAnsi" w:cstheme="minorHAnsi"/>
          <w:i/>
          <w:color w:val="auto"/>
          <w:sz w:val="20"/>
          <w:szCs w:val="20"/>
        </w:rPr>
        <w:t>Prevent</w:t>
      </w:r>
      <w:r w:rsidR="00D14122" w:rsidRPr="00776A30">
        <w:rPr>
          <w:rFonts w:asciiTheme="minorHAnsi" w:hAnsiTheme="minorHAnsi" w:cstheme="minorHAnsi"/>
          <w:color w:val="auto"/>
          <w:sz w:val="20"/>
          <w:szCs w:val="20"/>
        </w:rPr>
        <w:t xml:space="preserve"> Officer</w:t>
      </w:r>
      <w:r w:rsidR="00312E75" w:rsidRPr="00776A30">
        <w:rPr>
          <w:rFonts w:asciiTheme="minorHAnsi" w:hAnsiTheme="minorHAnsi" w:cstheme="minorHAnsi"/>
          <w:color w:val="auto"/>
          <w:sz w:val="20"/>
          <w:szCs w:val="20"/>
        </w:rPr>
        <w:t xml:space="preserve"> along with the </w:t>
      </w:r>
      <w:r w:rsidRPr="00776A30">
        <w:rPr>
          <w:rFonts w:asciiTheme="minorHAnsi" w:hAnsiTheme="minorHAnsi" w:cstheme="minorHAnsi"/>
          <w:color w:val="auto"/>
          <w:sz w:val="20"/>
          <w:szCs w:val="20"/>
        </w:rPr>
        <w:t xml:space="preserve">Deputy </w:t>
      </w:r>
      <w:r w:rsidR="00312E75" w:rsidRPr="00776A30">
        <w:rPr>
          <w:rFonts w:asciiTheme="minorHAnsi" w:hAnsiTheme="minorHAnsi" w:cstheme="minorHAnsi"/>
          <w:color w:val="auto"/>
          <w:sz w:val="20"/>
          <w:szCs w:val="20"/>
        </w:rPr>
        <w:t>DSLs/</w:t>
      </w:r>
      <w:r w:rsidR="00312E75" w:rsidRPr="00776A30">
        <w:rPr>
          <w:rFonts w:asciiTheme="minorHAnsi" w:hAnsiTheme="minorHAnsi" w:cstheme="minorHAnsi"/>
          <w:i/>
          <w:color w:val="auto"/>
          <w:sz w:val="20"/>
          <w:szCs w:val="20"/>
        </w:rPr>
        <w:t>Prevent</w:t>
      </w:r>
      <w:r w:rsidR="00312E75" w:rsidRPr="00776A30">
        <w:rPr>
          <w:rFonts w:asciiTheme="minorHAnsi" w:hAnsiTheme="minorHAnsi" w:cstheme="minorHAnsi"/>
          <w:color w:val="auto"/>
          <w:sz w:val="20"/>
          <w:szCs w:val="20"/>
        </w:rPr>
        <w:t xml:space="preserve"> Officers work</w:t>
      </w:r>
      <w:r w:rsidRPr="00776A30">
        <w:rPr>
          <w:rFonts w:asciiTheme="minorHAnsi" w:hAnsiTheme="minorHAnsi" w:cstheme="minorHAnsi"/>
          <w:color w:val="auto"/>
          <w:sz w:val="20"/>
          <w:szCs w:val="20"/>
        </w:rPr>
        <w:t xml:space="preserve"> in line with </w:t>
      </w:r>
      <w:r w:rsidR="00D14122" w:rsidRPr="00776A30">
        <w:rPr>
          <w:rFonts w:asciiTheme="minorHAnsi" w:hAnsiTheme="minorHAnsi" w:cstheme="minorHAnsi"/>
          <w:color w:val="auto"/>
          <w:sz w:val="20"/>
          <w:szCs w:val="20"/>
        </w:rPr>
        <w:t xml:space="preserve">the responsibilities as set out in </w:t>
      </w:r>
      <w:r w:rsidRPr="00776A30">
        <w:rPr>
          <w:rFonts w:asciiTheme="minorHAnsi" w:hAnsiTheme="minorHAnsi" w:cstheme="minorHAnsi"/>
          <w:color w:val="auto"/>
          <w:sz w:val="20"/>
          <w:szCs w:val="20"/>
        </w:rPr>
        <w:t>the DfE Guidance ‘Keeping Children Safe in Education’</w:t>
      </w:r>
      <w:r w:rsidR="00312E75" w:rsidRPr="00776A30">
        <w:rPr>
          <w:rFonts w:asciiTheme="minorHAnsi" w:hAnsiTheme="minorHAnsi" w:cstheme="minorHAnsi"/>
          <w:color w:val="auto"/>
          <w:sz w:val="20"/>
          <w:szCs w:val="20"/>
        </w:rPr>
        <w:t>.</w:t>
      </w:r>
      <w:r w:rsidRPr="00776A30">
        <w:rPr>
          <w:rFonts w:asciiTheme="minorHAnsi" w:hAnsiTheme="minorHAnsi" w:cstheme="minorHAnsi"/>
          <w:color w:val="auto"/>
          <w:sz w:val="20"/>
          <w:szCs w:val="20"/>
        </w:rPr>
        <w:t xml:space="preserve"> </w:t>
      </w:r>
      <w:r w:rsidR="00312E75" w:rsidRPr="00776A30">
        <w:rPr>
          <w:rFonts w:asciiTheme="minorHAnsi" w:hAnsiTheme="minorHAnsi" w:cstheme="minorHAnsi"/>
          <w:color w:val="auto"/>
          <w:sz w:val="20"/>
          <w:szCs w:val="20"/>
        </w:rPr>
        <w:t xml:space="preserve">They are our internal lead staff regarding the </w:t>
      </w:r>
      <w:r w:rsidR="004E1B41" w:rsidRPr="00776A30">
        <w:rPr>
          <w:rFonts w:asciiTheme="minorHAnsi" w:hAnsiTheme="minorHAnsi" w:cstheme="minorHAnsi"/>
          <w:i/>
          <w:color w:val="auto"/>
          <w:sz w:val="20"/>
          <w:szCs w:val="20"/>
        </w:rPr>
        <w:t>Prevent</w:t>
      </w:r>
      <w:r w:rsidR="004E1B41" w:rsidRPr="00776A30">
        <w:rPr>
          <w:rFonts w:asciiTheme="minorHAnsi" w:hAnsiTheme="minorHAnsi" w:cstheme="minorHAnsi"/>
          <w:color w:val="auto"/>
          <w:sz w:val="20"/>
          <w:szCs w:val="20"/>
        </w:rPr>
        <w:t xml:space="preserve"> </w:t>
      </w:r>
      <w:r w:rsidR="00312E75" w:rsidRPr="00776A30">
        <w:rPr>
          <w:rFonts w:asciiTheme="minorHAnsi" w:hAnsiTheme="minorHAnsi" w:cstheme="minorHAnsi"/>
          <w:color w:val="auto"/>
          <w:sz w:val="20"/>
          <w:szCs w:val="20"/>
        </w:rPr>
        <w:t xml:space="preserve">strand of the Government’s counter-terrorism strategy and radicalisation. </w:t>
      </w:r>
      <w:r w:rsidR="00560DCA" w:rsidRPr="00776A30">
        <w:rPr>
          <w:rFonts w:asciiTheme="minorHAnsi" w:hAnsiTheme="minorHAnsi" w:cstheme="minorHAnsi"/>
          <w:color w:val="auto"/>
          <w:sz w:val="20"/>
          <w:szCs w:val="20"/>
        </w:rPr>
        <w:t>The Designated Safeguarding Lead is the focus person and local ‘expert’ for school staff, and others, who may have concerns about an individual child’s safety or well-being and is the first point of contact for external agencies.</w:t>
      </w:r>
    </w:p>
    <w:p w14:paraId="49D89F77" w14:textId="77777777" w:rsidR="00C95331" w:rsidRPr="00776A30" w:rsidRDefault="00C95331" w:rsidP="00177F94">
      <w:pPr>
        <w:pStyle w:val="Default"/>
        <w:jc w:val="both"/>
        <w:rPr>
          <w:rFonts w:asciiTheme="minorHAnsi" w:hAnsiTheme="minorHAnsi" w:cstheme="minorHAnsi"/>
          <w:b/>
          <w:bCs/>
          <w:color w:val="auto"/>
          <w:sz w:val="20"/>
          <w:szCs w:val="20"/>
        </w:rPr>
      </w:pPr>
    </w:p>
    <w:p w14:paraId="166A7AB9" w14:textId="5DA9A83C" w:rsidR="00BF6726" w:rsidRPr="00776A30" w:rsidRDefault="00B35AA7" w:rsidP="00177F94">
      <w:pPr>
        <w:pStyle w:val="Default"/>
        <w:jc w:val="both"/>
        <w:rPr>
          <w:rFonts w:asciiTheme="minorHAnsi" w:hAnsiTheme="minorHAnsi" w:cstheme="minorHAnsi"/>
          <w:color w:val="auto"/>
          <w:sz w:val="20"/>
          <w:szCs w:val="20"/>
        </w:rPr>
      </w:pPr>
      <w:bookmarkStart w:id="13" w:name="_Toc38209065"/>
      <w:r w:rsidRPr="00776A30">
        <w:rPr>
          <w:rStyle w:val="Heading1Char"/>
          <w:rFonts w:asciiTheme="minorHAnsi" w:hAnsiTheme="minorHAnsi" w:cstheme="minorHAnsi"/>
          <w:szCs w:val="20"/>
        </w:rPr>
        <w:t>Training</w:t>
      </w:r>
      <w:bookmarkEnd w:id="13"/>
      <w:r w:rsidRPr="00776A30">
        <w:rPr>
          <w:rFonts w:asciiTheme="minorHAnsi" w:hAnsiTheme="minorHAnsi" w:cstheme="minorHAnsi"/>
          <w:b/>
          <w:bCs/>
          <w:color w:val="auto"/>
          <w:sz w:val="20"/>
          <w:szCs w:val="20"/>
        </w:rPr>
        <w:t>:</w:t>
      </w:r>
      <w:r w:rsidR="00596255" w:rsidRPr="00776A30">
        <w:rPr>
          <w:rFonts w:asciiTheme="minorHAnsi" w:hAnsiTheme="minorHAnsi" w:cstheme="minorHAnsi"/>
          <w:color w:val="auto"/>
          <w:sz w:val="20"/>
          <w:szCs w:val="20"/>
        </w:rPr>
        <w:t xml:space="preserve"> </w:t>
      </w:r>
      <w:r w:rsidR="00C95331" w:rsidRPr="00776A30">
        <w:rPr>
          <w:rFonts w:asciiTheme="minorHAnsi" w:hAnsiTheme="minorHAnsi" w:cstheme="minorHAnsi"/>
          <w:color w:val="auto"/>
          <w:sz w:val="20"/>
          <w:szCs w:val="20"/>
        </w:rPr>
        <w:t xml:space="preserve">Whole school in-service training on Safeguarding is organised for staff and </w:t>
      </w:r>
      <w:r w:rsidR="000D7977">
        <w:rPr>
          <w:rFonts w:asciiTheme="minorHAnsi" w:hAnsiTheme="minorHAnsi" w:cstheme="minorHAnsi"/>
          <w:color w:val="auto"/>
          <w:sz w:val="20"/>
          <w:szCs w:val="20"/>
        </w:rPr>
        <w:t>the chief executive officer</w:t>
      </w:r>
      <w:r w:rsidR="00165B39">
        <w:rPr>
          <w:rFonts w:asciiTheme="minorHAnsi" w:hAnsiTheme="minorHAnsi" w:cstheme="minorHAnsi"/>
          <w:color w:val="auto"/>
          <w:sz w:val="20"/>
          <w:szCs w:val="20"/>
        </w:rPr>
        <w:t xml:space="preserve"> </w:t>
      </w:r>
      <w:r w:rsidR="00C95331" w:rsidRPr="00776A30">
        <w:rPr>
          <w:rFonts w:asciiTheme="minorHAnsi" w:hAnsiTheme="minorHAnsi" w:cstheme="minorHAnsi"/>
          <w:color w:val="auto"/>
          <w:sz w:val="20"/>
          <w:szCs w:val="20"/>
        </w:rPr>
        <w:t xml:space="preserve">every </w:t>
      </w:r>
      <w:r w:rsidR="00237EFE" w:rsidRPr="00776A30">
        <w:rPr>
          <w:rFonts w:asciiTheme="minorHAnsi" w:hAnsiTheme="minorHAnsi" w:cstheme="minorHAnsi"/>
          <w:color w:val="auto"/>
          <w:sz w:val="20"/>
          <w:szCs w:val="20"/>
        </w:rPr>
        <w:t>year</w:t>
      </w:r>
      <w:r w:rsidR="00C95331" w:rsidRPr="00776A30">
        <w:rPr>
          <w:rFonts w:asciiTheme="minorHAnsi" w:hAnsiTheme="minorHAnsi" w:cstheme="minorHAnsi"/>
          <w:color w:val="auto"/>
          <w:sz w:val="20"/>
          <w:szCs w:val="20"/>
        </w:rPr>
        <w:t xml:space="preserve"> and will comply with the prevailing arrangements agreed by </w:t>
      </w:r>
      <w:r w:rsidR="00374F25">
        <w:rPr>
          <w:rFonts w:asciiTheme="minorHAnsi" w:hAnsiTheme="minorHAnsi" w:cstheme="minorHAnsi"/>
          <w:color w:val="auto"/>
          <w:sz w:val="20"/>
          <w:szCs w:val="20"/>
        </w:rPr>
        <w:t>Wirral</w:t>
      </w:r>
      <w:r w:rsidR="00445B6D" w:rsidRPr="00776A30">
        <w:rPr>
          <w:rFonts w:asciiTheme="minorHAnsi" w:hAnsiTheme="minorHAnsi" w:cstheme="minorHAnsi"/>
          <w:color w:val="000000" w:themeColor="text1"/>
          <w:sz w:val="20"/>
          <w:szCs w:val="20"/>
        </w:rPr>
        <w:t xml:space="preserve"> Safeguarding Children </w:t>
      </w:r>
      <w:r w:rsidR="00374F25">
        <w:rPr>
          <w:rFonts w:asciiTheme="minorHAnsi" w:hAnsiTheme="minorHAnsi" w:cstheme="minorHAnsi"/>
          <w:color w:val="000000" w:themeColor="text1"/>
          <w:sz w:val="20"/>
          <w:szCs w:val="20"/>
        </w:rPr>
        <w:t>Partnership</w:t>
      </w:r>
      <w:r w:rsidR="004E1B41" w:rsidRPr="00776A30">
        <w:rPr>
          <w:rFonts w:asciiTheme="minorHAnsi" w:hAnsiTheme="minorHAnsi" w:cstheme="minorHAnsi"/>
          <w:color w:val="000000" w:themeColor="text1"/>
          <w:sz w:val="20"/>
          <w:szCs w:val="20"/>
        </w:rPr>
        <w:t>.</w:t>
      </w:r>
      <w:r w:rsidR="00C95331" w:rsidRPr="00776A30">
        <w:rPr>
          <w:rFonts w:asciiTheme="minorHAnsi" w:hAnsiTheme="minorHAnsi" w:cstheme="minorHAnsi"/>
          <w:color w:val="FF0000"/>
          <w:sz w:val="20"/>
          <w:szCs w:val="20"/>
        </w:rPr>
        <w:t xml:space="preserve"> </w:t>
      </w:r>
      <w:r w:rsidR="00C95331" w:rsidRPr="00776A30">
        <w:rPr>
          <w:rFonts w:asciiTheme="minorHAnsi" w:hAnsiTheme="minorHAnsi" w:cstheme="minorHAnsi"/>
          <w:color w:val="auto"/>
          <w:sz w:val="20"/>
          <w:szCs w:val="20"/>
        </w:rPr>
        <w:t xml:space="preserve">The Designated Safeguarding Lead attends training courses from an accredited provider </w:t>
      </w:r>
      <w:r w:rsidR="00913555" w:rsidRPr="00776A30">
        <w:rPr>
          <w:rFonts w:asciiTheme="minorHAnsi" w:hAnsiTheme="minorHAnsi" w:cstheme="minorHAnsi"/>
          <w:color w:val="auto"/>
          <w:sz w:val="20"/>
          <w:szCs w:val="20"/>
        </w:rPr>
        <w:t xml:space="preserve">at least every </w:t>
      </w:r>
      <w:r w:rsidR="00237EFE" w:rsidRPr="00776A30">
        <w:rPr>
          <w:rFonts w:asciiTheme="minorHAnsi" w:hAnsiTheme="minorHAnsi" w:cstheme="minorHAnsi"/>
          <w:color w:val="auto"/>
          <w:sz w:val="20"/>
          <w:szCs w:val="20"/>
        </w:rPr>
        <w:t>year</w:t>
      </w:r>
      <w:r w:rsidR="00913555" w:rsidRPr="00776A30">
        <w:rPr>
          <w:rFonts w:asciiTheme="minorHAnsi" w:hAnsiTheme="minorHAnsi" w:cstheme="minorHAnsi"/>
          <w:color w:val="auto"/>
          <w:sz w:val="20"/>
          <w:szCs w:val="20"/>
        </w:rPr>
        <w:t xml:space="preserve">. </w:t>
      </w:r>
      <w:r w:rsidR="00C95331" w:rsidRPr="00776A30">
        <w:rPr>
          <w:rFonts w:asciiTheme="minorHAnsi" w:hAnsiTheme="minorHAnsi" w:cstheme="minorHAnsi"/>
          <w:color w:val="auto"/>
          <w:sz w:val="20"/>
          <w:szCs w:val="20"/>
        </w:rPr>
        <w:t>The key areas to</w:t>
      </w:r>
      <w:r w:rsidR="00BF6726" w:rsidRPr="00776A30">
        <w:rPr>
          <w:rFonts w:asciiTheme="minorHAnsi" w:hAnsiTheme="minorHAnsi" w:cstheme="minorHAnsi"/>
          <w:color w:val="auto"/>
          <w:sz w:val="20"/>
          <w:szCs w:val="20"/>
        </w:rPr>
        <w:t xml:space="preserve"> be included in the training can be found in the Preventing Extremism FAQ</w:t>
      </w:r>
      <w:r w:rsidR="00177E72" w:rsidRPr="00776A30">
        <w:rPr>
          <w:rFonts w:asciiTheme="minorHAnsi" w:hAnsiTheme="minorHAnsi" w:cstheme="minorHAnsi"/>
          <w:color w:val="auto"/>
          <w:sz w:val="20"/>
          <w:szCs w:val="20"/>
        </w:rPr>
        <w:t xml:space="preserve"> and include:</w:t>
      </w:r>
    </w:p>
    <w:p w14:paraId="0DF2C14F" w14:textId="77777777" w:rsidR="00177E72" w:rsidRPr="00776A30" w:rsidRDefault="00B35AA7" w:rsidP="007053A3">
      <w:pPr>
        <w:numPr>
          <w:ilvl w:val="0"/>
          <w:numId w:val="7"/>
        </w:numPr>
        <w:shd w:val="clear" w:color="auto" w:fill="FFFFFF"/>
        <w:tabs>
          <w:tab w:val="clear" w:pos="720"/>
          <w:tab w:val="num" w:pos="284"/>
        </w:tabs>
        <w:spacing w:line="240" w:lineRule="auto"/>
        <w:ind w:left="284" w:hanging="284"/>
        <w:rPr>
          <w:rFonts w:eastAsia="Times New Roman" w:cstheme="minorHAnsi"/>
          <w:szCs w:val="20"/>
          <w:lang w:eastAsia="en-GB"/>
        </w:rPr>
      </w:pPr>
      <w:r w:rsidRPr="00776A30">
        <w:rPr>
          <w:rFonts w:eastAsia="Times New Roman" w:cstheme="minorHAnsi"/>
          <w:szCs w:val="20"/>
          <w:lang w:eastAsia="en-GB"/>
        </w:rPr>
        <w:t>W</w:t>
      </w:r>
      <w:r w:rsidR="00177E72" w:rsidRPr="00776A30">
        <w:rPr>
          <w:rFonts w:eastAsia="Times New Roman" w:cstheme="minorHAnsi"/>
          <w:szCs w:val="20"/>
          <w:lang w:eastAsia="en-GB"/>
        </w:rPr>
        <w:t xml:space="preserve">hat </w:t>
      </w:r>
      <w:r w:rsidR="00177E72" w:rsidRPr="00776A30">
        <w:rPr>
          <w:rFonts w:eastAsia="Times New Roman" w:cstheme="minorHAnsi"/>
          <w:i/>
          <w:szCs w:val="20"/>
          <w:lang w:eastAsia="en-GB"/>
        </w:rPr>
        <w:t>Prevent</w:t>
      </w:r>
      <w:r w:rsidR="00177E72" w:rsidRPr="00776A30">
        <w:rPr>
          <w:rFonts w:eastAsia="Times New Roman" w:cstheme="minorHAnsi"/>
          <w:szCs w:val="20"/>
          <w:lang w:eastAsia="en-GB"/>
        </w:rPr>
        <w:t xml:space="preserve"> </w:t>
      </w:r>
      <w:proofErr w:type="gramStart"/>
      <w:r w:rsidR="00177E72" w:rsidRPr="00776A30">
        <w:rPr>
          <w:rFonts w:eastAsia="Times New Roman" w:cstheme="minorHAnsi"/>
          <w:szCs w:val="20"/>
          <w:lang w:eastAsia="en-GB"/>
        </w:rPr>
        <w:t>is;</w:t>
      </w:r>
      <w:proofErr w:type="gramEnd"/>
      <w:r w:rsidR="00177E72" w:rsidRPr="00776A30">
        <w:rPr>
          <w:rFonts w:eastAsia="Times New Roman" w:cstheme="minorHAnsi"/>
          <w:szCs w:val="20"/>
          <w:lang w:eastAsia="en-GB"/>
        </w:rPr>
        <w:t xml:space="preserve"> </w:t>
      </w:r>
    </w:p>
    <w:p w14:paraId="34EEACB8" w14:textId="77777777" w:rsidR="00177E72" w:rsidRPr="00776A30" w:rsidRDefault="00B35AA7" w:rsidP="007053A3">
      <w:pPr>
        <w:numPr>
          <w:ilvl w:val="0"/>
          <w:numId w:val="7"/>
        </w:numPr>
        <w:shd w:val="clear" w:color="auto" w:fill="FFFFFF"/>
        <w:tabs>
          <w:tab w:val="clear" w:pos="720"/>
          <w:tab w:val="num" w:pos="284"/>
        </w:tabs>
        <w:spacing w:line="240" w:lineRule="auto"/>
        <w:ind w:left="284" w:hanging="284"/>
        <w:rPr>
          <w:rFonts w:eastAsia="Times New Roman" w:cstheme="minorHAnsi"/>
          <w:szCs w:val="20"/>
          <w:lang w:eastAsia="en-GB"/>
        </w:rPr>
      </w:pPr>
      <w:r w:rsidRPr="00776A30">
        <w:rPr>
          <w:rFonts w:eastAsia="Times New Roman" w:cstheme="minorHAnsi"/>
          <w:szCs w:val="20"/>
          <w:lang w:eastAsia="en-GB"/>
        </w:rPr>
        <w:t>W</w:t>
      </w:r>
      <w:r w:rsidR="00177E72" w:rsidRPr="00776A30">
        <w:rPr>
          <w:rFonts w:eastAsia="Times New Roman" w:cstheme="minorHAnsi"/>
          <w:szCs w:val="20"/>
          <w:lang w:eastAsia="en-GB"/>
        </w:rPr>
        <w:t xml:space="preserve">hat extremism and </w:t>
      </w:r>
      <w:proofErr w:type="gramStart"/>
      <w:r w:rsidR="00177E72" w:rsidRPr="00776A30">
        <w:rPr>
          <w:rFonts w:eastAsia="Times New Roman" w:cstheme="minorHAnsi"/>
          <w:szCs w:val="20"/>
          <w:lang w:eastAsia="en-GB"/>
        </w:rPr>
        <w:t>radicalisation are;</w:t>
      </w:r>
      <w:proofErr w:type="gramEnd"/>
    </w:p>
    <w:p w14:paraId="4364F173" w14:textId="77777777" w:rsidR="0014417D" w:rsidRPr="00776A30" w:rsidRDefault="00B35AA7" w:rsidP="007053A3">
      <w:pPr>
        <w:numPr>
          <w:ilvl w:val="0"/>
          <w:numId w:val="7"/>
        </w:numPr>
        <w:shd w:val="clear" w:color="auto" w:fill="FFFFFF"/>
        <w:tabs>
          <w:tab w:val="clear" w:pos="720"/>
          <w:tab w:val="num" w:pos="284"/>
        </w:tabs>
        <w:spacing w:line="240" w:lineRule="auto"/>
        <w:ind w:left="284" w:hanging="284"/>
        <w:rPr>
          <w:rFonts w:eastAsia="Times New Roman" w:cstheme="minorHAnsi"/>
          <w:szCs w:val="20"/>
          <w:lang w:eastAsia="en-GB"/>
        </w:rPr>
      </w:pPr>
      <w:r w:rsidRPr="00776A30">
        <w:rPr>
          <w:rFonts w:eastAsia="Times New Roman" w:cstheme="minorHAnsi"/>
          <w:szCs w:val="20"/>
          <w:lang w:eastAsia="en-GB"/>
        </w:rPr>
        <w:t>C</w:t>
      </w:r>
      <w:r w:rsidR="0014417D" w:rsidRPr="00776A30">
        <w:rPr>
          <w:rFonts w:eastAsia="Times New Roman" w:cstheme="minorHAnsi"/>
          <w:szCs w:val="20"/>
          <w:lang w:eastAsia="en-GB"/>
        </w:rPr>
        <w:t xml:space="preserve">onfidence to identify children at risk of being drawn into </w:t>
      </w:r>
      <w:proofErr w:type="gramStart"/>
      <w:r w:rsidR="0014417D" w:rsidRPr="00776A30">
        <w:rPr>
          <w:rFonts w:eastAsia="Times New Roman" w:cstheme="minorHAnsi"/>
          <w:szCs w:val="20"/>
          <w:lang w:eastAsia="en-GB"/>
        </w:rPr>
        <w:t>terrorism;</w:t>
      </w:r>
      <w:proofErr w:type="gramEnd"/>
    </w:p>
    <w:p w14:paraId="128FA41E" w14:textId="77777777" w:rsidR="0014417D" w:rsidRPr="00776A30" w:rsidRDefault="00B35AA7" w:rsidP="007053A3">
      <w:pPr>
        <w:numPr>
          <w:ilvl w:val="0"/>
          <w:numId w:val="7"/>
        </w:numPr>
        <w:shd w:val="clear" w:color="auto" w:fill="FFFFFF"/>
        <w:tabs>
          <w:tab w:val="clear" w:pos="720"/>
          <w:tab w:val="num" w:pos="284"/>
        </w:tabs>
        <w:spacing w:line="240" w:lineRule="auto"/>
        <w:ind w:left="284" w:hanging="284"/>
        <w:rPr>
          <w:rFonts w:eastAsia="Times New Roman" w:cstheme="minorHAnsi"/>
          <w:szCs w:val="20"/>
          <w:lang w:eastAsia="en-GB"/>
        </w:rPr>
      </w:pPr>
      <w:r w:rsidRPr="00776A30">
        <w:rPr>
          <w:rFonts w:eastAsia="Times New Roman" w:cstheme="minorHAnsi"/>
          <w:szCs w:val="20"/>
          <w:lang w:eastAsia="en-GB"/>
        </w:rPr>
        <w:t>H</w:t>
      </w:r>
      <w:r w:rsidR="00177E72" w:rsidRPr="00776A30">
        <w:rPr>
          <w:rFonts w:eastAsia="Times New Roman" w:cstheme="minorHAnsi"/>
          <w:szCs w:val="20"/>
          <w:lang w:eastAsia="en-GB"/>
        </w:rPr>
        <w:t xml:space="preserve">ow people may be drawn into </w:t>
      </w:r>
      <w:proofErr w:type="gramStart"/>
      <w:r w:rsidR="00177E72" w:rsidRPr="00776A30">
        <w:rPr>
          <w:rFonts w:eastAsia="Times New Roman" w:cstheme="minorHAnsi"/>
          <w:szCs w:val="20"/>
          <w:lang w:eastAsia="en-GB"/>
        </w:rPr>
        <w:t>terrorism;</w:t>
      </w:r>
      <w:proofErr w:type="gramEnd"/>
    </w:p>
    <w:p w14:paraId="2B97D67C" w14:textId="77777777" w:rsidR="0014417D" w:rsidRPr="00776A30" w:rsidRDefault="00B35AA7" w:rsidP="007053A3">
      <w:pPr>
        <w:numPr>
          <w:ilvl w:val="0"/>
          <w:numId w:val="7"/>
        </w:numPr>
        <w:shd w:val="clear" w:color="auto" w:fill="FFFFFF"/>
        <w:tabs>
          <w:tab w:val="clear" w:pos="720"/>
          <w:tab w:val="num" w:pos="284"/>
        </w:tabs>
        <w:spacing w:line="240" w:lineRule="auto"/>
        <w:ind w:left="284" w:hanging="284"/>
        <w:rPr>
          <w:rFonts w:eastAsia="Times New Roman" w:cstheme="minorHAnsi"/>
          <w:szCs w:val="20"/>
          <w:lang w:eastAsia="en-GB"/>
        </w:rPr>
      </w:pPr>
      <w:r w:rsidRPr="00776A30">
        <w:rPr>
          <w:rFonts w:eastAsia="Times New Roman" w:cstheme="minorHAnsi"/>
          <w:szCs w:val="20"/>
          <w:lang w:eastAsia="en-GB"/>
        </w:rPr>
        <w:t>C</w:t>
      </w:r>
      <w:r w:rsidR="0014417D" w:rsidRPr="00776A30">
        <w:rPr>
          <w:rFonts w:eastAsia="Times New Roman" w:cstheme="minorHAnsi"/>
          <w:szCs w:val="20"/>
          <w:lang w:eastAsia="en-GB"/>
        </w:rPr>
        <w:t xml:space="preserve">onfidence to challenge extremist ideas which can be used to legitimise terrorism and are shared by terrorist </w:t>
      </w:r>
      <w:proofErr w:type="gramStart"/>
      <w:r w:rsidR="0014417D" w:rsidRPr="00776A30">
        <w:rPr>
          <w:rFonts w:eastAsia="Times New Roman" w:cstheme="minorHAnsi"/>
          <w:szCs w:val="20"/>
          <w:lang w:eastAsia="en-GB"/>
        </w:rPr>
        <w:t>groups;</w:t>
      </w:r>
      <w:proofErr w:type="gramEnd"/>
    </w:p>
    <w:p w14:paraId="7B0C26BD" w14:textId="77777777" w:rsidR="0014417D" w:rsidRPr="00776A30" w:rsidRDefault="00B35AA7" w:rsidP="007053A3">
      <w:pPr>
        <w:numPr>
          <w:ilvl w:val="0"/>
          <w:numId w:val="7"/>
        </w:numPr>
        <w:shd w:val="clear" w:color="auto" w:fill="FFFFFF"/>
        <w:tabs>
          <w:tab w:val="clear" w:pos="720"/>
          <w:tab w:val="num" w:pos="284"/>
        </w:tabs>
        <w:spacing w:line="240" w:lineRule="auto"/>
        <w:ind w:left="284" w:hanging="284"/>
        <w:rPr>
          <w:rFonts w:eastAsia="Times New Roman" w:cstheme="minorHAnsi"/>
          <w:szCs w:val="20"/>
          <w:lang w:eastAsia="en-GB"/>
        </w:rPr>
      </w:pPr>
      <w:r w:rsidRPr="00776A30">
        <w:rPr>
          <w:rFonts w:eastAsia="Times New Roman" w:cstheme="minorHAnsi"/>
          <w:szCs w:val="20"/>
          <w:lang w:eastAsia="en-GB"/>
        </w:rPr>
        <w:t>H</w:t>
      </w:r>
      <w:r w:rsidR="00177E72" w:rsidRPr="00776A30">
        <w:rPr>
          <w:rFonts w:eastAsia="Times New Roman" w:cstheme="minorHAnsi"/>
          <w:szCs w:val="20"/>
          <w:lang w:eastAsia="en-GB"/>
        </w:rPr>
        <w:t xml:space="preserve">ow messages are </w:t>
      </w:r>
      <w:proofErr w:type="gramStart"/>
      <w:r w:rsidR="00177E72" w:rsidRPr="00776A30">
        <w:rPr>
          <w:rFonts w:eastAsia="Times New Roman" w:cstheme="minorHAnsi"/>
          <w:szCs w:val="20"/>
          <w:lang w:eastAsia="en-GB"/>
        </w:rPr>
        <w:t>spread;</w:t>
      </w:r>
      <w:proofErr w:type="gramEnd"/>
      <w:r w:rsidR="00177E72" w:rsidRPr="00776A30">
        <w:rPr>
          <w:rFonts w:eastAsia="Times New Roman" w:cstheme="minorHAnsi"/>
          <w:szCs w:val="20"/>
          <w:lang w:eastAsia="en-GB"/>
        </w:rPr>
        <w:t xml:space="preserve"> </w:t>
      </w:r>
    </w:p>
    <w:p w14:paraId="1C371CBE" w14:textId="77777777" w:rsidR="0014417D" w:rsidRPr="00776A30" w:rsidRDefault="00B35AA7" w:rsidP="007053A3">
      <w:pPr>
        <w:numPr>
          <w:ilvl w:val="0"/>
          <w:numId w:val="7"/>
        </w:numPr>
        <w:shd w:val="clear" w:color="auto" w:fill="FFFFFF"/>
        <w:tabs>
          <w:tab w:val="clear" w:pos="720"/>
          <w:tab w:val="num" w:pos="284"/>
        </w:tabs>
        <w:spacing w:line="240" w:lineRule="auto"/>
        <w:ind w:left="284" w:hanging="284"/>
        <w:rPr>
          <w:rFonts w:eastAsia="Times New Roman" w:cstheme="minorHAnsi"/>
          <w:szCs w:val="20"/>
          <w:lang w:eastAsia="en-GB"/>
        </w:rPr>
      </w:pPr>
      <w:r w:rsidRPr="00776A30">
        <w:rPr>
          <w:rFonts w:eastAsia="Times New Roman" w:cstheme="minorHAnsi"/>
          <w:szCs w:val="20"/>
          <w:lang w:eastAsia="en-GB"/>
        </w:rPr>
        <w:t>T</w:t>
      </w:r>
      <w:r w:rsidR="00177E72" w:rsidRPr="00776A30">
        <w:rPr>
          <w:rFonts w:eastAsia="Times New Roman" w:cstheme="minorHAnsi"/>
          <w:szCs w:val="20"/>
          <w:lang w:eastAsia="en-GB"/>
        </w:rPr>
        <w:t xml:space="preserve">he role of the internet and social </w:t>
      </w:r>
      <w:proofErr w:type="gramStart"/>
      <w:r w:rsidR="00177E72" w:rsidRPr="00776A30">
        <w:rPr>
          <w:rFonts w:eastAsia="Times New Roman" w:cstheme="minorHAnsi"/>
          <w:szCs w:val="20"/>
          <w:lang w:eastAsia="en-GB"/>
        </w:rPr>
        <w:t>media;</w:t>
      </w:r>
      <w:proofErr w:type="gramEnd"/>
      <w:r w:rsidR="00177E72" w:rsidRPr="00776A30">
        <w:rPr>
          <w:rFonts w:eastAsia="Times New Roman" w:cstheme="minorHAnsi"/>
          <w:szCs w:val="20"/>
          <w:lang w:eastAsia="en-GB"/>
        </w:rPr>
        <w:t xml:space="preserve"> </w:t>
      </w:r>
    </w:p>
    <w:p w14:paraId="09567713" w14:textId="77777777" w:rsidR="0014417D" w:rsidRPr="00776A30" w:rsidRDefault="00B35AA7" w:rsidP="007053A3">
      <w:pPr>
        <w:numPr>
          <w:ilvl w:val="0"/>
          <w:numId w:val="7"/>
        </w:numPr>
        <w:shd w:val="clear" w:color="auto" w:fill="FFFFFF"/>
        <w:tabs>
          <w:tab w:val="clear" w:pos="720"/>
          <w:tab w:val="num" w:pos="284"/>
        </w:tabs>
        <w:spacing w:line="240" w:lineRule="auto"/>
        <w:ind w:left="284" w:hanging="284"/>
        <w:rPr>
          <w:rFonts w:eastAsia="Times New Roman" w:cstheme="minorHAnsi"/>
          <w:szCs w:val="20"/>
          <w:lang w:eastAsia="en-GB"/>
        </w:rPr>
      </w:pPr>
      <w:r w:rsidRPr="00776A30">
        <w:rPr>
          <w:rFonts w:eastAsia="Times New Roman" w:cstheme="minorHAnsi"/>
          <w:szCs w:val="20"/>
          <w:lang w:eastAsia="en-GB"/>
        </w:rPr>
        <w:t>W</w:t>
      </w:r>
      <w:r w:rsidR="00177E72" w:rsidRPr="00776A30">
        <w:rPr>
          <w:rFonts w:eastAsia="Times New Roman" w:cstheme="minorHAnsi"/>
          <w:szCs w:val="20"/>
          <w:lang w:eastAsia="en-GB"/>
        </w:rPr>
        <w:t xml:space="preserve">hat schools and childcare providers must do to comply with the </w:t>
      </w:r>
      <w:r w:rsidR="00177E72" w:rsidRPr="00776A30">
        <w:rPr>
          <w:rFonts w:eastAsia="Times New Roman" w:cstheme="minorHAnsi"/>
          <w:i/>
          <w:szCs w:val="20"/>
          <w:lang w:eastAsia="en-GB"/>
        </w:rPr>
        <w:t>Prevent</w:t>
      </w:r>
      <w:r w:rsidR="00177E72" w:rsidRPr="00776A30">
        <w:rPr>
          <w:rFonts w:eastAsia="Times New Roman" w:cstheme="minorHAnsi"/>
          <w:szCs w:val="20"/>
          <w:lang w:eastAsia="en-GB"/>
        </w:rPr>
        <w:t xml:space="preserve"> </w:t>
      </w:r>
      <w:proofErr w:type="gramStart"/>
      <w:r w:rsidR="00177E72" w:rsidRPr="00776A30">
        <w:rPr>
          <w:rFonts w:eastAsia="Times New Roman" w:cstheme="minorHAnsi"/>
          <w:szCs w:val="20"/>
          <w:lang w:eastAsia="en-GB"/>
        </w:rPr>
        <w:t>duty;</w:t>
      </w:r>
      <w:proofErr w:type="gramEnd"/>
    </w:p>
    <w:p w14:paraId="5522C368" w14:textId="77777777" w:rsidR="0014417D" w:rsidRPr="00776A30" w:rsidRDefault="00B35AA7" w:rsidP="007053A3">
      <w:pPr>
        <w:numPr>
          <w:ilvl w:val="0"/>
          <w:numId w:val="7"/>
        </w:numPr>
        <w:shd w:val="clear" w:color="auto" w:fill="FFFFFF"/>
        <w:tabs>
          <w:tab w:val="clear" w:pos="720"/>
          <w:tab w:val="num" w:pos="284"/>
        </w:tabs>
        <w:spacing w:line="240" w:lineRule="auto"/>
        <w:ind w:left="284" w:hanging="284"/>
        <w:rPr>
          <w:rFonts w:eastAsia="Times New Roman" w:cstheme="minorHAnsi"/>
          <w:szCs w:val="20"/>
          <w:lang w:eastAsia="en-GB"/>
        </w:rPr>
      </w:pPr>
      <w:r w:rsidRPr="00776A30">
        <w:rPr>
          <w:rFonts w:eastAsia="Times New Roman" w:cstheme="minorHAnsi"/>
          <w:szCs w:val="20"/>
          <w:lang w:eastAsia="en-GB"/>
        </w:rPr>
        <w:t>S</w:t>
      </w:r>
      <w:r w:rsidR="00822E7A" w:rsidRPr="00776A30">
        <w:rPr>
          <w:rFonts w:eastAsia="Times New Roman" w:cstheme="minorHAnsi"/>
          <w:szCs w:val="20"/>
          <w:lang w:eastAsia="en-GB"/>
        </w:rPr>
        <w:t>upport for individuals at risk and</w:t>
      </w:r>
      <w:r w:rsidR="00177E72" w:rsidRPr="00776A30">
        <w:rPr>
          <w:rFonts w:eastAsia="Times New Roman" w:cstheme="minorHAnsi"/>
          <w:szCs w:val="20"/>
          <w:lang w:eastAsia="en-GB"/>
        </w:rPr>
        <w:t xml:space="preserve"> </w:t>
      </w:r>
    </w:p>
    <w:p w14:paraId="31AF4CC4" w14:textId="77777777" w:rsidR="0014417D" w:rsidRPr="00776A30" w:rsidRDefault="00B35AA7" w:rsidP="007053A3">
      <w:pPr>
        <w:numPr>
          <w:ilvl w:val="0"/>
          <w:numId w:val="7"/>
        </w:numPr>
        <w:shd w:val="clear" w:color="auto" w:fill="FFFFFF"/>
        <w:tabs>
          <w:tab w:val="clear" w:pos="720"/>
          <w:tab w:val="num" w:pos="284"/>
        </w:tabs>
        <w:spacing w:line="240" w:lineRule="auto"/>
        <w:ind w:left="284" w:hanging="284"/>
        <w:rPr>
          <w:rFonts w:eastAsia="Times New Roman" w:cstheme="minorHAnsi"/>
          <w:szCs w:val="20"/>
          <w:lang w:eastAsia="en-GB"/>
        </w:rPr>
      </w:pPr>
      <w:r w:rsidRPr="00776A30">
        <w:rPr>
          <w:rFonts w:eastAsia="Times New Roman" w:cstheme="minorHAnsi"/>
          <w:szCs w:val="20"/>
          <w:lang w:eastAsia="en-GB"/>
        </w:rPr>
        <w:t>H</w:t>
      </w:r>
      <w:r w:rsidR="0014417D" w:rsidRPr="00776A30">
        <w:rPr>
          <w:rFonts w:eastAsia="Times New Roman" w:cstheme="minorHAnsi"/>
          <w:szCs w:val="20"/>
          <w:lang w:eastAsia="en-GB"/>
        </w:rPr>
        <w:t>ow and where to refer children and young people for further help.</w:t>
      </w:r>
    </w:p>
    <w:p w14:paraId="2D20C8D5" w14:textId="77777777" w:rsidR="000A232A" w:rsidRPr="00776A30" w:rsidRDefault="0014417D" w:rsidP="00177F94">
      <w:pPr>
        <w:shd w:val="clear" w:color="auto" w:fill="FFFFFF"/>
        <w:spacing w:line="240" w:lineRule="auto"/>
        <w:ind w:left="284"/>
        <w:rPr>
          <w:rFonts w:eastAsia="Times New Roman" w:cstheme="minorHAnsi"/>
          <w:szCs w:val="20"/>
          <w:lang w:eastAsia="en-GB"/>
        </w:rPr>
      </w:pPr>
      <w:r w:rsidRPr="00776A30">
        <w:rPr>
          <w:rFonts w:eastAsia="Times New Roman" w:cstheme="minorHAnsi"/>
          <w:szCs w:val="20"/>
          <w:lang w:eastAsia="en-GB"/>
        </w:rPr>
        <w:t xml:space="preserve"> </w:t>
      </w:r>
    </w:p>
    <w:p w14:paraId="75448554" w14:textId="624B3B46" w:rsidR="000A232A" w:rsidRPr="00776A30" w:rsidRDefault="000A232A" w:rsidP="00E302AE">
      <w:pPr>
        <w:pStyle w:val="Default"/>
        <w:jc w:val="both"/>
        <w:rPr>
          <w:rFonts w:asciiTheme="minorHAnsi" w:hAnsiTheme="minorHAnsi" w:cstheme="minorHAnsi"/>
          <w:color w:val="auto"/>
          <w:sz w:val="20"/>
          <w:szCs w:val="20"/>
        </w:rPr>
      </w:pPr>
      <w:bookmarkStart w:id="14" w:name="_Toc38209066"/>
      <w:r w:rsidRPr="00776A30">
        <w:rPr>
          <w:rStyle w:val="Heading1Char"/>
          <w:rFonts w:asciiTheme="minorHAnsi" w:hAnsiTheme="minorHAnsi" w:cstheme="minorHAnsi"/>
          <w:szCs w:val="20"/>
        </w:rPr>
        <w:t>Reporting Concerns</w:t>
      </w:r>
      <w:bookmarkEnd w:id="14"/>
      <w:r w:rsidRPr="00776A30">
        <w:rPr>
          <w:rFonts w:asciiTheme="minorHAnsi" w:eastAsia="Times New Roman" w:hAnsiTheme="minorHAnsi" w:cstheme="minorHAnsi"/>
          <w:b/>
          <w:color w:val="auto"/>
          <w:sz w:val="20"/>
          <w:szCs w:val="20"/>
        </w:rPr>
        <w:t>:</w:t>
      </w:r>
      <w:r w:rsidR="00E302AE" w:rsidRPr="00776A30">
        <w:rPr>
          <w:rFonts w:asciiTheme="minorHAnsi" w:hAnsiTheme="minorHAnsi" w:cstheme="minorHAnsi"/>
          <w:color w:val="auto"/>
          <w:sz w:val="20"/>
          <w:szCs w:val="20"/>
        </w:rPr>
        <w:t xml:space="preserve"> </w:t>
      </w:r>
      <w:r w:rsidRPr="00776A30">
        <w:rPr>
          <w:rFonts w:asciiTheme="minorHAnsi" w:hAnsiTheme="minorHAnsi" w:cstheme="minorHAnsi"/>
          <w:sz w:val="20"/>
          <w:szCs w:val="20"/>
        </w:rPr>
        <w:t>Our DSL provides advice and support to other members of staff on protecting chi</w:t>
      </w:r>
      <w:r w:rsidR="00237EFE" w:rsidRPr="00776A30">
        <w:rPr>
          <w:rFonts w:asciiTheme="minorHAnsi" w:hAnsiTheme="minorHAnsi" w:cstheme="minorHAnsi"/>
          <w:sz w:val="20"/>
          <w:szCs w:val="20"/>
        </w:rPr>
        <w:t>ldren from the risk of radicali</w:t>
      </w:r>
      <w:r w:rsidR="00DA340E" w:rsidRPr="00776A30">
        <w:rPr>
          <w:rFonts w:asciiTheme="minorHAnsi" w:hAnsiTheme="minorHAnsi" w:cstheme="minorHAnsi"/>
          <w:sz w:val="20"/>
          <w:szCs w:val="20"/>
        </w:rPr>
        <w:t>s</w:t>
      </w:r>
      <w:r w:rsidRPr="00776A30">
        <w:rPr>
          <w:rFonts w:asciiTheme="minorHAnsi" w:hAnsiTheme="minorHAnsi" w:cstheme="minorHAnsi"/>
          <w:sz w:val="20"/>
          <w:szCs w:val="20"/>
        </w:rPr>
        <w:t>ation. Our school ensures</w:t>
      </w:r>
      <w:r w:rsidR="00237EFE" w:rsidRPr="00776A30">
        <w:rPr>
          <w:rFonts w:asciiTheme="minorHAnsi" w:hAnsiTheme="minorHAnsi" w:cstheme="minorHAnsi"/>
          <w:sz w:val="20"/>
          <w:szCs w:val="20"/>
        </w:rPr>
        <w:t xml:space="preserve"> staff understand what radicaliz</w:t>
      </w:r>
      <w:r w:rsidRPr="00776A30">
        <w:rPr>
          <w:rFonts w:asciiTheme="minorHAnsi" w:hAnsiTheme="minorHAnsi" w:cstheme="minorHAnsi"/>
          <w:sz w:val="20"/>
          <w:szCs w:val="20"/>
        </w:rPr>
        <w:t>ation and extremism mean and why people may be vulnerable to being drawn into terrorism. We</w:t>
      </w:r>
      <w:r w:rsidRPr="00776A30">
        <w:rPr>
          <w:rFonts w:asciiTheme="minorHAnsi" w:hAnsiTheme="minorHAnsi" w:cstheme="minorHAnsi"/>
          <w:b/>
          <w:sz w:val="20"/>
          <w:szCs w:val="20"/>
        </w:rPr>
        <w:t xml:space="preserve"> </w:t>
      </w:r>
      <w:r w:rsidRPr="00776A30">
        <w:rPr>
          <w:rFonts w:asciiTheme="minorHAnsi" w:hAnsiTheme="minorHAnsi" w:cstheme="minorHAnsi"/>
          <w:sz w:val="20"/>
          <w:szCs w:val="20"/>
        </w:rPr>
        <w:t xml:space="preserve">ensure staff have the knowledge and confidence to identify children at risk of being drawn </w:t>
      </w:r>
      <w:r w:rsidRPr="00776A30">
        <w:rPr>
          <w:rFonts w:asciiTheme="minorHAnsi" w:hAnsiTheme="minorHAnsi" w:cstheme="minorHAnsi"/>
          <w:sz w:val="20"/>
          <w:szCs w:val="20"/>
        </w:rPr>
        <w:lastRenderedPageBreak/>
        <w:t>into terrorism, and to challenge extremist idea</w:t>
      </w:r>
      <w:r w:rsidR="00237EFE" w:rsidRPr="00776A30">
        <w:rPr>
          <w:rFonts w:asciiTheme="minorHAnsi" w:hAnsiTheme="minorHAnsi" w:cstheme="minorHAnsi"/>
          <w:sz w:val="20"/>
          <w:szCs w:val="20"/>
        </w:rPr>
        <w:t>s which can be used to legitimiz</w:t>
      </w:r>
      <w:r w:rsidRPr="00776A30">
        <w:rPr>
          <w:rFonts w:asciiTheme="minorHAnsi" w:hAnsiTheme="minorHAnsi" w:cstheme="minorHAnsi"/>
          <w:sz w:val="20"/>
          <w:szCs w:val="20"/>
        </w:rPr>
        <w:t xml:space="preserve">e terrorism. </w:t>
      </w:r>
      <w:r w:rsidRPr="00776A30">
        <w:rPr>
          <w:rFonts w:asciiTheme="minorHAnsi" w:hAnsiTheme="minorHAnsi" w:cstheme="minorHAnsi"/>
          <w:b/>
          <w:sz w:val="20"/>
          <w:szCs w:val="20"/>
        </w:rPr>
        <w:t>Staff safeguard and promote the welfare of children and know where and how to refer children and young people identifi</w:t>
      </w:r>
      <w:r w:rsidR="00237EFE" w:rsidRPr="00776A30">
        <w:rPr>
          <w:rFonts w:asciiTheme="minorHAnsi" w:hAnsiTheme="minorHAnsi" w:cstheme="minorHAnsi"/>
          <w:b/>
          <w:sz w:val="20"/>
          <w:szCs w:val="20"/>
        </w:rPr>
        <w:t>ed as being at risk of radicaliz</w:t>
      </w:r>
      <w:r w:rsidRPr="00776A30">
        <w:rPr>
          <w:rFonts w:asciiTheme="minorHAnsi" w:hAnsiTheme="minorHAnsi" w:cstheme="minorHAnsi"/>
          <w:b/>
          <w:sz w:val="20"/>
          <w:szCs w:val="20"/>
        </w:rPr>
        <w:t xml:space="preserve">ation for further help to our </w:t>
      </w:r>
      <w:r w:rsidRPr="00776A30">
        <w:rPr>
          <w:rFonts w:asciiTheme="minorHAnsi" w:hAnsiTheme="minorHAnsi" w:cstheme="minorHAnsi"/>
          <w:b/>
          <w:i/>
          <w:sz w:val="20"/>
          <w:szCs w:val="20"/>
        </w:rPr>
        <w:t>Prevent</w:t>
      </w:r>
      <w:r w:rsidRPr="00776A30">
        <w:rPr>
          <w:rFonts w:asciiTheme="minorHAnsi" w:hAnsiTheme="minorHAnsi" w:cstheme="minorHAnsi"/>
          <w:b/>
          <w:sz w:val="20"/>
          <w:szCs w:val="20"/>
        </w:rPr>
        <w:t xml:space="preserve"> Officer who will consider the most appropriate referral which could include Channel or Children’s Social Care.</w:t>
      </w:r>
      <w:r w:rsidRPr="00776A30">
        <w:rPr>
          <w:rFonts w:asciiTheme="minorHAnsi" w:hAnsiTheme="minorHAnsi" w:cstheme="minorHAnsi"/>
          <w:sz w:val="20"/>
          <w:szCs w:val="20"/>
        </w:rPr>
        <w:t xml:space="preserve"> Details of our Local Authority </w:t>
      </w:r>
      <w:r w:rsidRPr="00776A30">
        <w:rPr>
          <w:rFonts w:asciiTheme="minorHAnsi" w:hAnsiTheme="minorHAnsi" w:cstheme="minorHAnsi"/>
          <w:i/>
          <w:sz w:val="20"/>
          <w:szCs w:val="20"/>
        </w:rPr>
        <w:t>Prevent</w:t>
      </w:r>
      <w:r w:rsidRPr="00776A30">
        <w:rPr>
          <w:rFonts w:asciiTheme="minorHAnsi" w:hAnsiTheme="minorHAnsi" w:cstheme="minorHAnsi"/>
          <w:sz w:val="20"/>
          <w:szCs w:val="20"/>
        </w:rPr>
        <w:t xml:space="preserve"> Lead who can give support and advice</w:t>
      </w:r>
      <w:r w:rsidR="00237EFE" w:rsidRPr="00776A30">
        <w:rPr>
          <w:rFonts w:asciiTheme="minorHAnsi" w:hAnsiTheme="minorHAnsi" w:cstheme="minorHAnsi"/>
          <w:sz w:val="20"/>
          <w:szCs w:val="20"/>
        </w:rPr>
        <w:t xml:space="preserve"> for the prevention of radicaliz</w:t>
      </w:r>
      <w:r w:rsidRPr="00776A30">
        <w:rPr>
          <w:rFonts w:asciiTheme="minorHAnsi" w:hAnsiTheme="minorHAnsi" w:cstheme="minorHAnsi"/>
          <w:sz w:val="20"/>
          <w:szCs w:val="20"/>
        </w:rPr>
        <w:t>ation is available at the top of this policy.</w:t>
      </w:r>
    </w:p>
    <w:p w14:paraId="60BBEBC3" w14:textId="77777777" w:rsidR="00E20088" w:rsidRPr="00776A30" w:rsidRDefault="00E20088" w:rsidP="00177F94">
      <w:pPr>
        <w:pStyle w:val="Default"/>
        <w:jc w:val="both"/>
        <w:rPr>
          <w:rFonts w:asciiTheme="minorHAnsi" w:hAnsiTheme="minorHAnsi" w:cstheme="minorHAnsi"/>
          <w:b/>
          <w:color w:val="auto"/>
          <w:sz w:val="20"/>
          <w:szCs w:val="20"/>
        </w:rPr>
      </w:pPr>
    </w:p>
    <w:p w14:paraId="2450889C" w14:textId="138334E1" w:rsidR="00C95331" w:rsidRPr="00776A30" w:rsidRDefault="00C95331" w:rsidP="00177F94">
      <w:pPr>
        <w:pStyle w:val="Default"/>
        <w:jc w:val="both"/>
        <w:rPr>
          <w:rFonts w:asciiTheme="minorHAnsi" w:hAnsiTheme="minorHAnsi" w:cstheme="minorHAnsi"/>
          <w:b/>
          <w:color w:val="auto"/>
          <w:sz w:val="20"/>
          <w:szCs w:val="20"/>
        </w:rPr>
      </w:pPr>
      <w:bookmarkStart w:id="15" w:name="_Toc38209067"/>
      <w:r w:rsidRPr="00776A30">
        <w:rPr>
          <w:rStyle w:val="Heading1Char"/>
          <w:rFonts w:asciiTheme="minorHAnsi" w:hAnsiTheme="minorHAnsi" w:cstheme="minorHAnsi"/>
          <w:szCs w:val="20"/>
        </w:rPr>
        <w:t>Working in partnership with other agencies and information sharing</w:t>
      </w:r>
      <w:bookmarkEnd w:id="15"/>
      <w:r w:rsidR="00596255" w:rsidRPr="00776A30">
        <w:rPr>
          <w:rFonts w:asciiTheme="minorHAnsi" w:hAnsiTheme="minorHAnsi" w:cstheme="minorHAnsi"/>
          <w:b/>
          <w:color w:val="auto"/>
          <w:sz w:val="20"/>
          <w:szCs w:val="20"/>
        </w:rPr>
        <w:t xml:space="preserve">: </w:t>
      </w:r>
      <w:r w:rsidRPr="00776A30">
        <w:rPr>
          <w:rFonts w:asciiTheme="minorHAnsi" w:hAnsiTheme="minorHAnsi" w:cstheme="minorHAnsi"/>
          <w:color w:val="auto"/>
          <w:sz w:val="20"/>
          <w:szCs w:val="20"/>
        </w:rPr>
        <w:t>In-line with the safeguarding arrangements sent out by</w:t>
      </w:r>
      <w:r w:rsidR="00445B6D" w:rsidRPr="00776A30">
        <w:rPr>
          <w:rFonts w:asciiTheme="minorHAnsi" w:hAnsiTheme="minorHAnsi" w:cstheme="minorHAnsi"/>
          <w:color w:val="auto"/>
          <w:sz w:val="20"/>
          <w:szCs w:val="20"/>
        </w:rPr>
        <w:t xml:space="preserve"> </w:t>
      </w:r>
      <w:r w:rsidR="00374F25">
        <w:rPr>
          <w:rFonts w:asciiTheme="minorHAnsi" w:hAnsiTheme="minorHAnsi" w:cstheme="minorHAnsi"/>
          <w:color w:val="auto"/>
          <w:sz w:val="20"/>
          <w:szCs w:val="20"/>
        </w:rPr>
        <w:t>Wirral Borough</w:t>
      </w:r>
      <w:r w:rsidR="00445B6D" w:rsidRPr="00776A30">
        <w:rPr>
          <w:rFonts w:asciiTheme="minorHAnsi" w:hAnsiTheme="minorHAnsi" w:cstheme="minorHAnsi"/>
          <w:color w:val="auto"/>
          <w:sz w:val="20"/>
          <w:szCs w:val="20"/>
        </w:rPr>
        <w:t xml:space="preserve"> Council</w:t>
      </w:r>
      <w:r w:rsidRPr="00776A30">
        <w:rPr>
          <w:rFonts w:asciiTheme="minorHAnsi" w:hAnsiTheme="minorHAnsi" w:cstheme="minorHAnsi"/>
          <w:color w:val="auto"/>
          <w:sz w:val="20"/>
          <w:szCs w:val="20"/>
        </w:rPr>
        <w:t xml:space="preserve">, </w:t>
      </w:r>
      <w:r w:rsidR="00937BE3">
        <w:rPr>
          <w:rFonts w:asciiTheme="minorHAnsi" w:hAnsiTheme="minorHAnsi" w:cstheme="minorHAnsi"/>
          <w:sz w:val="20"/>
          <w:szCs w:val="20"/>
        </w:rPr>
        <w:t xml:space="preserve">LIFE </w:t>
      </w:r>
      <w:r w:rsidR="00DB3886">
        <w:rPr>
          <w:rFonts w:asciiTheme="minorHAnsi" w:hAnsiTheme="minorHAnsi" w:cstheme="minorHAnsi"/>
          <w:sz w:val="20"/>
          <w:szCs w:val="20"/>
        </w:rPr>
        <w:t xml:space="preserve">Wirral Sports School </w:t>
      </w:r>
      <w:r w:rsidRPr="00776A30">
        <w:rPr>
          <w:rFonts w:asciiTheme="minorHAnsi" w:hAnsiTheme="minorHAnsi" w:cstheme="minorHAnsi"/>
          <w:color w:val="auto"/>
          <w:sz w:val="20"/>
          <w:szCs w:val="20"/>
        </w:rPr>
        <w:t xml:space="preserve">co-operates productively with our local </w:t>
      </w:r>
      <w:r w:rsidRPr="00776A30">
        <w:rPr>
          <w:rFonts w:asciiTheme="minorHAnsi" w:hAnsiTheme="minorHAnsi" w:cstheme="minorHAnsi"/>
          <w:i/>
          <w:color w:val="auto"/>
          <w:sz w:val="20"/>
          <w:szCs w:val="20"/>
        </w:rPr>
        <w:t>Prevent</w:t>
      </w:r>
      <w:r w:rsidRPr="00776A30">
        <w:rPr>
          <w:rFonts w:asciiTheme="minorHAnsi" w:hAnsiTheme="minorHAnsi" w:cstheme="minorHAnsi"/>
          <w:color w:val="auto"/>
          <w:sz w:val="20"/>
          <w:szCs w:val="20"/>
        </w:rPr>
        <w:t xml:space="preserve"> co-ordinators, </w:t>
      </w:r>
      <w:r w:rsidRPr="00374F25">
        <w:rPr>
          <w:rFonts w:asciiTheme="minorHAnsi" w:hAnsiTheme="minorHAnsi" w:cstheme="minorHAnsi"/>
          <w:color w:val="auto"/>
          <w:sz w:val="20"/>
          <w:szCs w:val="20"/>
        </w:rPr>
        <w:t>the police</w:t>
      </w:r>
      <w:r w:rsidR="00374F25" w:rsidRPr="00374F25">
        <w:rPr>
          <w:rFonts w:asciiTheme="minorHAnsi" w:hAnsiTheme="minorHAnsi" w:cstheme="minorHAnsi"/>
          <w:color w:val="auto"/>
          <w:sz w:val="20"/>
          <w:szCs w:val="20"/>
        </w:rPr>
        <w:t xml:space="preserve">, Wirral Borough </w:t>
      </w:r>
      <w:r w:rsidR="00822E7A" w:rsidRPr="00374F25">
        <w:rPr>
          <w:rFonts w:asciiTheme="minorHAnsi" w:hAnsiTheme="minorHAnsi" w:cstheme="minorHAnsi"/>
          <w:color w:val="auto"/>
          <w:sz w:val="20"/>
          <w:szCs w:val="20"/>
        </w:rPr>
        <w:t xml:space="preserve">Council </w:t>
      </w:r>
      <w:r w:rsidRPr="00374F25">
        <w:rPr>
          <w:rFonts w:asciiTheme="minorHAnsi" w:hAnsiTheme="minorHAnsi" w:cstheme="minorHAnsi"/>
          <w:color w:val="auto"/>
          <w:sz w:val="20"/>
          <w:szCs w:val="20"/>
        </w:rPr>
        <w:t>and existing multi-agency forums, for example Community Safety Partnerships on all matters regarding safeguarding and preventing extremism. We ensure info</w:t>
      </w:r>
      <w:r w:rsidR="008069E9" w:rsidRPr="00374F25">
        <w:rPr>
          <w:rFonts w:asciiTheme="minorHAnsi" w:hAnsiTheme="minorHAnsi" w:cstheme="minorHAnsi"/>
          <w:color w:val="auto"/>
          <w:sz w:val="20"/>
          <w:szCs w:val="20"/>
        </w:rPr>
        <w:t xml:space="preserve">rmation </w:t>
      </w:r>
      <w:r w:rsidR="008069E9" w:rsidRPr="00776A30">
        <w:rPr>
          <w:rFonts w:asciiTheme="minorHAnsi" w:hAnsiTheme="minorHAnsi" w:cstheme="minorHAnsi"/>
          <w:color w:val="auto"/>
          <w:sz w:val="20"/>
          <w:szCs w:val="20"/>
        </w:rPr>
        <w:t>is shared appropriately.</w:t>
      </w:r>
    </w:p>
    <w:p w14:paraId="40958A4F" w14:textId="77777777" w:rsidR="00C95331" w:rsidRPr="00776A30" w:rsidRDefault="00C95331" w:rsidP="00177F94">
      <w:pPr>
        <w:pStyle w:val="Default"/>
        <w:jc w:val="both"/>
        <w:rPr>
          <w:rFonts w:asciiTheme="minorHAnsi" w:hAnsiTheme="minorHAnsi" w:cstheme="minorHAnsi"/>
          <w:b/>
          <w:bCs/>
          <w:color w:val="auto"/>
          <w:sz w:val="20"/>
          <w:szCs w:val="20"/>
        </w:rPr>
      </w:pPr>
    </w:p>
    <w:p w14:paraId="43E7D709" w14:textId="0EFF0823" w:rsidR="00177E72" w:rsidRPr="00776A30" w:rsidRDefault="00506B2E" w:rsidP="00177F94">
      <w:pPr>
        <w:pStyle w:val="Default"/>
        <w:jc w:val="both"/>
        <w:rPr>
          <w:rFonts w:asciiTheme="minorHAnsi" w:hAnsiTheme="minorHAnsi" w:cstheme="minorHAnsi"/>
          <w:color w:val="auto"/>
          <w:sz w:val="20"/>
          <w:szCs w:val="20"/>
        </w:rPr>
      </w:pPr>
      <w:bookmarkStart w:id="16" w:name="_Toc38209068"/>
      <w:r w:rsidRPr="00776A30">
        <w:rPr>
          <w:rStyle w:val="Heading1Char"/>
          <w:rFonts w:asciiTheme="minorHAnsi" w:hAnsiTheme="minorHAnsi" w:cstheme="minorHAnsi"/>
          <w:szCs w:val="20"/>
        </w:rPr>
        <w:t>Teaching Approaches</w:t>
      </w:r>
      <w:bookmarkEnd w:id="16"/>
      <w:r w:rsidR="00596255" w:rsidRPr="00776A30">
        <w:rPr>
          <w:rFonts w:asciiTheme="minorHAnsi" w:hAnsiTheme="minorHAnsi" w:cstheme="minorHAnsi"/>
          <w:color w:val="auto"/>
          <w:sz w:val="20"/>
          <w:szCs w:val="20"/>
        </w:rPr>
        <w:t xml:space="preserve">: </w:t>
      </w:r>
      <w:r w:rsidRPr="00776A30">
        <w:rPr>
          <w:rFonts w:asciiTheme="minorHAnsi" w:hAnsiTheme="minorHAnsi" w:cstheme="minorHAnsi"/>
          <w:color w:val="auto"/>
          <w:sz w:val="20"/>
          <w:szCs w:val="20"/>
        </w:rPr>
        <w:t xml:space="preserve">We will all strive to eradicate the myths and assumptions that can lead to some </w:t>
      </w:r>
      <w:r w:rsidR="00781985">
        <w:rPr>
          <w:rFonts w:asciiTheme="minorHAnsi" w:hAnsiTheme="minorHAnsi" w:cstheme="minorHAnsi"/>
          <w:color w:val="auto"/>
          <w:sz w:val="20"/>
          <w:szCs w:val="20"/>
        </w:rPr>
        <w:t>students</w:t>
      </w:r>
      <w:r w:rsidRPr="00776A30">
        <w:rPr>
          <w:rFonts w:asciiTheme="minorHAnsi" w:hAnsiTheme="minorHAnsi" w:cstheme="minorHAnsi"/>
          <w:color w:val="auto"/>
          <w:sz w:val="20"/>
          <w:szCs w:val="20"/>
        </w:rPr>
        <w:t xml:space="preserve"> becoming alienated and disempowered, especially where the narrow approaches </w:t>
      </w:r>
      <w:r w:rsidR="00781985">
        <w:rPr>
          <w:rFonts w:asciiTheme="minorHAnsi" w:hAnsiTheme="minorHAnsi" w:cstheme="minorHAnsi"/>
          <w:color w:val="auto"/>
          <w:sz w:val="20"/>
          <w:szCs w:val="20"/>
        </w:rPr>
        <w:t>students</w:t>
      </w:r>
      <w:r w:rsidRPr="00776A30">
        <w:rPr>
          <w:rFonts w:asciiTheme="minorHAnsi" w:hAnsiTheme="minorHAnsi" w:cstheme="minorHAnsi"/>
          <w:color w:val="auto"/>
          <w:sz w:val="20"/>
          <w:szCs w:val="20"/>
        </w:rPr>
        <w:t xml:space="preserve"> may experience elsewhere may make it harder for them to challenge or question these radical influences, this guidance and support be delivered in tutorials. We ensure that all of our support and approaches will help our </w:t>
      </w:r>
      <w:r w:rsidR="00781985">
        <w:rPr>
          <w:rFonts w:asciiTheme="minorHAnsi" w:hAnsiTheme="minorHAnsi" w:cstheme="minorHAnsi"/>
          <w:color w:val="auto"/>
          <w:sz w:val="20"/>
          <w:szCs w:val="20"/>
        </w:rPr>
        <w:t>students</w:t>
      </w:r>
      <w:r w:rsidRPr="00776A30">
        <w:rPr>
          <w:rFonts w:asciiTheme="minorHAnsi" w:hAnsiTheme="minorHAnsi" w:cstheme="minorHAnsi"/>
          <w:color w:val="auto"/>
          <w:sz w:val="20"/>
          <w:szCs w:val="20"/>
        </w:rPr>
        <w:t xml:space="preserve"> build resilience to extremism and give them a positive sense of identity through the developme</w:t>
      </w:r>
      <w:r w:rsidR="00913555" w:rsidRPr="00776A30">
        <w:rPr>
          <w:rFonts w:asciiTheme="minorHAnsi" w:hAnsiTheme="minorHAnsi" w:cstheme="minorHAnsi"/>
          <w:color w:val="auto"/>
          <w:sz w:val="20"/>
          <w:szCs w:val="20"/>
        </w:rPr>
        <w:t xml:space="preserve">nt of critical thinking skills. </w:t>
      </w:r>
      <w:r w:rsidRPr="00776A30">
        <w:rPr>
          <w:rFonts w:asciiTheme="minorHAnsi" w:hAnsiTheme="minorHAnsi" w:cstheme="minorHAnsi"/>
          <w:color w:val="auto"/>
          <w:sz w:val="20"/>
          <w:szCs w:val="20"/>
        </w:rPr>
        <w:t xml:space="preserve">We are flexible enough to adapt our teaching approaches, as appropriate and address specific issues so as to become even more relevant to the current issues of extremism and radicalisation. </w:t>
      </w:r>
      <w:r w:rsidR="00177E72" w:rsidRPr="00776A30">
        <w:rPr>
          <w:rFonts w:asciiTheme="minorHAnsi" w:hAnsiTheme="minorHAnsi" w:cstheme="minorHAnsi"/>
          <w:color w:val="auto"/>
          <w:sz w:val="20"/>
          <w:szCs w:val="20"/>
        </w:rPr>
        <w:t xml:space="preserve">In doing so we follow the three broad categories of: </w:t>
      </w:r>
    </w:p>
    <w:p w14:paraId="3031420C" w14:textId="77777777" w:rsidR="00177E72" w:rsidRPr="00776A30" w:rsidRDefault="00B35AA7" w:rsidP="00177F94">
      <w:pPr>
        <w:pStyle w:val="Default"/>
        <w:numPr>
          <w:ilvl w:val="0"/>
          <w:numId w:val="2"/>
        </w:numPr>
        <w:spacing w:after="31"/>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M</w:t>
      </w:r>
      <w:r w:rsidR="00177E72" w:rsidRPr="00776A30">
        <w:rPr>
          <w:rFonts w:asciiTheme="minorHAnsi" w:hAnsiTheme="minorHAnsi" w:cstheme="minorHAnsi"/>
          <w:color w:val="auto"/>
          <w:sz w:val="20"/>
          <w:szCs w:val="20"/>
        </w:rPr>
        <w:t xml:space="preserve">aking a connection with children through positive engagement and a learner </w:t>
      </w:r>
      <w:r w:rsidR="00237EFE" w:rsidRPr="00776A30">
        <w:rPr>
          <w:rFonts w:asciiTheme="minorHAnsi" w:hAnsiTheme="minorHAnsi" w:cstheme="minorHAnsi"/>
          <w:color w:val="auto"/>
          <w:sz w:val="20"/>
          <w:szCs w:val="20"/>
        </w:rPr>
        <w:t>centred</w:t>
      </w:r>
      <w:r w:rsidR="00177E72" w:rsidRPr="00776A30">
        <w:rPr>
          <w:rFonts w:asciiTheme="minorHAnsi" w:hAnsiTheme="minorHAnsi" w:cstheme="minorHAnsi"/>
          <w:color w:val="auto"/>
          <w:sz w:val="20"/>
          <w:szCs w:val="20"/>
        </w:rPr>
        <w:t xml:space="preserve"> </w:t>
      </w:r>
      <w:proofErr w:type="gramStart"/>
      <w:r w:rsidR="00177E72" w:rsidRPr="00776A30">
        <w:rPr>
          <w:rFonts w:asciiTheme="minorHAnsi" w:hAnsiTheme="minorHAnsi" w:cstheme="minorHAnsi"/>
          <w:color w:val="auto"/>
          <w:sz w:val="20"/>
          <w:szCs w:val="20"/>
        </w:rPr>
        <w:t>approach;</w:t>
      </w:r>
      <w:proofErr w:type="gramEnd"/>
    </w:p>
    <w:p w14:paraId="6CBF8EAA" w14:textId="77777777" w:rsidR="00177E72" w:rsidRPr="00776A30" w:rsidRDefault="00B35AA7" w:rsidP="00177F94">
      <w:pPr>
        <w:pStyle w:val="Default"/>
        <w:numPr>
          <w:ilvl w:val="0"/>
          <w:numId w:val="2"/>
        </w:numPr>
        <w:spacing w:after="31"/>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F</w:t>
      </w:r>
      <w:r w:rsidR="00177E72" w:rsidRPr="00776A30">
        <w:rPr>
          <w:rFonts w:asciiTheme="minorHAnsi" w:hAnsiTheme="minorHAnsi" w:cstheme="minorHAnsi"/>
          <w:color w:val="auto"/>
          <w:sz w:val="20"/>
          <w:szCs w:val="20"/>
        </w:rPr>
        <w:t xml:space="preserve">acilitating a </w:t>
      </w:r>
      <w:r w:rsidR="009771E6" w:rsidRPr="00776A30">
        <w:rPr>
          <w:rFonts w:asciiTheme="minorHAnsi" w:hAnsiTheme="minorHAnsi" w:cstheme="minorHAnsi"/>
          <w:color w:val="auto"/>
          <w:sz w:val="20"/>
          <w:szCs w:val="20"/>
        </w:rPr>
        <w:t>“</w:t>
      </w:r>
      <w:r w:rsidR="00177E72" w:rsidRPr="00776A30">
        <w:rPr>
          <w:rFonts w:asciiTheme="minorHAnsi" w:hAnsiTheme="minorHAnsi" w:cstheme="minorHAnsi"/>
          <w:color w:val="auto"/>
          <w:sz w:val="20"/>
          <w:szCs w:val="20"/>
        </w:rPr>
        <w:t>safe space</w:t>
      </w:r>
      <w:r w:rsidR="009771E6" w:rsidRPr="00776A30">
        <w:rPr>
          <w:rFonts w:asciiTheme="minorHAnsi" w:hAnsiTheme="minorHAnsi" w:cstheme="minorHAnsi"/>
          <w:color w:val="auto"/>
          <w:sz w:val="20"/>
          <w:szCs w:val="20"/>
        </w:rPr>
        <w:t>”</w:t>
      </w:r>
      <w:r w:rsidR="00177E72" w:rsidRPr="00776A30">
        <w:rPr>
          <w:rFonts w:asciiTheme="minorHAnsi" w:hAnsiTheme="minorHAnsi" w:cstheme="minorHAnsi"/>
          <w:color w:val="auto"/>
          <w:sz w:val="20"/>
          <w:szCs w:val="20"/>
        </w:rPr>
        <w:t xml:space="preserve"> </w:t>
      </w:r>
      <w:r w:rsidR="0014417D" w:rsidRPr="00776A30">
        <w:rPr>
          <w:rFonts w:asciiTheme="minorHAnsi" w:hAnsiTheme="minorHAnsi" w:cstheme="minorHAnsi"/>
          <w:color w:val="auto"/>
          <w:sz w:val="20"/>
          <w:szCs w:val="20"/>
        </w:rPr>
        <w:t>in which children, young people and staff can understand the risks associated with terrorism and develop the knowledge and skills to be able to challenge extremist arguments</w:t>
      </w:r>
      <w:r w:rsidR="009771E6" w:rsidRPr="00776A30">
        <w:rPr>
          <w:rFonts w:asciiTheme="minorHAnsi" w:hAnsiTheme="minorHAnsi" w:cstheme="minorHAnsi"/>
          <w:color w:val="auto"/>
          <w:sz w:val="20"/>
          <w:szCs w:val="20"/>
        </w:rPr>
        <w:t>;</w:t>
      </w:r>
      <w:r w:rsidR="00177E72" w:rsidRPr="00776A30">
        <w:rPr>
          <w:rFonts w:asciiTheme="minorHAnsi" w:hAnsiTheme="minorHAnsi" w:cstheme="minorHAnsi"/>
          <w:color w:val="auto"/>
          <w:sz w:val="20"/>
          <w:szCs w:val="20"/>
        </w:rPr>
        <w:t xml:space="preserve"> and </w:t>
      </w:r>
    </w:p>
    <w:p w14:paraId="0BD0F477" w14:textId="77777777" w:rsidR="00177E72" w:rsidRPr="00776A30" w:rsidRDefault="00B35AA7" w:rsidP="00177F94">
      <w:pPr>
        <w:pStyle w:val="Default"/>
        <w:numPr>
          <w:ilvl w:val="0"/>
          <w:numId w:val="2"/>
        </w:numPr>
        <w:spacing w:after="31"/>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E</w:t>
      </w:r>
      <w:r w:rsidR="00177E72" w:rsidRPr="00776A30">
        <w:rPr>
          <w:rFonts w:asciiTheme="minorHAnsi" w:hAnsiTheme="minorHAnsi" w:cstheme="minorHAnsi"/>
          <w:color w:val="auto"/>
          <w:sz w:val="20"/>
          <w:szCs w:val="20"/>
        </w:rPr>
        <w:t xml:space="preserve">quipping our children with the appropriate skills, knowledge, understanding and awareness for resilience. </w:t>
      </w:r>
    </w:p>
    <w:p w14:paraId="6A3F3180" w14:textId="77777777" w:rsidR="00506B2E" w:rsidRPr="00776A30" w:rsidRDefault="00506B2E" w:rsidP="00177F94">
      <w:pPr>
        <w:pStyle w:val="Default"/>
        <w:jc w:val="both"/>
        <w:rPr>
          <w:rFonts w:asciiTheme="minorHAnsi" w:hAnsiTheme="minorHAnsi" w:cstheme="minorHAnsi"/>
          <w:color w:val="auto"/>
          <w:sz w:val="20"/>
          <w:szCs w:val="20"/>
        </w:rPr>
      </w:pPr>
    </w:p>
    <w:p w14:paraId="155AE527" w14:textId="24EBF5F8"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Therefore</w:t>
      </w:r>
      <w:r w:rsidR="000D7977">
        <w:rPr>
          <w:rFonts w:asciiTheme="minorHAnsi" w:hAnsiTheme="minorHAnsi" w:cstheme="minorHAnsi"/>
          <w:color w:val="auto"/>
          <w:sz w:val="20"/>
          <w:szCs w:val="20"/>
        </w:rPr>
        <w:t>,</w:t>
      </w:r>
      <w:r w:rsidRPr="00776A30">
        <w:rPr>
          <w:rFonts w:asciiTheme="minorHAnsi" w:hAnsiTheme="minorHAnsi" w:cstheme="minorHAnsi"/>
          <w:color w:val="auto"/>
          <w:sz w:val="20"/>
          <w:szCs w:val="20"/>
        </w:rPr>
        <w:t xml:space="preserve"> this approach will be embedded within the ethos of our school so that </w:t>
      </w:r>
      <w:r w:rsidR="00781985">
        <w:rPr>
          <w:rFonts w:asciiTheme="minorHAnsi" w:hAnsiTheme="minorHAnsi" w:cstheme="minorHAnsi"/>
          <w:color w:val="auto"/>
          <w:sz w:val="20"/>
          <w:szCs w:val="20"/>
        </w:rPr>
        <w:t>students</w:t>
      </w:r>
      <w:r w:rsidRPr="00776A30">
        <w:rPr>
          <w:rFonts w:asciiTheme="minorHAnsi" w:hAnsiTheme="minorHAnsi" w:cstheme="minorHAnsi"/>
          <w:color w:val="auto"/>
          <w:sz w:val="20"/>
          <w:szCs w:val="20"/>
        </w:rPr>
        <w:t xml:space="preserve"> know and understand what safe and acceptable behaviour is in the context of extremism and radicalisation. This will work in conjunction with our school’s approach to the spiritual, moral, social and cultural development of children.</w:t>
      </w:r>
      <w:r w:rsidR="00596255" w:rsidRPr="00776A30">
        <w:rPr>
          <w:rFonts w:asciiTheme="minorHAnsi" w:hAnsiTheme="minorHAnsi" w:cstheme="minorHAnsi"/>
          <w:color w:val="auto"/>
          <w:sz w:val="20"/>
          <w:szCs w:val="20"/>
        </w:rPr>
        <w:t xml:space="preserve"> </w:t>
      </w:r>
      <w:r w:rsidRPr="00776A30">
        <w:rPr>
          <w:rFonts w:asciiTheme="minorHAnsi" w:hAnsiTheme="minorHAnsi" w:cstheme="minorHAnsi"/>
          <w:color w:val="auto"/>
          <w:sz w:val="20"/>
          <w:szCs w:val="20"/>
        </w:rPr>
        <w:t>Our goal is to build mutual respect and understanding and to promote the use of dialogue not violence as a form of conflict resolution. We will achieve this by using an approach that includes:</w:t>
      </w:r>
      <w:r w:rsidR="00822E7A" w:rsidRPr="00776A30">
        <w:rPr>
          <w:rFonts w:asciiTheme="minorHAnsi" w:hAnsiTheme="minorHAnsi" w:cstheme="minorHAnsi"/>
          <w:color w:val="auto"/>
          <w:sz w:val="20"/>
          <w:szCs w:val="20"/>
        </w:rPr>
        <w:t xml:space="preserve"> PSHEE</w:t>
      </w:r>
      <w:r w:rsidRPr="00776A30">
        <w:rPr>
          <w:rFonts w:asciiTheme="minorHAnsi" w:hAnsiTheme="minorHAnsi" w:cstheme="minorHAnsi"/>
          <w:color w:val="auto"/>
          <w:sz w:val="20"/>
          <w:szCs w:val="20"/>
        </w:rPr>
        <w:t xml:space="preserve"> programmes</w:t>
      </w:r>
      <w:r w:rsidR="000004E8" w:rsidRPr="00776A30">
        <w:rPr>
          <w:rFonts w:asciiTheme="minorHAnsi" w:hAnsiTheme="minorHAnsi" w:cstheme="minorHAnsi"/>
          <w:color w:val="auto"/>
          <w:sz w:val="20"/>
          <w:szCs w:val="20"/>
        </w:rPr>
        <w:t>; open discussion and debate; w</w:t>
      </w:r>
      <w:r w:rsidRPr="00776A30">
        <w:rPr>
          <w:rFonts w:asciiTheme="minorHAnsi" w:hAnsiTheme="minorHAnsi" w:cstheme="minorHAnsi"/>
          <w:color w:val="auto"/>
          <w:sz w:val="20"/>
          <w:szCs w:val="20"/>
        </w:rPr>
        <w:t>ork on anti-violence and a restorative a</w:t>
      </w:r>
      <w:r w:rsidR="000004E8" w:rsidRPr="00776A30">
        <w:rPr>
          <w:rFonts w:asciiTheme="minorHAnsi" w:hAnsiTheme="minorHAnsi" w:cstheme="minorHAnsi"/>
          <w:color w:val="auto"/>
          <w:sz w:val="20"/>
          <w:szCs w:val="20"/>
        </w:rPr>
        <w:t xml:space="preserve">pproach to conflict resolution; </w:t>
      </w:r>
      <w:r w:rsidR="009771E6" w:rsidRPr="00776A30">
        <w:rPr>
          <w:rFonts w:asciiTheme="minorHAnsi" w:hAnsiTheme="minorHAnsi" w:cstheme="minorHAnsi"/>
          <w:color w:val="auto"/>
          <w:sz w:val="20"/>
          <w:szCs w:val="20"/>
        </w:rPr>
        <w:t xml:space="preserve">and </w:t>
      </w:r>
      <w:r w:rsidR="000004E8" w:rsidRPr="00776A30">
        <w:rPr>
          <w:rFonts w:asciiTheme="minorHAnsi" w:hAnsiTheme="minorHAnsi" w:cstheme="minorHAnsi"/>
          <w:color w:val="auto"/>
          <w:sz w:val="20"/>
          <w:szCs w:val="20"/>
        </w:rPr>
        <w:t>t</w:t>
      </w:r>
      <w:r w:rsidRPr="00776A30">
        <w:rPr>
          <w:rFonts w:asciiTheme="minorHAnsi" w:hAnsiTheme="minorHAnsi" w:cstheme="minorHAnsi"/>
          <w:color w:val="auto"/>
          <w:sz w:val="20"/>
          <w:szCs w:val="20"/>
        </w:rPr>
        <w:t>argeted programmes.</w:t>
      </w:r>
      <w:r w:rsidR="00822E7A" w:rsidRPr="00776A30">
        <w:rPr>
          <w:rFonts w:asciiTheme="minorHAnsi" w:hAnsiTheme="minorHAnsi" w:cstheme="minorHAnsi"/>
          <w:color w:val="auto"/>
          <w:sz w:val="20"/>
          <w:szCs w:val="20"/>
        </w:rPr>
        <w:t xml:space="preserve"> SMSC development is embedded into the life of our school.</w:t>
      </w:r>
      <w:r w:rsidRPr="00776A30">
        <w:rPr>
          <w:rFonts w:asciiTheme="minorHAnsi" w:hAnsiTheme="minorHAnsi" w:cstheme="minorHAnsi"/>
          <w:color w:val="auto"/>
          <w:sz w:val="20"/>
          <w:szCs w:val="20"/>
        </w:rPr>
        <w:t xml:space="preserve"> </w:t>
      </w:r>
    </w:p>
    <w:p w14:paraId="5B15C0FD" w14:textId="77777777" w:rsidR="00596255" w:rsidRPr="00776A30" w:rsidRDefault="00596255" w:rsidP="00177F94">
      <w:pPr>
        <w:pStyle w:val="Default"/>
        <w:jc w:val="both"/>
        <w:rPr>
          <w:rFonts w:asciiTheme="minorHAnsi" w:hAnsiTheme="minorHAnsi" w:cstheme="minorHAnsi"/>
          <w:color w:val="auto"/>
          <w:sz w:val="20"/>
          <w:szCs w:val="20"/>
        </w:rPr>
      </w:pPr>
    </w:p>
    <w:p w14:paraId="6C99901C" w14:textId="1DDCE1D4" w:rsidR="00177E72"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 xml:space="preserve">We also work with local partners, families and communities in our efforts to ensure our school understands and embraces our local context and values in challenging extremist views and to assist in the broadening of our </w:t>
      </w:r>
      <w:r w:rsidR="00781985">
        <w:rPr>
          <w:rFonts w:asciiTheme="minorHAnsi" w:hAnsiTheme="minorHAnsi" w:cstheme="minorHAnsi"/>
          <w:color w:val="auto"/>
          <w:sz w:val="20"/>
          <w:szCs w:val="20"/>
        </w:rPr>
        <w:t>student</w:t>
      </w:r>
      <w:r w:rsidRPr="00776A30">
        <w:rPr>
          <w:rFonts w:asciiTheme="minorHAnsi" w:hAnsiTheme="minorHAnsi" w:cstheme="minorHAnsi"/>
          <w:color w:val="auto"/>
          <w:sz w:val="20"/>
          <w:szCs w:val="20"/>
        </w:rPr>
        <w:t xml:space="preserve">’s experiences and horizons. </w:t>
      </w:r>
      <w:r w:rsidR="00177E72" w:rsidRPr="00776A30">
        <w:rPr>
          <w:rFonts w:asciiTheme="minorHAnsi" w:hAnsiTheme="minorHAnsi" w:cstheme="minorHAnsi"/>
          <w:color w:val="auto"/>
          <w:sz w:val="20"/>
          <w:szCs w:val="20"/>
        </w:rPr>
        <w:t xml:space="preserve"> We help support children who may be vulnerable to such influences as part of our wider safeguarding responsibilities and where we believe a learner is being directly affected by extremist materials or </w:t>
      </w:r>
      <w:proofErr w:type="gramStart"/>
      <w:r w:rsidR="00177E72" w:rsidRPr="00776A30">
        <w:rPr>
          <w:rFonts w:asciiTheme="minorHAnsi" w:hAnsiTheme="minorHAnsi" w:cstheme="minorHAnsi"/>
          <w:color w:val="auto"/>
          <w:sz w:val="20"/>
          <w:szCs w:val="20"/>
        </w:rPr>
        <w:t>influences</w:t>
      </w:r>
      <w:proofErr w:type="gramEnd"/>
      <w:r w:rsidR="00177E72" w:rsidRPr="00776A30">
        <w:rPr>
          <w:rFonts w:asciiTheme="minorHAnsi" w:hAnsiTheme="minorHAnsi" w:cstheme="minorHAnsi"/>
          <w:color w:val="auto"/>
          <w:sz w:val="20"/>
          <w:szCs w:val="20"/>
        </w:rPr>
        <w:t xml:space="preserve"> we will ensure that that learner is offered mentoring. Additionally</w:t>
      </w:r>
      <w:r w:rsidR="009771E6" w:rsidRPr="00776A30">
        <w:rPr>
          <w:rFonts w:asciiTheme="minorHAnsi" w:hAnsiTheme="minorHAnsi" w:cstheme="minorHAnsi"/>
          <w:color w:val="auto"/>
          <w:sz w:val="20"/>
          <w:szCs w:val="20"/>
        </w:rPr>
        <w:t>,</w:t>
      </w:r>
      <w:r w:rsidR="00177E72" w:rsidRPr="00776A30">
        <w:rPr>
          <w:rFonts w:asciiTheme="minorHAnsi" w:hAnsiTheme="minorHAnsi" w:cstheme="minorHAnsi"/>
          <w:color w:val="auto"/>
          <w:sz w:val="20"/>
          <w:szCs w:val="20"/>
        </w:rPr>
        <w:t xml:space="preserve"> in such instances our school will seek external support from the Local Authority and/or local partnership structures working to prevent extremism. </w:t>
      </w:r>
    </w:p>
    <w:p w14:paraId="5A3A7915" w14:textId="77777777" w:rsidR="00177E72" w:rsidRPr="00776A30" w:rsidRDefault="00177E72" w:rsidP="00177F94">
      <w:pPr>
        <w:pStyle w:val="Default"/>
        <w:jc w:val="both"/>
        <w:rPr>
          <w:rFonts w:asciiTheme="minorHAnsi" w:hAnsiTheme="minorHAnsi" w:cstheme="minorHAnsi"/>
          <w:color w:val="auto"/>
          <w:sz w:val="20"/>
          <w:szCs w:val="20"/>
        </w:rPr>
      </w:pPr>
    </w:p>
    <w:p w14:paraId="1043FEA9" w14:textId="11B8D314" w:rsidR="00177E72" w:rsidRPr="00776A30" w:rsidRDefault="00177E72"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 xml:space="preserve">At </w:t>
      </w:r>
      <w:r w:rsidR="00937BE3">
        <w:rPr>
          <w:rFonts w:asciiTheme="minorHAnsi" w:hAnsiTheme="minorHAnsi" w:cstheme="minorHAnsi"/>
          <w:sz w:val="20"/>
          <w:szCs w:val="20"/>
        </w:rPr>
        <w:t xml:space="preserve">LIFE </w:t>
      </w:r>
      <w:r w:rsidR="00DB3886">
        <w:rPr>
          <w:rFonts w:asciiTheme="minorHAnsi" w:hAnsiTheme="minorHAnsi" w:cstheme="minorHAnsi"/>
          <w:sz w:val="20"/>
          <w:szCs w:val="20"/>
        </w:rPr>
        <w:t xml:space="preserve">Wirral Sports School </w:t>
      </w:r>
      <w:r w:rsidRPr="00776A30">
        <w:rPr>
          <w:rFonts w:asciiTheme="minorHAnsi" w:hAnsiTheme="minorHAnsi" w:cstheme="minorHAnsi"/>
          <w:color w:val="auto"/>
          <w:sz w:val="20"/>
          <w:szCs w:val="20"/>
        </w:rPr>
        <w:t xml:space="preserve">we promote the values of democracy, the rule of law, individual liberty, mutual respect and tolerance for those with different faiths and beliefs. We will teach and encourage children to respect one another and to respect and tolerate difference, especially those of a different faith or no faith. It is indeed our most fundamental responsibility to keep our children safe and prepare them for life in modern multi-cultural Britain and globally. </w:t>
      </w:r>
    </w:p>
    <w:p w14:paraId="1B8D5FAE" w14:textId="77777777" w:rsidR="00506B2E" w:rsidRPr="00776A30" w:rsidRDefault="00506B2E" w:rsidP="00177F94">
      <w:pPr>
        <w:pStyle w:val="Default"/>
        <w:jc w:val="both"/>
        <w:rPr>
          <w:rFonts w:asciiTheme="minorHAnsi" w:hAnsiTheme="minorHAnsi" w:cstheme="minorHAnsi"/>
          <w:b/>
          <w:bCs/>
          <w:color w:val="auto"/>
          <w:sz w:val="20"/>
          <w:szCs w:val="20"/>
        </w:rPr>
      </w:pPr>
    </w:p>
    <w:p w14:paraId="199C583A" w14:textId="212C10C5" w:rsidR="00506B2E" w:rsidRPr="00776A30" w:rsidRDefault="00506B2E" w:rsidP="00177F94">
      <w:pPr>
        <w:pStyle w:val="Default"/>
        <w:jc w:val="both"/>
        <w:rPr>
          <w:rFonts w:asciiTheme="minorHAnsi" w:hAnsiTheme="minorHAnsi" w:cstheme="minorHAnsi"/>
          <w:b/>
          <w:bCs/>
          <w:color w:val="auto"/>
          <w:sz w:val="20"/>
          <w:szCs w:val="20"/>
        </w:rPr>
      </w:pPr>
      <w:bookmarkStart w:id="17" w:name="_Toc38209069"/>
      <w:r w:rsidRPr="00776A30">
        <w:rPr>
          <w:rStyle w:val="Heading1Char"/>
          <w:rFonts w:asciiTheme="minorHAnsi" w:hAnsiTheme="minorHAnsi" w:cstheme="minorHAnsi"/>
          <w:szCs w:val="20"/>
        </w:rPr>
        <w:t>Use of External Agencies and Speakers</w:t>
      </w:r>
      <w:bookmarkEnd w:id="17"/>
      <w:r w:rsidR="00596255" w:rsidRPr="00776A30">
        <w:rPr>
          <w:rFonts w:asciiTheme="minorHAnsi" w:hAnsiTheme="minorHAnsi" w:cstheme="minorHAnsi"/>
          <w:b/>
          <w:bCs/>
          <w:color w:val="auto"/>
          <w:sz w:val="20"/>
          <w:szCs w:val="20"/>
        </w:rPr>
        <w:t xml:space="preserve">: </w:t>
      </w:r>
      <w:r w:rsidR="00E302AE" w:rsidRPr="00776A30">
        <w:rPr>
          <w:rFonts w:asciiTheme="minorHAnsi" w:hAnsiTheme="minorHAnsi" w:cstheme="minorHAnsi"/>
          <w:color w:val="auto"/>
          <w:sz w:val="20"/>
          <w:szCs w:val="20"/>
        </w:rPr>
        <w:t xml:space="preserve">Our school </w:t>
      </w:r>
      <w:r w:rsidRPr="00776A30">
        <w:rPr>
          <w:rFonts w:asciiTheme="minorHAnsi" w:hAnsiTheme="minorHAnsi" w:cstheme="minorHAnsi"/>
          <w:color w:val="auto"/>
          <w:sz w:val="20"/>
          <w:szCs w:val="20"/>
        </w:rPr>
        <w:t>encourage</w:t>
      </w:r>
      <w:r w:rsidR="00E302AE" w:rsidRPr="00776A30">
        <w:rPr>
          <w:rFonts w:asciiTheme="minorHAnsi" w:hAnsiTheme="minorHAnsi" w:cstheme="minorHAnsi"/>
          <w:color w:val="auto"/>
          <w:sz w:val="20"/>
          <w:szCs w:val="20"/>
        </w:rPr>
        <w:t>s</w:t>
      </w:r>
      <w:r w:rsidRPr="00776A30">
        <w:rPr>
          <w:rFonts w:asciiTheme="minorHAnsi" w:hAnsiTheme="minorHAnsi" w:cstheme="minorHAnsi"/>
          <w:color w:val="auto"/>
          <w:sz w:val="20"/>
          <w:szCs w:val="20"/>
        </w:rPr>
        <w:t xml:space="preserve"> the use of external agencies or speakers to enrich the experiences of our </w:t>
      </w:r>
      <w:r w:rsidR="00781985">
        <w:rPr>
          <w:rFonts w:asciiTheme="minorHAnsi" w:hAnsiTheme="minorHAnsi" w:cstheme="minorHAnsi"/>
          <w:color w:val="auto"/>
          <w:sz w:val="20"/>
          <w:szCs w:val="20"/>
        </w:rPr>
        <w:t>students</w:t>
      </w:r>
      <w:r w:rsidRPr="00776A30">
        <w:rPr>
          <w:rFonts w:asciiTheme="minorHAnsi" w:hAnsiTheme="minorHAnsi" w:cstheme="minorHAnsi"/>
          <w:color w:val="auto"/>
          <w:sz w:val="20"/>
          <w:szCs w:val="20"/>
        </w:rPr>
        <w:t xml:space="preserve">, however we will positively vet those external agencies, individuals or speakers who we engage to provide such learning opportunities or experiences for our </w:t>
      </w:r>
      <w:r w:rsidR="00781985">
        <w:rPr>
          <w:rFonts w:asciiTheme="minorHAnsi" w:hAnsiTheme="minorHAnsi" w:cstheme="minorHAnsi"/>
          <w:color w:val="auto"/>
          <w:sz w:val="20"/>
          <w:szCs w:val="20"/>
        </w:rPr>
        <w:t>students</w:t>
      </w:r>
      <w:r w:rsidRPr="00776A30">
        <w:rPr>
          <w:rFonts w:asciiTheme="minorHAnsi" w:hAnsiTheme="minorHAnsi" w:cstheme="minorHAnsi"/>
          <w:color w:val="auto"/>
          <w:sz w:val="20"/>
          <w:szCs w:val="20"/>
        </w:rPr>
        <w:t>.</w:t>
      </w:r>
      <w:r w:rsidR="00E833F7" w:rsidRPr="00776A30">
        <w:rPr>
          <w:rFonts w:asciiTheme="minorHAnsi" w:hAnsiTheme="minorHAnsi" w:cstheme="minorHAnsi"/>
          <w:color w:val="auto"/>
          <w:sz w:val="20"/>
          <w:szCs w:val="20"/>
        </w:rPr>
        <w:t xml:space="preserve"> We comply with KCSIE paragraph 43 and prevent people who pose a risk of harm from working with children. We adhere to statutory responsibilities and check staff who work with </w:t>
      </w:r>
      <w:r w:rsidR="00781985">
        <w:rPr>
          <w:rFonts w:asciiTheme="minorHAnsi" w:hAnsiTheme="minorHAnsi" w:cstheme="minorHAnsi"/>
          <w:color w:val="auto"/>
          <w:sz w:val="20"/>
          <w:szCs w:val="20"/>
        </w:rPr>
        <w:t>students</w:t>
      </w:r>
      <w:r w:rsidR="00E833F7" w:rsidRPr="00776A30">
        <w:rPr>
          <w:rFonts w:asciiTheme="minorHAnsi" w:hAnsiTheme="minorHAnsi" w:cstheme="minorHAnsi"/>
          <w:color w:val="auto"/>
          <w:sz w:val="20"/>
          <w:szCs w:val="20"/>
        </w:rPr>
        <w:t xml:space="preserve">, taking proportionate decisions on whether to ask for any checks beyond what is required. We ensure that volunteers are appropriately supervised. </w:t>
      </w:r>
      <w:r w:rsidRPr="00776A30">
        <w:rPr>
          <w:rFonts w:asciiTheme="minorHAnsi" w:hAnsiTheme="minorHAnsi" w:cstheme="minorHAnsi"/>
          <w:color w:val="auto"/>
          <w:sz w:val="20"/>
          <w:szCs w:val="20"/>
        </w:rPr>
        <w:t xml:space="preserve"> Such vetting is to ensure that we do not unwittingly use agencies that contradict each other with their messages or that are inconsistent with, or are in compete opposition to, our school’s values and ethos. We must be aware that in some instances the work of external agencies may not directly be connected with the rest of the school </w:t>
      </w:r>
      <w:proofErr w:type="gramStart"/>
      <w:r w:rsidRPr="00776A30">
        <w:rPr>
          <w:rFonts w:asciiTheme="minorHAnsi" w:hAnsiTheme="minorHAnsi" w:cstheme="minorHAnsi"/>
          <w:color w:val="auto"/>
          <w:sz w:val="20"/>
          <w:szCs w:val="20"/>
        </w:rPr>
        <w:t>curriculum</w:t>
      </w:r>
      <w:proofErr w:type="gramEnd"/>
      <w:r w:rsidRPr="00776A30">
        <w:rPr>
          <w:rFonts w:asciiTheme="minorHAnsi" w:hAnsiTheme="minorHAnsi" w:cstheme="minorHAnsi"/>
          <w:color w:val="auto"/>
          <w:sz w:val="20"/>
          <w:szCs w:val="20"/>
        </w:rPr>
        <w:t xml:space="preserve"> so we need to ensure that this work is of benefit to </w:t>
      </w:r>
      <w:r w:rsidR="00781985">
        <w:rPr>
          <w:rFonts w:asciiTheme="minorHAnsi" w:hAnsiTheme="minorHAnsi" w:cstheme="minorHAnsi"/>
          <w:color w:val="auto"/>
          <w:sz w:val="20"/>
          <w:szCs w:val="20"/>
        </w:rPr>
        <w:t>students</w:t>
      </w:r>
      <w:r w:rsidRPr="00776A30">
        <w:rPr>
          <w:rFonts w:asciiTheme="minorHAnsi" w:hAnsiTheme="minorHAnsi" w:cstheme="minorHAnsi"/>
          <w:color w:val="auto"/>
          <w:sz w:val="20"/>
          <w:szCs w:val="20"/>
        </w:rPr>
        <w:t xml:space="preserve">. Our school will assess the suitability and effectiveness of input from external agencies or individuals to ensure that: </w:t>
      </w:r>
    </w:p>
    <w:p w14:paraId="1DF15D86" w14:textId="44239B90" w:rsidR="00506B2E" w:rsidRPr="00776A30" w:rsidRDefault="00B35AA7" w:rsidP="007053A3">
      <w:pPr>
        <w:pStyle w:val="Default"/>
        <w:numPr>
          <w:ilvl w:val="0"/>
          <w:numId w:val="3"/>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A</w:t>
      </w:r>
      <w:r w:rsidR="00506B2E" w:rsidRPr="00776A30">
        <w:rPr>
          <w:rFonts w:asciiTheme="minorHAnsi" w:hAnsiTheme="minorHAnsi" w:cstheme="minorHAnsi"/>
          <w:color w:val="auto"/>
          <w:sz w:val="20"/>
          <w:szCs w:val="20"/>
        </w:rPr>
        <w:t xml:space="preserve">ny messages communicated to </w:t>
      </w:r>
      <w:r w:rsidR="00781985">
        <w:rPr>
          <w:rFonts w:asciiTheme="minorHAnsi" w:hAnsiTheme="minorHAnsi" w:cstheme="minorHAnsi"/>
          <w:color w:val="auto"/>
          <w:sz w:val="20"/>
          <w:szCs w:val="20"/>
        </w:rPr>
        <w:t>students</w:t>
      </w:r>
      <w:r w:rsidR="00506B2E" w:rsidRPr="00776A30">
        <w:rPr>
          <w:rFonts w:asciiTheme="minorHAnsi" w:hAnsiTheme="minorHAnsi" w:cstheme="minorHAnsi"/>
          <w:color w:val="auto"/>
          <w:sz w:val="20"/>
          <w:szCs w:val="20"/>
        </w:rPr>
        <w:t xml:space="preserve"> are consistent with the ethos of the school and do not marginalise any communities, groups or </w:t>
      </w:r>
      <w:proofErr w:type="gramStart"/>
      <w:r w:rsidR="00506B2E" w:rsidRPr="00776A30">
        <w:rPr>
          <w:rFonts w:asciiTheme="minorHAnsi" w:hAnsiTheme="minorHAnsi" w:cstheme="minorHAnsi"/>
          <w:color w:val="auto"/>
          <w:sz w:val="20"/>
          <w:szCs w:val="20"/>
        </w:rPr>
        <w:t>individuals;</w:t>
      </w:r>
      <w:proofErr w:type="gramEnd"/>
      <w:r w:rsidR="00506B2E" w:rsidRPr="00776A30">
        <w:rPr>
          <w:rFonts w:asciiTheme="minorHAnsi" w:hAnsiTheme="minorHAnsi" w:cstheme="minorHAnsi"/>
          <w:color w:val="auto"/>
          <w:sz w:val="20"/>
          <w:szCs w:val="20"/>
        </w:rPr>
        <w:t xml:space="preserve"> </w:t>
      </w:r>
    </w:p>
    <w:p w14:paraId="4F9D96D9" w14:textId="7E5B34B8" w:rsidR="00506B2E" w:rsidRPr="00776A30" w:rsidRDefault="00B35AA7" w:rsidP="007053A3">
      <w:pPr>
        <w:pStyle w:val="Default"/>
        <w:numPr>
          <w:ilvl w:val="0"/>
          <w:numId w:val="3"/>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A</w:t>
      </w:r>
      <w:r w:rsidR="00506B2E" w:rsidRPr="00776A30">
        <w:rPr>
          <w:rFonts w:asciiTheme="minorHAnsi" w:hAnsiTheme="minorHAnsi" w:cstheme="minorHAnsi"/>
          <w:color w:val="auto"/>
          <w:sz w:val="20"/>
          <w:szCs w:val="20"/>
        </w:rPr>
        <w:t xml:space="preserve">ny messages do not seek to glorify criminal activity or violent extremism or seek to radicalise </w:t>
      </w:r>
      <w:r w:rsidR="00781985">
        <w:rPr>
          <w:rFonts w:asciiTheme="minorHAnsi" w:hAnsiTheme="minorHAnsi" w:cstheme="minorHAnsi"/>
          <w:color w:val="auto"/>
          <w:sz w:val="20"/>
          <w:szCs w:val="20"/>
        </w:rPr>
        <w:t>students</w:t>
      </w:r>
      <w:r w:rsidR="00506B2E" w:rsidRPr="00776A30">
        <w:rPr>
          <w:rFonts w:asciiTheme="minorHAnsi" w:hAnsiTheme="minorHAnsi" w:cstheme="minorHAnsi"/>
          <w:color w:val="auto"/>
          <w:sz w:val="20"/>
          <w:szCs w:val="20"/>
        </w:rPr>
        <w:t xml:space="preserve"> through extreme or narrow views of faith, religion or culture or other </w:t>
      </w:r>
      <w:proofErr w:type="gramStart"/>
      <w:r w:rsidR="00506B2E" w:rsidRPr="00776A30">
        <w:rPr>
          <w:rFonts w:asciiTheme="minorHAnsi" w:hAnsiTheme="minorHAnsi" w:cstheme="minorHAnsi"/>
          <w:color w:val="auto"/>
          <w:sz w:val="20"/>
          <w:szCs w:val="20"/>
        </w:rPr>
        <w:t>ideologies;</w:t>
      </w:r>
      <w:proofErr w:type="gramEnd"/>
    </w:p>
    <w:p w14:paraId="6BB0F35F" w14:textId="56615050" w:rsidR="00506B2E" w:rsidRPr="00776A30" w:rsidRDefault="00B35AA7" w:rsidP="007053A3">
      <w:pPr>
        <w:pStyle w:val="Default"/>
        <w:numPr>
          <w:ilvl w:val="0"/>
          <w:numId w:val="3"/>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A</w:t>
      </w:r>
      <w:r w:rsidR="00506B2E" w:rsidRPr="00776A30">
        <w:rPr>
          <w:rFonts w:asciiTheme="minorHAnsi" w:hAnsiTheme="minorHAnsi" w:cstheme="minorHAnsi"/>
          <w:color w:val="auto"/>
          <w:sz w:val="20"/>
          <w:szCs w:val="20"/>
        </w:rPr>
        <w:t xml:space="preserve">ctivities are matched to the needs of </w:t>
      </w:r>
      <w:r w:rsidR="00781985">
        <w:rPr>
          <w:rFonts w:asciiTheme="minorHAnsi" w:hAnsiTheme="minorHAnsi" w:cstheme="minorHAnsi"/>
          <w:color w:val="auto"/>
          <w:sz w:val="20"/>
          <w:szCs w:val="20"/>
        </w:rPr>
        <w:t>students</w:t>
      </w:r>
      <w:r w:rsidR="00506B2E" w:rsidRPr="00776A30">
        <w:rPr>
          <w:rFonts w:asciiTheme="minorHAnsi" w:hAnsiTheme="minorHAnsi" w:cstheme="minorHAnsi"/>
          <w:color w:val="auto"/>
          <w:sz w:val="20"/>
          <w:szCs w:val="20"/>
        </w:rPr>
        <w:t xml:space="preserve"> and</w:t>
      </w:r>
    </w:p>
    <w:p w14:paraId="7E757CF8" w14:textId="77777777" w:rsidR="00506B2E" w:rsidRPr="00776A30" w:rsidRDefault="00B35AA7" w:rsidP="007053A3">
      <w:pPr>
        <w:pStyle w:val="Default"/>
        <w:numPr>
          <w:ilvl w:val="0"/>
          <w:numId w:val="3"/>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A</w:t>
      </w:r>
      <w:r w:rsidR="00506B2E" w:rsidRPr="00776A30">
        <w:rPr>
          <w:rFonts w:asciiTheme="minorHAnsi" w:hAnsiTheme="minorHAnsi" w:cstheme="minorHAnsi"/>
          <w:color w:val="auto"/>
          <w:sz w:val="20"/>
          <w:szCs w:val="20"/>
        </w:rPr>
        <w:t xml:space="preserve">ctivities are carefully evaluated by schools to ensure that they are effective. </w:t>
      </w:r>
    </w:p>
    <w:p w14:paraId="7C4820DD" w14:textId="77777777" w:rsidR="00506B2E" w:rsidRPr="00776A30" w:rsidRDefault="009544C8" w:rsidP="00177F94">
      <w:pPr>
        <w:pStyle w:val="Default"/>
        <w:tabs>
          <w:tab w:val="left" w:pos="4770"/>
        </w:tabs>
        <w:jc w:val="both"/>
        <w:rPr>
          <w:rFonts w:asciiTheme="minorHAnsi" w:hAnsiTheme="minorHAnsi" w:cstheme="minorHAnsi"/>
          <w:color w:val="00B050"/>
          <w:sz w:val="20"/>
          <w:szCs w:val="20"/>
        </w:rPr>
      </w:pPr>
      <w:r w:rsidRPr="00776A30">
        <w:rPr>
          <w:rFonts w:asciiTheme="minorHAnsi" w:hAnsiTheme="minorHAnsi" w:cstheme="minorHAnsi"/>
          <w:color w:val="00B050"/>
          <w:sz w:val="20"/>
          <w:szCs w:val="20"/>
        </w:rPr>
        <w:tab/>
      </w:r>
    </w:p>
    <w:p w14:paraId="7621B857" w14:textId="03067812" w:rsidR="007236C2" w:rsidRPr="00776A30" w:rsidRDefault="00937BE3" w:rsidP="00177F94">
      <w:pPr>
        <w:pStyle w:val="Default"/>
        <w:jc w:val="both"/>
        <w:rPr>
          <w:rFonts w:asciiTheme="minorHAnsi" w:hAnsiTheme="minorHAnsi" w:cstheme="minorHAnsi"/>
          <w:color w:val="FF0000"/>
          <w:sz w:val="20"/>
          <w:szCs w:val="20"/>
        </w:rPr>
      </w:pPr>
      <w:r>
        <w:rPr>
          <w:rFonts w:asciiTheme="minorHAnsi" w:hAnsiTheme="minorHAnsi" w:cstheme="minorHAnsi"/>
          <w:sz w:val="20"/>
          <w:szCs w:val="20"/>
        </w:rPr>
        <w:lastRenderedPageBreak/>
        <w:t xml:space="preserve">LIFE </w:t>
      </w:r>
      <w:r w:rsidR="00DB3886">
        <w:rPr>
          <w:rFonts w:asciiTheme="minorHAnsi" w:hAnsiTheme="minorHAnsi" w:cstheme="minorHAnsi"/>
          <w:sz w:val="20"/>
          <w:szCs w:val="20"/>
        </w:rPr>
        <w:t xml:space="preserve">Wirral Sports School </w:t>
      </w:r>
      <w:r w:rsidR="00560DCA" w:rsidRPr="00776A30">
        <w:rPr>
          <w:rFonts w:asciiTheme="minorHAnsi" w:hAnsiTheme="minorHAnsi" w:cstheme="minorHAnsi"/>
          <w:color w:val="auto"/>
          <w:sz w:val="20"/>
          <w:szCs w:val="20"/>
        </w:rPr>
        <w:t xml:space="preserve">records formal checks in the SCR by reference to the usual considerations such as role, frequency, supervision, payment (as not all visiting speakers are volunteers) and whether speakers are employed by another organisation. Where checks are carried out on volunteers, we record this on the single central record, unless a secure alternative approach is used instead. </w:t>
      </w:r>
      <w:r w:rsidR="00913555" w:rsidRPr="00776A30">
        <w:rPr>
          <w:rFonts w:asciiTheme="minorHAnsi" w:hAnsiTheme="minorHAnsi" w:cstheme="minorHAnsi"/>
          <w:color w:val="auto"/>
          <w:sz w:val="20"/>
          <w:szCs w:val="20"/>
        </w:rPr>
        <w:t>B</w:t>
      </w:r>
      <w:r w:rsidR="007236C2" w:rsidRPr="00776A30">
        <w:rPr>
          <w:rFonts w:asciiTheme="minorHAnsi" w:hAnsiTheme="minorHAnsi" w:cstheme="minorHAnsi"/>
          <w:color w:val="auto"/>
          <w:sz w:val="20"/>
          <w:szCs w:val="20"/>
        </w:rPr>
        <w:t xml:space="preserve">y delivering a broad and balanced tutorial programme, augmented by the use of external sources where appropriate, we strive to ensure our </w:t>
      </w:r>
      <w:r w:rsidR="00781985">
        <w:rPr>
          <w:rFonts w:asciiTheme="minorHAnsi" w:hAnsiTheme="minorHAnsi" w:cstheme="minorHAnsi"/>
          <w:color w:val="auto"/>
          <w:sz w:val="20"/>
          <w:szCs w:val="20"/>
        </w:rPr>
        <w:t>students</w:t>
      </w:r>
      <w:r w:rsidR="007236C2" w:rsidRPr="00776A30">
        <w:rPr>
          <w:rFonts w:asciiTheme="minorHAnsi" w:hAnsiTheme="minorHAnsi" w:cstheme="minorHAnsi"/>
          <w:color w:val="auto"/>
          <w:sz w:val="20"/>
          <w:szCs w:val="20"/>
        </w:rPr>
        <w:t xml:space="preserve"> recognise risk and build resilience to manage any such risk themselves where appropriate to their age and ability but also to help </w:t>
      </w:r>
      <w:r w:rsidR="00781985">
        <w:rPr>
          <w:rFonts w:asciiTheme="minorHAnsi" w:hAnsiTheme="minorHAnsi" w:cstheme="minorHAnsi"/>
          <w:color w:val="auto"/>
          <w:sz w:val="20"/>
          <w:szCs w:val="20"/>
        </w:rPr>
        <w:t>students</w:t>
      </w:r>
      <w:r w:rsidR="007236C2" w:rsidRPr="00776A30">
        <w:rPr>
          <w:rFonts w:asciiTheme="minorHAnsi" w:hAnsiTheme="minorHAnsi" w:cstheme="minorHAnsi"/>
          <w:color w:val="auto"/>
          <w:sz w:val="20"/>
          <w:szCs w:val="20"/>
        </w:rPr>
        <w:t xml:space="preserve"> develop the critical thinking skills needed to engage in informed debate.</w:t>
      </w:r>
    </w:p>
    <w:p w14:paraId="06A9DDC4" w14:textId="77777777" w:rsidR="00506B2E" w:rsidRPr="00776A30" w:rsidRDefault="00506B2E" w:rsidP="00177F94">
      <w:pPr>
        <w:pStyle w:val="Default"/>
        <w:jc w:val="both"/>
        <w:rPr>
          <w:rFonts w:asciiTheme="minorHAnsi" w:hAnsiTheme="minorHAnsi" w:cstheme="minorHAnsi"/>
          <w:color w:val="auto"/>
          <w:sz w:val="20"/>
          <w:szCs w:val="20"/>
        </w:rPr>
      </w:pPr>
    </w:p>
    <w:p w14:paraId="3DAD5AEE" w14:textId="67B20E69" w:rsidR="00506B2E" w:rsidRPr="00776A30" w:rsidRDefault="00506B2E" w:rsidP="00177F94">
      <w:pPr>
        <w:pStyle w:val="Default"/>
        <w:jc w:val="both"/>
        <w:rPr>
          <w:rFonts w:asciiTheme="minorHAnsi" w:hAnsiTheme="minorHAnsi" w:cstheme="minorHAnsi"/>
          <w:color w:val="auto"/>
          <w:sz w:val="20"/>
          <w:szCs w:val="20"/>
        </w:rPr>
      </w:pPr>
      <w:bookmarkStart w:id="18" w:name="_Toc38209070"/>
      <w:r w:rsidRPr="00776A30">
        <w:rPr>
          <w:rStyle w:val="Heading1Char"/>
          <w:rFonts w:asciiTheme="minorHAnsi" w:hAnsiTheme="minorHAnsi" w:cstheme="minorHAnsi"/>
          <w:szCs w:val="20"/>
        </w:rPr>
        <w:t>Whistle Blowing</w:t>
      </w:r>
      <w:bookmarkEnd w:id="18"/>
      <w:r w:rsidR="00596255" w:rsidRPr="00776A30">
        <w:rPr>
          <w:rFonts w:asciiTheme="minorHAnsi" w:hAnsiTheme="minorHAnsi" w:cstheme="minorHAnsi"/>
          <w:b/>
          <w:bCs/>
          <w:color w:val="auto"/>
          <w:sz w:val="20"/>
          <w:szCs w:val="20"/>
        </w:rPr>
        <w:t xml:space="preserve">: </w:t>
      </w:r>
      <w:r w:rsidRPr="00776A30">
        <w:rPr>
          <w:rFonts w:asciiTheme="minorHAnsi" w:hAnsiTheme="minorHAnsi" w:cstheme="minorHAnsi"/>
          <w:color w:val="auto"/>
          <w:sz w:val="20"/>
          <w:szCs w:val="20"/>
        </w:rPr>
        <w:t xml:space="preserve">Where there are concerns of </w:t>
      </w:r>
      <w:r w:rsidRPr="00165B39">
        <w:rPr>
          <w:rFonts w:asciiTheme="minorHAnsi" w:hAnsiTheme="minorHAnsi" w:cstheme="minorHAnsi"/>
          <w:color w:val="auto"/>
          <w:sz w:val="20"/>
          <w:szCs w:val="20"/>
        </w:rPr>
        <w:t xml:space="preserve">extremism or radicalisation </w:t>
      </w:r>
      <w:r w:rsidR="00781985">
        <w:rPr>
          <w:rFonts w:asciiTheme="minorHAnsi" w:hAnsiTheme="minorHAnsi" w:cstheme="minorHAnsi"/>
          <w:color w:val="auto"/>
          <w:sz w:val="20"/>
          <w:szCs w:val="20"/>
        </w:rPr>
        <w:t>Students</w:t>
      </w:r>
      <w:r w:rsidRPr="00165B39">
        <w:rPr>
          <w:rFonts w:asciiTheme="minorHAnsi" w:hAnsiTheme="minorHAnsi" w:cstheme="minorHAnsi"/>
          <w:color w:val="auto"/>
          <w:sz w:val="20"/>
          <w:szCs w:val="20"/>
        </w:rPr>
        <w:t xml:space="preserve"> and Staff will be encouraged to make use of our internal systems to Whistle Blow or raise any issue in confidence.  They must inform the </w:t>
      </w:r>
      <w:r w:rsidR="00BC372D" w:rsidRPr="00165B39">
        <w:rPr>
          <w:rFonts w:asciiTheme="minorHAnsi" w:hAnsiTheme="minorHAnsi" w:cstheme="minorHAnsi"/>
          <w:color w:val="auto"/>
          <w:sz w:val="20"/>
          <w:szCs w:val="20"/>
        </w:rPr>
        <w:t>Headteacher</w:t>
      </w:r>
      <w:r w:rsidRPr="00165B39">
        <w:rPr>
          <w:rFonts w:asciiTheme="minorHAnsi" w:hAnsiTheme="minorHAnsi" w:cstheme="minorHAnsi"/>
          <w:color w:val="auto"/>
          <w:sz w:val="20"/>
          <w:szCs w:val="20"/>
        </w:rPr>
        <w:t xml:space="preserve"> straight away (or if it relates to the </w:t>
      </w:r>
      <w:r w:rsidR="00BC372D" w:rsidRPr="00165B39">
        <w:rPr>
          <w:rFonts w:asciiTheme="minorHAnsi" w:hAnsiTheme="minorHAnsi" w:cstheme="minorHAnsi"/>
          <w:color w:val="auto"/>
          <w:sz w:val="20"/>
          <w:szCs w:val="20"/>
        </w:rPr>
        <w:t>Headteacher</w:t>
      </w:r>
      <w:r w:rsidR="009771E6" w:rsidRPr="00165B39">
        <w:rPr>
          <w:rFonts w:asciiTheme="minorHAnsi" w:hAnsiTheme="minorHAnsi" w:cstheme="minorHAnsi"/>
          <w:color w:val="auto"/>
          <w:sz w:val="20"/>
          <w:szCs w:val="20"/>
        </w:rPr>
        <w:t>,</w:t>
      </w:r>
      <w:r w:rsidRPr="00165B39">
        <w:rPr>
          <w:rFonts w:asciiTheme="minorHAnsi" w:hAnsiTheme="minorHAnsi" w:cstheme="minorHAnsi"/>
          <w:color w:val="auto"/>
          <w:sz w:val="20"/>
          <w:szCs w:val="20"/>
        </w:rPr>
        <w:t xml:space="preserve"> inform Local Authority Designated Offic</w:t>
      </w:r>
      <w:r w:rsidR="00490DFC" w:rsidRPr="00165B39">
        <w:rPr>
          <w:rFonts w:asciiTheme="minorHAnsi" w:hAnsiTheme="minorHAnsi" w:cstheme="minorHAnsi"/>
          <w:color w:val="auto"/>
          <w:sz w:val="20"/>
          <w:szCs w:val="20"/>
        </w:rPr>
        <w:t xml:space="preserve">er whose contact details are stated early in </w:t>
      </w:r>
      <w:r w:rsidRPr="00165B39">
        <w:rPr>
          <w:rFonts w:asciiTheme="minorHAnsi" w:hAnsiTheme="minorHAnsi" w:cstheme="minorHAnsi"/>
          <w:color w:val="auto"/>
          <w:sz w:val="20"/>
          <w:szCs w:val="20"/>
        </w:rPr>
        <w:t>the child protection policy).</w:t>
      </w:r>
    </w:p>
    <w:p w14:paraId="3E86352D" w14:textId="77777777" w:rsidR="00F50199" w:rsidRPr="00776A30" w:rsidRDefault="00F50199" w:rsidP="00177F94">
      <w:pPr>
        <w:pStyle w:val="Default"/>
        <w:jc w:val="both"/>
        <w:rPr>
          <w:rFonts w:asciiTheme="minorHAnsi" w:hAnsiTheme="minorHAnsi" w:cstheme="minorHAnsi"/>
          <w:color w:val="auto"/>
          <w:sz w:val="20"/>
          <w:szCs w:val="20"/>
        </w:rPr>
      </w:pPr>
    </w:p>
    <w:p w14:paraId="3DB2DB96" w14:textId="05BE5E3D" w:rsidR="00506B2E" w:rsidRPr="00776A30" w:rsidRDefault="008A6EF0" w:rsidP="00177F94">
      <w:pPr>
        <w:pStyle w:val="Default"/>
        <w:jc w:val="both"/>
        <w:rPr>
          <w:rFonts w:asciiTheme="minorHAnsi" w:hAnsiTheme="minorHAnsi" w:cstheme="minorHAnsi"/>
          <w:color w:val="auto"/>
          <w:sz w:val="20"/>
          <w:szCs w:val="20"/>
        </w:rPr>
      </w:pPr>
      <w:bookmarkStart w:id="19" w:name="_Toc38209071"/>
      <w:r w:rsidRPr="00776A30">
        <w:rPr>
          <w:rStyle w:val="Heading1Char"/>
          <w:rFonts w:asciiTheme="minorHAnsi" w:hAnsiTheme="minorHAnsi" w:cstheme="minorHAnsi"/>
          <w:szCs w:val="20"/>
        </w:rPr>
        <w:t>Recruitment</w:t>
      </w:r>
      <w:bookmarkEnd w:id="19"/>
      <w:r w:rsidR="00596255" w:rsidRPr="00776A30">
        <w:rPr>
          <w:rFonts w:asciiTheme="minorHAnsi" w:hAnsiTheme="minorHAnsi" w:cstheme="minorHAnsi"/>
          <w:color w:val="auto"/>
          <w:sz w:val="20"/>
          <w:szCs w:val="20"/>
        </w:rPr>
        <w:t xml:space="preserve">: </w:t>
      </w:r>
      <w:r w:rsidR="00506B2E" w:rsidRPr="00776A30">
        <w:rPr>
          <w:rFonts w:asciiTheme="minorHAnsi" w:hAnsiTheme="minorHAnsi" w:cstheme="minorHAnsi"/>
          <w:color w:val="auto"/>
          <w:sz w:val="20"/>
          <w:szCs w:val="20"/>
        </w:rPr>
        <w:t>The arrangements for recruiting all staff, permanent and volunteers, to our school will follow guidance for safer recruitment best practice in education settings, including, but not limited to, ensuring that DBS checks are always made at the appropriate level, that references are always received and checked and that we complete and maintain a single central record of such vetting checks. We apply safer recruitment best practice principles and sound employment practice in general and in doing so will deny opportunities for inappropriate recruitment or advancement.</w:t>
      </w:r>
      <w:r w:rsidR="0057176C" w:rsidRPr="00776A30">
        <w:rPr>
          <w:rFonts w:asciiTheme="minorHAnsi" w:hAnsiTheme="minorHAnsi" w:cstheme="minorHAnsi"/>
          <w:color w:val="auto"/>
          <w:sz w:val="20"/>
          <w:szCs w:val="20"/>
        </w:rPr>
        <w:t xml:space="preserve"> </w:t>
      </w:r>
      <w:r w:rsidR="00506B2E" w:rsidRPr="00776A30">
        <w:rPr>
          <w:rFonts w:asciiTheme="minorHAnsi" w:hAnsiTheme="minorHAnsi" w:cstheme="minorHAnsi"/>
          <w:color w:val="auto"/>
          <w:sz w:val="20"/>
          <w:szCs w:val="20"/>
        </w:rPr>
        <w:t xml:space="preserve">We are alert to the possibility that persons may seek to gain positions within our school so as to unduly influence our school’s character and ethos. We are aware that such persons seek to limit the opportunities for our </w:t>
      </w:r>
      <w:r w:rsidR="00781985">
        <w:rPr>
          <w:rFonts w:asciiTheme="minorHAnsi" w:hAnsiTheme="minorHAnsi" w:cstheme="minorHAnsi"/>
          <w:color w:val="auto"/>
          <w:sz w:val="20"/>
          <w:szCs w:val="20"/>
        </w:rPr>
        <w:t>students</w:t>
      </w:r>
      <w:r w:rsidR="00506B2E" w:rsidRPr="00776A30">
        <w:rPr>
          <w:rFonts w:asciiTheme="minorHAnsi" w:hAnsiTheme="minorHAnsi" w:cstheme="minorHAnsi"/>
          <w:color w:val="auto"/>
          <w:sz w:val="20"/>
          <w:szCs w:val="20"/>
        </w:rPr>
        <w:t xml:space="preserve"> thereby rendering them vulnerable to extremist views and radicalisation</w:t>
      </w:r>
      <w:r w:rsidR="006821CB" w:rsidRPr="00776A30">
        <w:rPr>
          <w:rFonts w:asciiTheme="minorHAnsi" w:hAnsiTheme="minorHAnsi" w:cstheme="minorHAnsi"/>
          <w:color w:val="auto"/>
          <w:sz w:val="20"/>
          <w:szCs w:val="20"/>
        </w:rPr>
        <w:t xml:space="preserve"> as a consequence. Therefore, we</w:t>
      </w:r>
      <w:r w:rsidR="00506B2E" w:rsidRPr="00776A30">
        <w:rPr>
          <w:rFonts w:asciiTheme="minorHAnsi" w:hAnsiTheme="minorHAnsi" w:cstheme="minorHAnsi"/>
          <w:color w:val="auto"/>
          <w:sz w:val="20"/>
          <w:szCs w:val="20"/>
        </w:rPr>
        <w:t xml:space="preserve"> adher</w:t>
      </w:r>
      <w:r w:rsidR="006821CB" w:rsidRPr="00776A30">
        <w:rPr>
          <w:rFonts w:asciiTheme="minorHAnsi" w:hAnsiTheme="minorHAnsi" w:cstheme="minorHAnsi"/>
          <w:color w:val="auto"/>
          <w:sz w:val="20"/>
          <w:szCs w:val="20"/>
        </w:rPr>
        <w:t xml:space="preserve">e to safer </w:t>
      </w:r>
      <w:r w:rsidR="00C8547F" w:rsidRPr="00776A30">
        <w:rPr>
          <w:rFonts w:asciiTheme="minorHAnsi" w:hAnsiTheme="minorHAnsi" w:cstheme="minorHAnsi"/>
          <w:color w:val="auto"/>
          <w:sz w:val="20"/>
          <w:szCs w:val="20"/>
        </w:rPr>
        <w:t>recruitment practice</w:t>
      </w:r>
      <w:r w:rsidR="00506B2E" w:rsidRPr="00776A30">
        <w:rPr>
          <w:rFonts w:asciiTheme="minorHAnsi" w:hAnsiTheme="minorHAnsi" w:cstheme="minorHAnsi"/>
          <w:color w:val="auto"/>
          <w:sz w:val="20"/>
          <w:szCs w:val="20"/>
        </w:rPr>
        <w:t xml:space="preserve">. </w:t>
      </w:r>
    </w:p>
    <w:p w14:paraId="119ED3F9" w14:textId="77777777" w:rsidR="00F447EB" w:rsidRPr="00776A30" w:rsidRDefault="00F447EB" w:rsidP="00177F94">
      <w:pPr>
        <w:spacing w:line="240" w:lineRule="auto"/>
        <w:jc w:val="both"/>
        <w:rPr>
          <w:rFonts w:cstheme="minorHAnsi"/>
          <w:b/>
          <w:szCs w:val="20"/>
        </w:rPr>
      </w:pPr>
    </w:p>
    <w:p w14:paraId="1536C011" w14:textId="2A5983B0" w:rsidR="007A5677" w:rsidRPr="00776A30" w:rsidRDefault="00506B2E" w:rsidP="00177F94">
      <w:pPr>
        <w:spacing w:line="240" w:lineRule="auto"/>
        <w:jc w:val="both"/>
        <w:rPr>
          <w:rFonts w:cstheme="minorHAnsi"/>
          <w:szCs w:val="20"/>
        </w:rPr>
      </w:pPr>
      <w:bookmarkStart w:id="20" w:name="_Toc38209072"/>
      <w:r w:rsidRPr="00776A30">
        <w:rPr>
          <w:rStyle w:val="Heading1Char"/>
          <w:rFonts w:asciiTheme="minorHAnsi" w:hAnsiTheme="minorHAnsi" w:cstheme="minorHAnsi"/>
          <w:szCs w:val="20"/>
        </w:rPr>
        <w:t xml:space="preserve">Role of </w:t>
      </w:r>
      <w:bookmarkEnd w:id="20"/>
      <w:proofErr w:type="gramStart"/>
      <w:r w:rsidR="000D7977">
        <w:rPr>
          <w:rStyle w:val="Heading1Char"/>
          <w:rFonts w:asciiTheme="minorHAnsi" w:hAnsiTheme="minorHAnsi" w:cstheme="minorHAnsi"/>
          <w:szCs w:val="20"/>
        </w:rPr>
        <w:t>The</w:t>
      </w:r>
      <w:proofErr w:type="gramEnd"/>
      <w:r w:rsidR="000D7977">
        <w:rPr>
          <w:rStyle w:val="Heading1Char"/>
          <w:rFonts w:asciiTheme="minorHAnsi" w:hAnsiTheme="minorHAnsi" w:cstheme="minorHAnsi"/>
          <w:szCs w:val="20"/>
        </w:rPr>
        <w:t xml:space="preserve"> chief executive officer</w:t>
      </w:r>
      <w:r w:rsidR="00596255" w:rsidRPr="00165B39">
        <w:rPr>
          <w:rFonts w:cstheme="minorHAnsi"/>
          <w:b/>
          <w:bCs/>
          <w:szCs w:val="20"/>
        </w:rPr>
        <w:t>:</w:t>
      </w:r>
      <w:r w:rsidR="00596255" w:rsidRPr="00165B39">
        <w:rPr>
          <w:rFonts w:cstheme="minorHAnsi"/>
          <w:b/>
          <w:szCs w:val="20"/>
        </w:rPr>
        <w:t xml:space="preserve"> </w:t>
      </w:r>
      <w:r w:rsidR="000D7977">
        <w:rPr>
          <w:rFonts w:cstheme="minorHAnsi"/>
          <w:szCs w:val="20"/>
        </w:rPr>
        <w:t>The chief executive officer</w:t>
      </w:r>
      <w:r w:rsidR="009771E6" w:rsidRPr="00165B39">
        <w:rPr>
          <w:rFonts w:cstheme="minorHAnsi"/>
          <w:szCs w:val="20"/>
        </w:rPr>
        <w:t xml:space="preserve"> </w:t>
      </w:r>
      <w:r w:rsidRPr="00165B39">
        <w:rPr>
          <w:rFonts w:cstheme="minorHAnsi"/>
          <w:szCs w:val="20"/>
        </w:rPr>
        <w:t>undertake</w:t>
      </w:r>
      <w:r w:rsidR="005910FD" w:rsidRPr="00165B39">
        <w:rPr>
          <w:rFonts w:cstheme="minorHAnsi"/>
          <w:szCs w:val="20"/>
        </w:rPr>
        <w:t>s</w:t>
      </w:r>
      <w:r w:rsidRPr="00165B39">
        <w:rPr>
          <w:rFonts w:cstheme="minorHAnsi"/>
          <w:szCs w:val="20"/>
        </w:rPr>
        <w:t xml:space="preserve"> appropriate training to ensure that </w:t>
      </w:r>
      <w:r w:rsidR="009771E6" w:rsidRPr="00165B39">
        <w:rPr>
          <w:rFonts w:cstheme="minorHAnsi"/>
          <w:szCs w:val="20"/>
        </w:rPr>
        <w:t>they are</w:t>
      </w:r>
      <w:r w:rsidRPr="00165B39">
        <w:rPr>
          <w:rFonts w:cstheme="minorHAnsi"/>
          <w:szCs w:val="20"/>
        </w:rPr>
        <w:t xml:space="preserve"> clear about the role and the parameters of their responsibilities as </w:t>
      </w:r>
      <w:r w:rsidR="000D7977">
        <w:rPr>
          <w:rFonts w:cstheme="minorHAnsi"/>
          <w:szCs w:val="20"/>
        </w:rPr>
        <w:t>Chief executive officer</w:t>
      </w:r>
      <w:r w:rsidRPr="00165B39">
        <w:rPr>
          <w:rFonts w:cstheme="minorHAnsi"/>
          <w:szCs w:val="20"/>
        </w:rPr>
        <w:t xml:space="preserve">, including the statutory safeguarding duties. </w:t>
      </w:r>
      <w:r w:rsidR="000D7977">
        <w:rPr>
          <w:rFonts w:cstheme="minorHAnsi"/>
          <w:szCs w:val="20"/>
        </w:rPr>
        <w:t>The chief executive officer</w:t>
      </w:r>
      <w:r w:rsidR="00165B39" w:rsidRPr="00165B39">
        <w:rPr>
          <w:rFonts w:cstheme="minorHAnsi"/>
          <w:szCs w:val="20"/>
        </w:rPr>
        <w:t xml:space="preserve"> </w:t>
      </w:r>
      <w:r w:rsidRPr="00165B39">
        <w:rPr>
          <w:rFonts w:cstheme="minorHAnsi"/>
          <w:szCs w:val="20"/>
        </w:rPr>
        <w:t xml:space="preserve">also supports the ethos and values of our school and supports tackling extremism and radicalisation. In line with Recommendation 13 of Peter Clarke’s report details of our </w:t>
      </w:r>
      <w:r w:rsidR="009771E6" w:rsidRPr="00165B39">
        <w:rPr>
          <w:rFonts w:cstheme="minorHAnsi"/>
          <w:szCs w:val="20"/>
        </w:rPr>
        <w:t>g</w:t>
      </w:r>
      <w:r w:rsidRPr="00165B39">
        <w:rPr>
          <w:rFonts w:cstheme="minorHAnsi"/>
          <w:szCs w:val="20"/>
        </w:rPr>
        <w:t xml:space="preserve">overning </w:t>
      </w:r>
      <w:r w:rsidR="009771E6" w:rsidRPr="00165B39">
        <w:rPr>
          <w:rFonts w:cstheme="minorHAnsi"/>
          <w:szCs w:val="20"/>
        </w:rPr>
        <w:t>b</w:t>
      </w:r>
      <w:r w:rsidRPr="00165B39">
        <w:rPr>
          <w:rFonts w:cstheme="minorHAnsi"/>
          <w:szCs w:val="20"/>
        </w:rPr>
        <w:t xml:space="preserve">ody will be published on our school website to promote transparency. In line with the provisions set out in the DfE guidance ‘Keeping Children Safe in Education, 2015’ </w:t>
      </w:r>
      <w:r w:rsidR="000D7977">
        <w:rPr>
          <w:rFonts w:cstheme="minorHAnsi"/>
          <w:szCs w:val="20"/>
        </w:rPr>
        <w:t>the chief executive officer</w:t>
      </w:r>
      <w:r w:rsidR="00165B39" w:rsidRPr="00165B39">
        <w:rPr>
          <w:rFonts w:cstheme="minorHAnsi"/>
          <w:szCs w:val="20"/>
        </w:rPr>
        <w:t xml:space="preserve"> </w:t>
      </w:r>
      <w:r w:rsidRPr="00165B39">
        <w:rPr>
          <w:rFonts w:cstheme="minorHAnsi"/>
          <w:szCs w:val="20"/>
        </w:rPr>
        <w:t>challenges the school’s senior management team on the delivery of this policy and monitor</w:t>
      </w:r>
      <w:r w:rsidR="0004677F" w:rsidRPr="00165B39">
        <w:rPr>
          <w:rFonts w:cstheme="minorHAnsi"/>
          <w:szCs w:val="20"/>
        </w:rPr>
        <w:t>s</w:t>
      </w:r>
      <w:r w:rsidRPr="00165B39">
        <w:rPr>
          <w:rFonts w:cstheme="minorHAnsi"/>
          <w:szCs w:val="20"/>
        </w:rPr>
        <w:t xml:space="preserve"> its effectiveness. </w:t>
      </w:r>
      <w:r w:rsidR="000D7977">
        <w:rPr>
          <w:rFonts w:cstheme="minorHAnsi"/>
          <w:szCs w:val="20"/>
        </w:rPr>
        <w:t>The chief executive officer</w:t>
      </w:r>
      <w:r w:rsidR="00165B39" w:rsidRPr="00165B39">
        <w:rPr>
          <w:rFonts w:cstheme="minorHAnsi"/>
          <w:szCs w:val="20"/>
        </w:rPr>
        <w:t xml:space="preserve"> </w:t>
      </w:r>
      <w:r w:rsidRPr="00165B39">
        <w:rPr>
          <w:rFonts w:cstheme="minorHAnsi"/>
          <w:szCs w:val="20"/>
        </w:rPr>
        <w:t xml:space="preserve">reviews this policy annually and may amend and adopt it outside of this timeframe in accordance with any new legislation or guidance or in response to any quality assurance recommendations pertaining to the delivery of this policy and the overall safeguarding arrangements made. </w:t>
      </w:r>
    </w:p>
    <w:p w14:paraId="70730006" w14:textId="3007E5D9" w:rsidR="007A5677" w:rsidRPr="00776A30" w:rsidRDefault="007A5677" w:rsidP="008C1C2E">
      <w:pPr>
        <w:spacing w:line="240" w:lineRule="auto"/>
        <w:jc w:val="both"/>
        <w:rPr>
          <w:rFonts w:cstheme="minorHAnsi"/>
          <w:b/>
          <w:szCs w:val="20"/>
          <w:u w:val="single"/>
          <w:lang w:val="en-US"/>
        </w:rPr>
      </w:pPr>
    </w:p>
    <w:p w14:paraId="176CFE1D" w14:textId="77777777" w:rsidR="005F206B" w:rsidRPr="00776A30" w:rsidRDefault="005F206B" w:rsidP="00776A30">
      <w:pPr>
        <w:pStyle w:val="Heading1"/>
        <w:rPr>
          <w:rFonts w:asciiTheme="minorHAnsi" w:hAnsiTheme="minorHAnsi" w:cstheme="minorHAnsi"/>
          <w:szCs w:val="20"/>
        </w:rPr>
      </w:pPr>
      <w:bookmarkStart w:id="21" w:name="_Toc38209073"/>
      <w:r w:rsidRPr="00776A30">
        <w:rPr>
          <w:rFonts w:asciiTheme="minorHAnsi" w:hAnsiTheme="minorHAnsi" w:cstheme="minorHAnsi"/>
          <w:szCs w:val="20"/>
        </w:rPr>
        <w:t>Legal and Best Practice Status</w:t>
      </w:r>
      <w:bookmarkEnd w:id="21"/>
    </w:p>
    <w:p w14:paraId="4B5D5E00" w14:textId="77777777" w:rsidR="005F206B" w:rsidRPr="00776A30" w:rsidRDefault="005F206B" w:rsidP="005F206B">
      <w:pPr>
        <w:numPr>
          <w:ilvl w:val="0"/>
          <w:numId w:val="6"/>
        </w:numPr>
        <w:tabs>
          <w:tab w:val="left" w:pos="284"/>
        </w:tabs>
        <w:spacing w:line="240" w:lineRule="auto"/>
        <w:ind w:left="284" w:hanging="284"/>
        <w:jc w:val="both"/>
        <w:rPr>
          <w:rFonts w:cstheme="minorHAnsi"/>
          <w:b/>
          <w:bCs/>
          <w:szCs w:val="20"/>
        </w:rPr>
      </w:pPr>
      <w:r w:rsidRPr="00776A30">
        <w:rPr>
          <w:rFonts w:cstheme="minorHAnsi"/>
          <w:bCs/>
          <w:szCs w:val="20"/>
        </w:rPr>
        <w:t xml:space="preserve">This policy complies with Part 2, paragraphs 5 (a) to (e) inclusive of the Education (Independent School Standards) (England) Regulations 2015), </w:t>
      </w:r>
      <w:r w:rsidRPr="00776A30">
        <w:rPr>
          <w:rFonts w:cstheme="minorHAnsi"/>
          <w:szCs w:val="20"/>
        </w:rPr>
        <w:t xml:space="preserve">and other relevant and current regulations and any other guidance to which schools are obliged to have regard. </w:t>
      </w:r>
    </w:p>
    <w:p w14:paraId="57EBFA12" w14:textId="77777777" w:rsidR="005F206B" w:rsidRPr="00776A30" w:rsidRDefault="005F206B" w:rsidP="005F206B">
      <w:pPr>
        <w:pStyle w:val="Default"/>
        <w:numPr>
          <w:ilvl w:val="0"/>
          <w:numId w:val="6"/>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In adhering to this policy, and the procedures therein, staff and visitors contribute to the School’s delivery of the outcomes to all children, as set out in s10 (2) of the Children’s Act 2004. This Preventing Extremism and Radicalisation Safeguarding Policy is one element within our overall School arrangements to Safeguard and Promote the Welfare of all Children in line with our statutory duties set out at s175 of the Education Act 2002.</w:t>
      </w:r>
    </w:p>
    <w:p w14:paraId="12E556BD" w14:textId="77777777" w:rsidR="005F206B" w:rsidRPr="00776A30" w:rsidRDefault="005F206B" w:rsidP="005F206B">
      <w:pPr>
        <w:pStyle w:val="Default"/>
        <w:numPr>
          <w:ilvl w:val="0"/>
          <w:numId w:val="6"/>
        </w:numPr>
        <w:ind w:left="284" w:hanging="284"/>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 xml:space="preserve">Our School’s Preventing Extremism and Radicalisation Safeguarding Policy also draws upon the guidance contained in </w:t>
      </w:r>
      <w:r w:rsidRPr="00776A30">
        <w:rPr>
          <w:rFonts w:asciiTheme="minorHAnsi" w:hAnsiTheme="minorHAnsi" w:cstheme="minorHAnsi"/>
          <w:i/>
          <w:color w:val="auto"/>
          <w:sz w:val="20"/>
          <w:szCs w:val="20"/>
        </w:rPr>
        <w:t>Keeping Children Safe in Education (KCSIE) (</w:t>
      </w:r>
      <w:r w:rsidRPr="00776A30">
        <w:rPr>
          <w:rFonts w:asciiTheme="minorHAnsi" w:hAnsiTheme="minorHAnsi" w:cstheme="minorHAnsi"/>
          <w:color w:val="auto"/>
          <w:sz w:val="20"/>
          <w:szCs w:val="20"/>
        </w:rPr>
        <w:t xml:space="preserve">DfE: July 2015); </w:t>
      </w:r>
      <w:r w:rsidRPr="00776A30">
        <w:rPr>
          <w:rFonts w:asciiTheme="minorHAnsi" w:eastAsia="Times New Roman" w:hAnsiTheme="minorHAnsi" w:cstheme="minorHAnsi"/>
          <w:i/>
          <w:color w:val="auto"/>
          <w:sz w:val="20"/>
          <w:szCs w:val="20"/>
        </w:rPr>
        <w:t>Working Together to Safeguard Children</w:t>
      </w:r>
      <w:r w:rsidRPr="00776A30">
        <w:rPr>
          <w:rFonts w:asciiTheme="minorHAnsi" w:eastAsia="Times New Roman" w:hAnsiTheme="minorHAnsi" w:cstheme="minorHAnsi"/>
          <w:color w:val="auto"/>
          <w:sz w:val="20"/>
          <w:szCs w:val="20"/>
        </w:rPr>
        <w:t xml:space="preserve"> (WT) A guide to inter-agency working to safeguard and promote the welfare of children (HM Government: 2015</w:t>
      </w:r>
      <w:r w:rsidRPr="00776A30">
        <w:rPr>
          <w:rFonts w:asciiTheme="minorHAnsi" w:hAnsiTheme="minorHAnsi" w:cstheme="minorHAnsi"/>
          <w:color w:val="auto"/>
          <w:sz w:val="20"/>
          <w:szCs w:val="20"/>
        </w:rPr>
        <w:t xml:space="preserve"> and also Resources ‘Learning Together to be Safe’, ‘Prevent: Resources Guide’, ‘Tackling Extremism in the UK’, DfE’s ‘Teaching Approaches that help Build Resilience to Extremism among Young People’ and Peter Clarke’s Report </w:t>
      </w:r>
    </w:p>
    <w:p w14:paraId="033D4E1B" w14:textId="77777777" w:rsidR="005F206B" w:rsidRPr="00776A30" w:rsidRDefault="005F206B" w:rsidP="005F206B">
      <w:pPr>
        <w:pStyle w:val="ListParagraph"/>
        <w:numPr>
          <w:ilvl w:val="0"/>
          <w:numId w:val="6"/>
        </w:numPr>
        <w:tabs>
          <w:tab w:val="left" w:pos="284"/>
        </w:tabs>
        <w:spacing w:line="240" w:lineRule="auto"/>
        <w:ind w:left="284" w:hanging="284"/>
        <w:jc w:val="both"/>
        <w:rPr>
          <w:rFonts w:asciiTheme="minorHAnsi" w:hAnsiTheme="minorHAnsi" w:cstheme="minorHAnsi"/>
          <w:b/>
          <w:bCs/>
          <w:color w:val="7030A0"/>
          <w:szCs w:val="20"/>
        </w:rPr>
      </w:pPr>
      <w:r w:rsidRPr="00776A30">
        <w:rPr>
          <w:rFonts w:asciiTheme="minorHAnsi" w:hAnsiTheme="minorHAnsi" w:cstheme="minorHAnsi"/>
          <w:i/>
          <w:color w:val="7030A0"/>
          <w:szCs w:val="20"/>
          <w:u w:val="single"/>
        </w:rPr>
        <w:t>Prevent Duty Guidance: for England and Wales</w:t>
      </w:r>
      <w:r w:rsidRPr="00776A30">
        <w:rPr>
          <w:rFonts w:asciiTheme="minorHAnsi" w:hAnsiTheme="minorHAnsi" w:cstheme="minorHAnsi"/>
          <w:color w:val="7030A0"/>
          <w:szCs w:val="20"/>
        </w:rPr>
        <w:t xml:space="preserve"> (March 2015) (</w:t>
      </w:r>
      <w:r w:rsidRPr="00776A30">
        <w:rPr>
          <w:rFonts w:asciiTheme="minorHAnsi" w:hAnsiTheme="minorHAnsi" w:cstheme="minorHAnsi"/>
          <w:i/>
          <w:color w:val="7030A0"/>
          <w:szCs w:val="20"/>
        </w:rPr>
        <w:t>Prevent</w:t>
      </w:r>
      <w:r w:rsidRPr="00776A30">
        <w:rPr>
          <w:rFonts w:asciiTheme="minorHAnsi" w:hAnsiTheme="minorHAnsi" w:cstheme="minorHAnsi"/>
          <w:color w:val="7030A0"/>
          <w:szCs w:val="20"/>
        </w:rPr>
        <w:t xml:space="preserve">). </w:t>
      </w:r>
      <w:r w:rsidRPr="00776A30">
        <w:rPr>
          <w:rFonts w:asciiTheme="minorHAnsi" w:hAnsiTheme="minorHAnsi" w:cstheme="minorHAnsi"/>
          <w:i/>
          <w:color w:val="7030A0"/>
          <w:szCs w:val="20"/>
        </w:rPr>
        <w:t>Prevent</w:t>
      </w:r>
      <w:r w:rsidRPr="00776A30">
        <w:rPr>
          <w:rFonts w:asciiTheme="minorHAnsi" w:hAnsiTheme="minorHAnsi" w:cstheme="minorHAnsi"/>
          <w:color w:val="7030A0"/>
          <w:szCs w:val="20"/>
        </w:rPr>
        <w:t xml:space="preserve"> is supplemented by </w:t>
      </w:r>
      <w:r w:rsidRPr="00776A30">
        <w:rPr>
          <w:rFonts w:asciiTheme="minorHAnsi" w:hAnsiTheme="minorHAnsi" w:cstheme="minorHAnsi"/>
          <w:i/>
          <w:color w:val="7030A0"/>
          <w:szCs w:val="20"/>
          <w:u w:val="single"/>
        </w:rPr>
        <w:t>The Prevent duty: Departmental advice for schools and childminders</w:t>
      </w:r>
      <w:r w:rsidRPr="00776A30">
        <w:rPr>
          <w:rFonts w:asciiTheme="minorHAnsi" w:hAnsiTheme="minorHAnsi" w:cstheme="minorHAnsi"/>
          <w:i/>
          <w:color w:val="7030A0"/>
          <w:szCs w:val="20"/>
        </w:rPr>
        <w:t xml:space="preserve"> (June 2015)</w:t>
      </w:r>
      <w:r w:rsidRPr="00776A30">
        <w:rPr>
          <w:rFonts w:asciiTheme="minorHAnsi" w:hAnsiTheme="minorHAnsi" w:cstheme="minorHAnsi"/>
          <w:color w:val="7030A0"/>
          <w:szCs w:val="20"/>
        </w:rPr>
        <w:t xml:space="preserve"> and </w:t>
      </w:r>
      <w:proofErr w:type="gramStart"/>
      <w:r w:rsidRPr="00776A30">
        <w:rPr>
          <w:rFonts w:asciiTheme="minorHAnsi" w:hAnsiTheme="minorHAnsi" w:cstheme="minorHAnsi"/>
          <w:i/>
          <w:color w:val="7030A0"/>
          <w:szCs w:val="20"/>
          <w:u w:val="single"/>
        </w:rPr>
        <w:t>The</w:t>
      </w:r>
      <w:proofErr w:type="gramEnd"/>
      <w:r w:rsidRPr="00776A30">
        <w:rPr>
          <w:rFonts w:asciiTheme="minorHAnsi" w:hAnsiTheme="minorHAnsi" w:cstheme="minorHAnsi"/>
          <w:i/>
          <w:color w:val="7030A0"/>
          <w:szCs w:val="20"/>
          <w:u w:val="single"/>
        </w:rPr>
        <w:t xml:space="preserve"> use of social media for on-line </w:t>
      </w:r>
      <w:proofErr w:type="spellStart"/>
      <w:r w:rsidRPr="00776A30">
        <w:rPr>
          <w:rFonts w:asciiTheme="minorHAnsi" w:hAnsiTheme="minorHAnsi" w:cstheme="minorHAnsi"/>
          <w:i/>
          <w:color w:val="7030A0"/>
          <w:szCs w:val="20"/>
          <w:u w:val="single"/>
        </w:rPr>
        <w:t>radicalisation</w:t>
      </w:r>
      <w:proofErr w:type="spellEnd"/>
      <w:r w:rsidRPr="00776A30">
        <w:rPr>
          <w:rFonts w:asciiTheme="minorHAnsi" w:hAnsiTheme="minorHAnsi" w:cstheme="minorHAnsi"/>
          <w:i/>
          <w:color w:val="7030A0"/>
          <w:szCs w:val="20"/>
        </w:rPr>
        <w:t xml:space="preserve"> (July 2015).</w:t>
      </w:r>
    </w:p>
    <w:p w14:paraId="61EA132F" w14:textId="77777777" w:rsidR="005F206B" w:rsidRPr="00776A30" w:rsidRDefault="005F206B" w:rsidP="005F206B">
      <w:pPr>
        <w:pStyle w:val="ListParagraph"/>
        <w:numPr>
          <w:ilvl w:val="0"/>
          <w:numId w:val="6"/>
        </w:numPr>
        <w:tabs>
          <w:tab w:val="left" w:pos="284"/>
        </w:tabs>
        <w:spacing w:line="240" w:lineRule="auto"/>
        <w:ind w:left="284" w:hanging="284"/>
        <w:jc w:val="both"/>
        <w:rPr>
          <w:rFonts w:asciiTheme="minorHAnsi" w:hAnsiTheme="minorHAnsi" w:cstheme="minorHAnsi"/>
          <w:b/>
          <w:bCs/>
          <w:color w:val="7030A0"/>
          <w:szCs w:val="20"/>
        </w:rPr>
      </w:pPr>
      <w:r w:rsidRPr="00776A30">
        <w:rPr>
          <w:rFonts w:asciiTheme="minorHAnsi" w:hAnsiTheme="minorHAnsi" w:cstheme="minorHAnsi"/>
          <w:szCs w:val="20"/>
        </w:rPr>
        <w:t>Department for Education: ‘</w:t>
      </w:r>
      <w:r w:rsidRPr="00776A30">
        <w:rPr>
          <w:rFonts w:asciiTheme="minorHAnsi" w:hAnsiTheme="minorHAnsi" w:cstheme="minorHAnsi"/>
          <w:bCs/>
          <w:i/>
          <w:szCs w:val="20"/>
        </w:rPr>
        <w:t xml:space="preserve">How Social Media Is Used </w:t>
      </w:r>
      <w:proofErr w:type="gramStart"/>
      <w:r w:rsidRPr="00776A30">
        <w:rPr>
          <w:rFonts w:asciiTheme="minorHAnsi" w:hAnsiTheme="minorHAnsi" w:cstheme="minorHAnsi"/>
          <w:bCs/>
          <w:i/>
          <w:szCs w:val="20"/>
        </w:rPr>
        <w:t>To</w:t>
      </w:r>
      <w:proofErr w:type="gramEnd"/>
      <w:r w:rsidRPr="00776A30">
        <w:rPr>
          <w:rFonts w:asciiTheme="minorHAnsi" w:hAnsiTheme="minorHAnsi" w:cstheme="minorHAnsi"/>
          <w:bCs/>
          <w:i/>
          <w:szCs w:val="20"/>
        </w:rPr>
        <w:t xml:space="preserve"> Encourage Travel To Syria And Iraq: Briefing Note For Schools.’</w:t>
      </w:r>
    </w:p>
    <w:p w14:paraId="6BEEE6D0" w14:textId="77777777" w:rsidR="005F206B" w:rsidRPr="00776A30" w:rsidRDefault="005F206B" w:rsidP="005F206B">
      <w:pPr>
        <w:tabs>
          <w:tab w:val="left" w:pos="284"/>
        </w:tabs>
        <w:spacing w:line="240" w:lineRule="auto"/>
        <w:jc w:val="both"/>
        <w:rPr>
          <w:rFonts w:cstheme="minorHAnsi"/>
          <w:b/>
          <w:szCs w:val="20"/>
        </w:rPr>
      </w:pPr>
    </w:p>
    <w:p w14:paraId="4719AA41" w14:textId="77777777" w:rsidR="005F206B" w:rsidRPr="00776A30" w:rsidRDefault="005F206B" w:rsidP="005F206B">
      <w:pPr>
        <w:tabs>
          <w:tab w:val="left" w:pos="284"/>
        </w:tabs>
        <w:spacing w:line="240" w:lineRule="auto"/>
        <w:jc w:val="both"/>
        <w:rPr>
          <w:rFonts w:cstheme="minorHAnsi"/>
          <w:b/>
          <w:szCs w:val="20"/>
        </w:rPr>
      </w:pPr>
      <w:bookmarkStart w:id="22" w:name="_Toc38209074"/>
      <w:r w:rsidRPr="00776A30">
        <w:rPr>
          <w:rStyle w:val="Heading1Char"/>
          <w:rFonts w:asciiTheme="minorHAnsi" w:hAnsiTheme="minorHAnsi" w:cstheme="minorHAnsi"/>
          <w:szCs w:val="20"/>
        </w:rPr>
        <w:t>Related Documents</w:t>
      </w:r>
      <w:bookmarkEnd w:id="22"/>
      <w:r w:rsidRPr="00776A30">
        <w:rPr>
          <w:rFonts w:cstheme="minorHAnsi"/>
          <w:b/>
          <w:szCs w:val="20"/>
        </w:rPr>
        <w:t>:</w:t>
      </w:r>
    </w:p>
    <w:p w14:paraId="3EA560A5" w14:textId="77777777" w:rsidR="005F206B" w:rsidRPr="00776A30" w:rsidRDefault="005F206B" w:rsidP="005F206B">
      <w:pPr>
        <w:numPr>
          <w:ilvl w:val="0"/>
          <w:numId w:val="5"/>
        </w:numPr>
        <w:tabs>
          <w:tab w:val="left" w:pos="284"/>
        </w:tabs>
        <w:spacing w:line="240" w:lineRule="auto"/>
        <w:ind w:left="284" w:hanging="284"/>
        <w:jc w:val="both"/>
        <w:rPr>
          <w:rFonts w:cstheme="minorHAnsi"/>
          <w:szCs w:val="20"/>
        </w:rPr>
      </w:pPr>
      <w:r w:rsidRPr="00776A30">
        <w:rPr>
          <w:rFonts w:cstheme="minorHAnsi"/>
          <w:szCs w:val="20"/>
        </w:rPr>
        <w:t xml:space="preserve">Safeguarding Children – Safer Recruitment Policy; Anti-bullying; E-Safety Policy; </w:t>
      </w:r>
      <w:proofErr w:type="gramStart"/>
      <w:r w:rsidRPr="00776A30">
        <w:rPr>
          <w:rFonts w:cstheme="minorHAnsi"/>
          <w:szCs w:val="20"/>
        </w:rPr>
        <w:t>Whistleblowing;  Behaviour</w:t>
      </w:r>
      <w:proofErr w:type="gramEnd"/>
      <w:r w:rsidRPr="00776A30">
        <w:rPr>
          <w:rFonts w:cstheme="minorHAnsi"/>
          <w:szCs w:val="20"/>
        </w:rPr>
        <w:t xml:space="preserve"> Management including Discipline, Sanctions and Exclusions Policy; Personal Social Health and Economic Education (PSHEE) and Spiritual, Moral, Social and Cultural (SMSC) Development</w:t>
      </w:r>
    </w:p>
    <w:p w14:paraId="69797C65" w14:textId="77777777" w:rsidR="005F206B" w:rsidRPr="00776A30" w:rsidRDefault="00745D11" w:rsidP="005F206B">
      <w:pPr>
        <w:numPr>
          <w:ilvl w:val="0"/>
          <w:numId w:val="5"/>
        </w:numPr>
        <w:tabs>
          <w:tab w:val="left" w:pos="284"/>
        </w:tabs>
        <w:spacing w:line="240" w:lineRule="auto"/>
        <w:ind w:left="284" w:hanging="284"/>
        <w:jc w:val="both"/>
        <w:rPr>
          <w:rFonts w:cstheme="minorHAnsi"/>
          <w:szCs w:val="20"/>
        </w:rPr>
      </w:pPr>
      <w:hyperlink r:id="rId14">
        <w:r w:rsidR="005F206B" w:rsidRPr="00776A30">
          <w:rPr>
            <w:rFonts w:eastAsia="Calibri" w:cstheme="minorHAnsi"/>
            <w:color w:val="0563C1"/>
            <w:szCs w:val="20"/>
            <w:u w:val="single" w:color="0563C1"/>
          </w:rPr>
          <w:t>Statutory guidance (Home Office)</w:t>
        </w:r>
      </w:hyperlink>
      <w:hyperlink r:id="rId15">
        <w:r w:rsidR="005F206B" w:rsidRPr="00776A30">
          <w:rPr>
            <w:rFonts w:cstheme="minorHAnsi"/>
            <w:szCs w:val="20"/>
          </w:rPr>
          <w:t xml:space="preserve"> </w:t>
        </w:r>
      </w:hyperlink>
      <w:r w:rsidR="005F206B" w:rsidRPr="00776A30">
        <w:rPr>
          <w:rFonts w:cstheme="minorHAnsi"/>
          <w:szCs w:val="20"/>
        </w:rPr>
        <w:t>– see paras 1-27 generally and 57-76 for sector specific guidance for schools</w:t>
      </w:r>
      <w:r w:rsidR="005F206B" w:rsidRPr="00776A30">
        <w:rPr>
          <w:rFonts w:cstheme="minorHAnsi"/>
          <w:color w:val="FF0000"/>
          <w:szCs w:val="20"/>
        </w:rPr>
        <w:t xml:space="preserve"> </w:t>
      </w:r>
    </w:p>
    <w:p w14:paraId="74A62274" w14:textId="77777777" w:rsidR="005F206B" w:rsidRPr="00776A30" w:rsidRDefault="00745D11" w:rsidP="005F206B">
      <w:pPr>
        <w:numPr>
          <w:ilvl w:val="0"/>
          <w:numId w:val="5"/>
        </w:numPr>
        <w:tabs>
          <w:tab w:val="left" w:pos="284"/>
        </w:tabs>
        <w:spacing w:line="240" w:lineRule="auto"/>
        <w:ind w:left="284" w:hanging="284"/>
        <w:jc w:val="both"/>
        <w:rPr>
          <w:rFonts w:cstheme="minorHAnsi"/>
          <w:szCs w:val="20"/>
        </w:rPr>
      </w:pPr>
      <w:hyperlink r:id="rId16" w:history="1">
        <w:r w:rsidR="005F206B" w:rsidRPr="00776A30">
          <w:rPr>
            <w:rStyle w:val="Hyperlink"/>
            <w:rFonts w:cstheme="minorHAnsi"/>
            <w:szCs w:val="20"/>
          </w:rPr>
          <w:t xml:space="preserve">The Prevent Duty: Departmental Advice for Schools and Childcare </w:t>
        </w:r>
        <w:proofErr w:type="gramStart"/>
        <w:r w:rsidR="005F206B" w:rsidRPr="00776A30">
          <w:rPr>
            <w:rStyle w:val="Hyperlink"/>
            <w:rFonts w:cstheme="minorHAnsi"/>
            <w:szCs w:val="20"/>
          </w:rPr>
          <w:t>Providers  (</w:t>
        </w:r>
        <w:proofErr w:type="gramEnd"/>
        <w:r w:rsidR="005F206B" w:rsidRPr="00776A30">
          <w:rPr>
            <w:rStyle w:val="Hyperlink"/>
            <w:rFonts w:cstheme="minorHAnsi"/>
            <w:szCs w:val="20"/>
          </w:rPr>
          <w:t xml:space="preserve">Department for Education) </w:t>
        </w:r>
      </w:hyperlink>
      <w:r w:rsidR="005F206B" w:rsidRPr="00776A30">
        <w:rPr>
          <w:rFonts w:cstheme="minorHAnsi"/>
          <w:szCs w:val="20"/>
        </w:rPr>
        <w:t xml:space="preserve"> </w:t>
      </w:r>
    </w:p>
    <w:p w14:paraId="2484AE55" w14:textId="77777777" w:rsidR="005F206B" w:rsidRPr="00776A30" w:rsidRDefault="00745D11" w:rsidP="005F206B">
      <w:pPr>
        <w:spacing w:line="240" w:lineRule="auto"/>
        <w:ind w:left="284"/>
        <w:jc w:val="both"/>
        <w:rPr>
          <w:rFonts w:cstheme="minorHAnsi"/>
          <w:szCs w:val="20"/>
          <w:u w:val="single"/>
        </w:rPr>
      </w:pPr>
      <w:hyperlink r:id="rId17" w:history="1">
        <w:r w:rsidR="005F206B" w:rsidRPr="00776A30">
          <w:rPr>
            <w:rStyle w:val="Hyperlink"/>
            <w:rFonts w:cstheme="minorHAnsi"/>
            <w:szCs w:val="20"/>
          </w:rPr>
          <w:t>http://www.saferinternet.org.uk/advice-and-resources/teachers-and-professionals/safety-features</w:t>
        </w:r>
      </w:hyperlink>
    </w:p>
    <w:p w14:paraId="1120C5D4" w14:textId="77777777" w:rsidR="005F206B" w:rsidRPr="00776A30" w:rsidRDefault="00745D11" w:rsidP="005F206B">
      <w:pPr>
        <w:spacing w:line="240" w:lineRule="auto"/>
        <w:ind w:left="284"/>
        <w:jc w:val="both"/>
        <w:rPr>
          <w:rFonts w:cstheme="minorHAnsi"/>
          <w:szCs w:val="20"/>
          <w:u w:val="single"/>
        </w:rPr>
      </w:pPr>
      <w:hyperlink r:id="rId18" w:history="1">
        <w:r w:rsidR="005F206B" w:rsidRPr="00776A30">
          <w:rPr>
            <w:rStyle w:val="Hyperlink"/>
            <w:rFonts w:cstheme="minorHAnsi"/>
            <w:szCs w:val="20"/>
          </w:rPr>
          <w:t>https://www.gov.uk/government/uploads/system/uploads/attachment_data/file/440450?How_social_media_is_used_to_encourage_travel_to_Syria_and_Iraq.pdf</w:t>
        </w:r>
      </w:hyperlink>
    </w:p>
    <w:p w14:paraId="3A097226" w14:textId="77777777" w:rsidR="005F206B" w:rsidRPr="00776A30" w:rsidRDefault="005F206B" w:rsidP="008C1C2E">
      <w:pPr>
        <w:spacing w:line="240" w:lineRule="auto"/>
        <w:jc w:val="both"/>
        <w:rPr>
          <w:rFonts w:cstheme="minorHAnsi"/>
          <w:b/>
          <w:szCs w:val="20"/>
          <w:u w:val="single"/>
          <w:lang w:val="en-US"/>
        </w:rPr>
      </w:pPr>
    </w:p>
    <w:p w14:paraId="66D31A44" w14:textId="3389D6D0" w:rsidR="005F206B" w:rsidRPr="00776A30" w:rsidRDefault="005F206B" w:rsidP="008C1C2E">
      <w:pPr>
        <w:spacing w:line="240" w:lineRule="auto"/>
        <w:jc w:val="both"/>
        <w:rPr>
          <w:rFonts w:cstheme="minorHAnsi"/>
          <w:b/>
          <w:szCs w:val="20"/>
          <w:u w:val="single"/>
          <w:lang w:val="en-US"/>
        </w:rPr>
      </w:pPr>
    </w:p>
    <w:p w14:paraId="4A02B6BD" w14:textId="65294DF2" w:rsidR="00776A30" w:rsidRPr="00776A30" w:rsidRDefault="00776A30" w:rsidP="008C1C2E">
      <w:pPr>
        <w:spacing w:line="240" w:lineRule="auto"/>
        <w:jc w:val="both"/>
        <w:rPr>
          <w:rFonts w:cstheme="minorHAnsi"/>
          <w:b/>
          <w:szCs w:val="20"/>
          <w:u w:val="single"/>
          <w:lang w:val="en-US"/>
        </w:rPr>
      </w:pPr>
    </w:p>
    <w:p w14:paraId="7CA01C38" w14:textId="25679259" w:rsidR="00776A30" w:rsidRPr="00776A30" w:rsidRDefault="00776A30" w:rsidP="008C1C2E">
      <w:pPr>
        <w:spacing w:line="240" w:lineRule="auto"/>
        <w:jc w:val="both"/>
        <w:rPr>
          <w:rFonts w:cstheme="minorHAnsi"/>
          <w:b/>
          <w:szCs w:val="20"/>
          <w:u w:val="single"/>
          <w:lang w:val="en-US"/>
        </w:rPr>
      </w:pPr>
    </w:p>
    <w:p w14:paraId="11661981" w14:textId="14ED340C" w:rsidR="00776A30" w:rsidRPr="00776A30" w:rsidRDefault="00776A30" w:rsidP="008C1C2E">
      <w:pPr>
        <w:spacing w:line="240" w:lineRule="auto"/>
        <w:jc w:val="both"/>
        <w:rPr>
          <w:rFonts w:cstheme="minorHAnsi"/>
          <w:b/>
          <w:szCs w:val="20"/>
          <w:u w:val="single"/>
          <w:lang w:val="en-US"/>
        </w:rPr>
      </w:pPr>
    </w:p>
    <w:p w14:paraId="6AF25D17" w14:textId="6EEA260D" w:rsidR="00776A30" w:rsidRPr="00776A30" w:rsidRDefault="00776A30" w:rsidP="008C1C2E">
      <w:pPr>
        <w:spacing w:line="240" w:lineRule="auto"/>
        <w:jc w:val="both"/>
        <w:rPr>
          <w:rFonts w:cstheme="minorHAnsi"/>
          <w:b/>
          <w:szCs w:val="20"/>
          <w:u w:val="single"/>
          <w:lang w:val="en-US"/>
        </w:rPr>
      </w:pPr>
    </w:p>
    <w:p w14:paraId="27C2B3BD" w14:textId="73762C9A" w:rsidR="00776A30" w:rsidRPr="00776A30" w:rsidRDefault="00776A30" w:rsidP="008C1C2E">
      <w:pPr>
        <w:spacing w:line="240" w:lineRule="auto"/>
        <w:jc w:val="both"/>
        <w:rPr>
          <w:rFonts w:cstheme="minorHAnsi"/>
          <w:b/>
          <w:szCs w:val="20"/>
          <w:u w:val="single"/>
          <w:lang w:val="en-US"/>
        </w:rPr>
      </w:pPr>
    </w:p>
    <w:p w14:paraId="179A1313" w14:textId="0CDA6E96" w:rsidR="00776A30" w:rsidRPr="00776A30" w:rsidRDefault="00776A30" w:rsidP="008C1C2E">
      <w:pPr>
        <w:spacing w:line="240" w:lineRule="auto"/>
        <w:jc w:val="both"/>
        <w:rPr>
          <w:rFonts w:cstheme="minorHAnsi"/>
          <w:b/>
          <w:szCs w:val="20"/>
          <w:u w:val="single"/>
          <w:lang w:val="en-US"/>
        </w:rPr>
      </w:pPr>
    </w:p>
    <w:p w14:paraId="32D12A30" w14:textId="1D4C4809" w:rsidR="00776A30" w:rsidRPr="00776A30" w:rsidRDefault="00776A30" w:rsidP="008C1C2E">
      <w:pPr>
        <w:spacing w:line="240" w:lineRule="auto"/>
        <w:jc w:val="both"/>
        <w:rPr>
          <w:rFonts w:cstheme="minorHAnsi"/>
          <w:b/>
          <w:szCs w:val="20"/>
          <w:u w:val="single"/>
          <w:lang w:val="en-US"/>
        </w:rPr>
      </w:pPr>
    </w:p>
    <w:p w14:paraId="12743785" w14:textId="01AB3C12" w:rsidR="00776A30" w:rsidRDefault="00776A30" w:rsidP="008C1C2E">
      <w:pPr>
        <w:spacing w:line="240" w:lineRule="auto"/>
        <w:jc w:val="both"/>
        <w:rPr>
          <w:rFonts w:cstheme="minorHAnsi"/>
          <w:b/>
          <w:szCs w:val="20"/>
          <w:u w:val="single"/>
          <w:lang w:val="en-US"/>
        </w:rPr>
      </w:pPr>
    </w:p>
    <w:p w14:paraId="212C28CD" w14:textId="36260509" w:rsidR="00165B39" w:rsidRDefault="00165B39" w:rsidP="008C1C2E">
      <w:pPr>
        <w:spacing w:line="240" w:lineRule="auto"/>
        <w:jc w:val="both"/>
        <w:rPr>
          <w:rFonts w:cstheme="minorHAnsi"/>
          <w:b/>
          <w:szCs w:val="20"/>
          <w:u w:val="single"/>
          <w:lang w:val="en-US"/>
        </w:rPr>
      </w:pPr>
    </w:p>
    <w:p w14:paraId="6B9BFC77" w14:textId="5A314509" w:rsidR="00165B39" w:rsidRDefault="00165B39" w:rsidP="008C1C2E">
      <w:pPr>
        <w:spacing w:line="240" w:lineRule="auto"/>
        <w:jc w:val="both"/>
        <w:rPr>
          <w:rFonts w:cstheme="minorHAnsi"/>
          <w:b/>
          <w:szCs w:val="20"/>
          <w:u w:val="single"/>
          <w:lang w:val="en-US"/>
        </w:rPr>
      </w:pPr>
    </w:p>
    <w:p w14:paraId="2F324203" w14:textId="361B3B77" w:rsidR="00165B39" w:rsidRDefault="00165B39" w:rsidP="008C1C2E">
      <w:pPr>
        <w:spacing w:line="240" w:lineRule="auto"/>
        <w:jc w:val="both"/>
        <w:rPr>
          <w:rFonts w:cstheme="minorHAnsi"/>
          <w:b/>
          <w:szCs w:val="20"/>
          <w:u w:val="single"/>
          <w:lang w:val="en-US"/>
        </w:rPr>
      </w:pPr>
    </w:p>
    <w:p w14:paraId="4DC51DEB" w14:textId="1E19AA79" w:rsidR="00165B39" w:rsidRDefault="00165B39" w:rsidP="008C1C2E">
      <w:pPr>
        <w:spacing w:line="240" w:lineRule="auto"/>
        <w:jc w:val="both"/>
        <w:rPr>
          <w:rFonts w:cstheme="minorHAnsi"/>
          <w:b/>
          <w:szCs w:val="20"/>
          <w:u w:val="single"/>
          <w:lang w:val="en-US"/>
        </w:rPr>
      </w:pPr>
    </w:p>
    <w:p w14:paraId="59AD9F39" w14:textId="74C2418B" w:rsidR="00165B39" w:rsidRDefault="00165B39" w:rsidP="008C1C2E">
      <w:pPr>
        <w:spacing w:line="240" w:lineRule="auto"/>
        <w:jc w:val="both"/>
        <w:rPr>
          <w:rFonts w:cstheme="minorHAnsi"/>
          <w:b/>
          <w:szCs w:val="20"/>
          <w:u w:val="single"/>
          <w:lang w:val="en-US"/>
        </w:rPr>
      </w:pPr>
    </w:p>
    <w:p w14:paraId="5B596AA7" w14:textId="105D7DEF" w:rsidR="00165B39" w:rsidRDefault="00165B39" w:rsidP="008C1C2E">
      <w:pPr>
        <w:spacing w:line="240" w:lineRule="auto"/>
        <w:jc w:val="both"/>
        <w:rPr>
          <w:rFonts w:cstheme="minorHAnsi"/>
          <w:b/>
          <w:szCs w:val="20"/>
          <w:u w:val="single"/>
          <w:lang w:val="en-US"/>
        </w:rPr>
      </w:pPr>
    </w:p>
    <w:p w14:paraId="6DB4F790" w14:textId="77777777" w:rsidR="00165B39" w:rsidRPr="00776A30" w:rsidRDefault="00165B39" w:rsidP="008C1C2E">
      <w:pPr>
        <w:spacing w:line="240" w:lineRule="auto"/>
        <w:jc w:val="both"/>
        <w:rPr>
          <w:rFonts w:cstheme="minorHAnsi"/>
          <w:b/>
          <w:szCs w:val="20"/>
          <w:u w:val="single"/>
          <w:lang w:val="en-US"/>
        </w:rPr>
      </w:pPr>
    </w:p>
    <w:p w14:paraId="23B147CC" w14:textId="631C12D5" w:rsidR="00776A30" w:rsidRPr="00776A30" w:rsidRDefault="00776A30" w:rsidP="008C1C2E">
      <w:pPr>
        <w:spacing w:line="240" w:lineRule="auto"/>
        <w:jc w:val="both"/>
        <w:rPr>
          <w:rFonts w:cstheme="minorHAnsi"/>
          <w:b/>
          <w:szCs w:val="20"/>
          <w:u w:val="single"/>
          <w:lang w:val="en-US"/>
        </w:rPr>
      </w:pPr>
    </w:p>
    <w:p w14:paraId="470B5849" w14:textId="77777777" w:rsidR="00776A30" w:rsidRPr="00776A30" w:rsidRDefault="00776A30" w:rsidP="008C1C2E">
      <w:pPr>
        <w:spacing w:line="240" w:lineRule="auto"/>
        <w:jc w:val="both"/>
        <w:rPr>
          <w:rFonts w:cstheme="minorHAnsi"/>
          <w:b/>
          <w:szCs w:val="20"/>
          <w:u w:val="single"/>
          <w:lang w:val="en-US"/>
        </w:rPr>
      </w:pPr>
    </w:p>
    <w:p w14:paraId="5BB0FDDD" w14:textId="77777777" w:rsidR="005F206B" w:rsidRPr="00776A30" w:rsidRDefault="005F206B" w:rsidP="008C1C2E">
      <w:pPr>
        <w:spacing w:line="240" w:lineRule="auto"/>
        <w:jc w:val="both"/>
        <w:rPr>
          <w:rFonts w:cstheme="minorHAnsi"/>
          <w:b/>
          <w:szCs w:val="20"/>
          <w:u w:val="single"/>
          <w:lang w:val="en-US"/>
        </w:rPr>
      </w:pPr>
    </w:p>
    <w:p w14:paraId="06D4DAB2" w14:textId="77777777" w:rsidR="001B62AF" w:rsidRPr="00776A30" w:rsidRDefault="001B62AF" w:rsidP="005F206B">
      <w:pPr>
        <w:tabs>
          <w:tab w:val="left" w:pos="2127"/>
        </w:tabs>
        <w:spacing w:line="240" w:lineRule="auto"/>
        <w:jc w:val="center"/>
        <w:rPr>
          <w:rFonts w:cstheme="minorHAnsi"/>
          <w:b/>
          <w:szCs w:val="20"/>
          <w:u w:val="single"/>
        </w:rPr>
      </w:pPr>
      <w:r w:rsidRPr="00776A30">
        <w:rPr>
          <w:rFonts w:cstheme="minorHAnsi"/>
          <w:b/>
          <w:szCs w:val="20"/>
          <w:u w:val="single"/>
        </w:rPr>
        <w:t xml:space="preserve">The </w:t>
      </w:r>
      <w:r w:rsidRPr="00776A30">
        <w:rPr>
          <w:rStyle w:val="Heading1Char"/>
          <w:rFonts w:asciiTheme="minorHAnsi" w:hAnsiTheme="minorHAnsi" w:cstheme="minorHAnsi"/>
          <w:szCs w:val="20"/>
        </w:rPr>
        <w:t xml:space="preserve">Prevent Strategy and the Channel </w:t>
      </w:r>
      <w:proofErr w:type="spellStart"/>
      <w:r w:rsidRPr="00776A30">
        <w:rPr>
          <w:rStyle w:val="Heading1Char"/>
          <w:rFonts w:asciiTheme="minorHAnsi" w:hAnsiTheme="minorHAnsi" w:cstheme="minorHAnsi"/>
          <w:szCs w:val="20"/>
        </w:rPr>
        <w:t>Programme</w:t>
      </w:r>
      <w:proofErr w:type="spellEnd"/>
      <w:r w:rsidRPr="00776A30">
        <w:rPr>
          <w:rStyle w:val="Heading1Char"/>
          <w:rFonts w:asciiTheme="minorHAnsi" w:hAnsiTheme="minorHAnsi" w:cstheme="minorHAnsi"/>
          <w:szCs w:val="20"/>
        </w:rPr>
        <w:t xml:space="preserve"> Frequently asked questions (FAQs</w:t>
      </w:r>
      <w:r w:rsidRPr="00776A30">
        <w:rPr>
          <w:rFonts w:cstheme="minorHAnsi"/>
          <w:b/>
          <w:szCs w:val="20"/>
          <w:u w:val="single"/>
        </w:rPr>
        <w:t>)</w:t>
      </w:r>
    </w:p>
    <w:p w14:paraId="7B4C22BE" w14:textId="17722AF0" w:rsidR="001B62AF" w:rsidRPr="00776A30" w:rsidRDefault="001B62AF" w:rsidP="00177F94">
      <w:pPr>
        <w:tabs>
          <w:tab w:val="left" w:pos="2127"/>
        </w:tabs>
        <w:spacing w:line="240" w:lineRule="auto"/>
        <w:jc w:val="both"/>
        <w:rPr>
          <w:rFonts w:cstheme="minorHAnsi"/>
          <w:b/>
          <w:szCs w:val="20"/>
          <w:u w:val="single"/>
        </w:rPr>
      </w:pPr>
    </w:p>
    <w:p w14:paraId="11E5E7F2" w14:textId="77777777" w:rsidR="00E302AE" w:rsidRPr="00776A30" w:rsidRDefault="00E302AE" w:rsidP="00177F94">
      <w:pPr>
        <w:tabs>
          <w:tab w:val="left" w:pos="2127"/>
        </w:tabs>
        <w:spacing w:line="240" w:lineRule="auto"/>
        <w:jc w:val="both"/>
        <w:rPr>
          <w:rFonts w:cstheme="minorHAnsi"/>
          <w:b/>
          <w:szCs w:val="20"/>
          <w:u w:val="single"/>
        </w:rPr>
        <w:sectPr w:rsidR="00E302AE" w:rsidRPr="00776A30" w:rsidSect="006F73A9">
          <w:footerReference w:type="default" r:id="rId19"/>
          <w:type w:val="continuous"/>
          <w:pgSz w:w="11906" w:h="16838"/>
          <w:pgMar w:top="851" w:right="851" w:bottom="851" w:left="851" w:header="709" w:footer="284" w:gutter="0"/>
          <w:cols w:space="708"/>
          <w:docGrid w:linePitch="360"/>
        </w:sectPr>
      </w:pPr>
    </w:p>
    <w:p w14:paraId="32DDD5C6" w14:textId="77777777" w:rsidR="001B62AF" w:rsidRPr="00776A30" w:rsidRDefault="001B62AF" w:rsidP="00177F94">
      <w:pPr>
        <w:tabs>
          <w:tab w:val="left" w:pos="2127"/>
        </w:tabs>
        <w:spacing w:line="240" w:lineRule="auto"/>
        <w:jc w:val="both"/>
        <w:rPr>
          <w:rFonts w:cstheme="minorHAnsi"/>
          <w:b/>
          <w:szCs w:val="20"/>
        </w:rPr>
      </w:pPr>
      <w:r w:rsidRPr="00776A30">
        <w:rPr>
          <w:rFonts w:cstheme="minorHAnsi"/>
          <w:b/>
          <w:szCs w:val="20"/>
        </w:rPr>
        <w:t xml:space="preserve">What is the </w:t>
      </w:r>
      <w:r w:rsidR="00990002" w:rsidRPr="00776A30">
        <w:rPr>
          <w:rFonts w:cstheme="minorHAnsi"/>
          <w:b/>
          <w:i/>
          <w:szCs w:val="20"/>
        </w:rPr>
        <w:t>P</w:t>
      </w:r>
      <w:r w:rsidRPr="00776A30">
        <w:rPr>
          <w:rFonts w:cstheme="minorHAnsi"/>
          <w:b/>
          <w:i/>
          <w:szCs w:val="20"/>
        </w:rPr>
        <w:t>revent</w:t>
      </w:r>
      <w:r w:rsidRPr="00776A30">
        <w:rPr>
          <w:rFonts w:cstheme="minorHAnsi"/>
          <w:b/>
          <w:szCs w:val="20"/>
        </w:rPr>
        <w:t xml:space="preserve"> strategy?</w:t>
      </w:r>
    </w:p>
    <w:p w14:paraId="035EE56D" w14:textId="77777777" w:rsidR="001B62AF" w:rsidRPr="00776A30" w:rsidRDefault="001B62AF" w:rsidP="00177F94">
      <w:pPr>
        <w:tabs>
          <w:tab w:val="left" w:pos="2127"/>
        </w:tabs>
        <w:spacing w:line="240" w:lineRule="auto"/>
        <w:jc w:val="both"/>
        <w:rPr>
          <w:rFonts w:cstheme="minorHAnsi"/>
          <w:szCs w:val="20"/>
        </w:rPr>
      </w:pPr>
      <w:r w:rsidRPr="00776A30">
        <w:rPr>
          <w:rFonts w:cstheme="minorHAnsi"/>
          <w:i/>
          <w:szCs w:val="20"/>
        </w:rPr>
        <w:t>Prevent</w:t>
      </w:r>
      <w:r w:rsidRPr="00776A30">
        <w:rPr>
          <w:rFonts w:cstheme="minorHAnsi"/>
          <w:szCs w:val="20"/>
        </w:rPr>
        <w:t xml:space="preserve"> is the Government’s strategy to stop people becoming terrorists or supporting terrorism, in all its forms. Prevent works at all the pre-criminal </w:t>
      </w:r>
      <w:r w:rsidR="0004677F" w:rsidRPr="00776A30">
        <w:rPr>
          <w:rFonts w:cstheme="minorHAnsi"/>
          <w:szCs w:val="20"/>
        </w:rPr>
        <w:t xml:space="preserve">stages </w:t>
      </w:r>
      <w:r w:rsidRPr="00776A30">
        <w:rPr>
          <w:rFonts w:cstheme="minorHAnsi"/>
          <w:szCs w:val="20"/>
        </w:rPr>
        <w:t>by using early intervention to encourage individuals and communities to challenge extremist and terrorist ideology and behaviour.</w:t>
      </w:r>
    </w:p>
    <w:p w14:paraId="6A942790" w14:textId="77777777" w:rsidR="001B62AF" w:rsidRPr="00776A30" w:rsidRDefault="001B62AF" w:rsidP="00177F94">
      <w:pPr>
        <w:tabs>
          <w:tab w:val="left" w:pos="2127"/>
        </w:tabs>
        <w:spacing w:line="240" w:lineRule="auto"/>
        <w:jc w:val="both"/>
        <w:rPr>
          <w:rFonts w:cstheme="minorHAnsi"/>
          <w:szCs w:val="20"/>
        </w:rPr>
      </w:pPr>
    </w:p>
    <w:p w14:paraId="50BEBC84" w14:textId="77777777" w:rsidR="001B62AF" w:rsidRPr="00165B39" w:rsidRDefault="001B62AF" w:rsidP="00177F94">
      <w:pPr>
        <w:tabs>
          <w:tab w:val="left" w:pos="2127"/>
        </w:tabs>
        <w:spacing w:line="240" w:lineRule="auto"/>
        <w:jc w:val="both"/>
        <w:rPr>
          <w:rFonts w:cstheme="minorHAnsi"/>
          <w:b/>
          <w:szCs w:val="20"/>
        </w:rPr>
      </w:pPr>
      <w:r w:rsidRPr="00165B39">
        <w:rPr>
          <w:rFonts w:cstheme="minorHAnsi"/>
          <w:b/>
          <w:szCs w:val="20"/>
        </w:rPr>
        <w:t>What is Channel?</w:t>
      </w:r>
    </w:p>
    <w:p w14:paraId="48F4247F" w14:textId="77777777" w:rsidR="008B2973" w:rsidRPr="00165B39" w:rsidRDefault="008B2973" w:rsidP="008B2973">
      <w:pPr>
        <w:tabs>
          <w:tab w:val="left" w:pos="2127"/>
        </w:tabs>
        <w:spacing w:line="240" w:lineRule="auto"/>
        <w:jc w:val="both"/>
        <w:rPr>
          <w:rFonts w:cstheme="minorHAnsi"/>
          <w:szCs w:val="20"/>
        </w:rPr>
      </w:pPr>
      <w:r w:rsidRPr="00165B39">
        <w:rPr>
          <w:rFonts w:cstheme="minorHAnsi"/>
          <w:szCs w:val="20"/>
        </w:rPr>
        <w:t>Channel is a key element of the Prevent strategy. It is a multi-agency approach to protect people at risk from radicalisation. Channel uses existing collaboration between local authorities, statutory partners (such as the education and health sectors, social services, children’s and youth services and offender management services), the police and the local community to:</w:t>
      </w:r>
    </w:p>
    <w:p w14:paraId="5928F826" w14:textId="77777777" w:rsidR="008B2973" w:rsidRPr="00165B39" w:rsidRDefault="008B2973" w:rsidP="008B2973">
      <w:pPr>
        <w:tabs>
          <w:tab w:val="left" w:pos="2127"/>
        </w:tabs>
        <w:spacing w:line="240" w:lineRule="auto"/>
        <w:ind w:left="284" w:hanging="284"/>
        <w:jc w:val="both"/>
        <w:rPr>
          <w:rFonts w:cstheme="minorHAnsi"/>
          <w:szCs w:val="20"/>
        </w:rPr>
      </w:pPr>
    </w:p>
    <w:p w14:paraId="13C4A5BF" w14:textId="77777777" w:rsidR="008B2973" w:rsidRPr="00165B39" w:rsidRDefault="008B2973" w:rsidP="008B2973">
      <w:pPr>
        <w:tabs>
          <w:tab w:val="left" w:pos="2127"/>
        </w:tabs>
        <w:spacing w:line="240" w:lineRule="auto"/>
        <w:ind w:left="284" w:hanging="284"/>
        <w:jc w:val="both"/>
        <w:rPr>
          <w:rFonts w:cstheme="minorHAnsi"/>
          <w:szCs w:val="20"/>
        </w:rPr>
      </w:pPr>
      <w:r w:rsidRPr="00165B39">
        <w:rPr>
          <w:rFonts w:cstheme="minorHAnsi"/>
          <w:szCs w:val="20"/>
        </w:rPr>
        <w:t>•</w:t>
      </w:r>
      <w:r w:rsidRPr="00165B39">
        <w:rPr>
          <w:rFonts w:cstheme="minorHAnsi"/>
          <w:szCs w:val="20"/>
        </w:rPr>
        <w:tab/>
        <w:t>Identify individuals at risk of being drawn into terrorism</w:t>
      </w:r>
    </w:p>
    <w:p w14:paraId="7A173EFD" w14:textId="77777777" w:rsidR="008B2973" w:rsidRPr="00165B39" w:rsidRDefault="008B2973" w:rsidP="008B2973">
      <w:pPr>
        <w:tabs>
          <w:tab w:val="left" w:pos="2127"/>
        </w:tabs>
        <w:spacing w:line="240" w:lineRule="auto"/>
        <w:ind w:left="284" w:hanging="284"/>
        <w:jc w:val="both"/>
        <w:rPr>
          <w:rFonts w:cstheme="minorHAnsi"/>
          <w:szCs w:val="20"/>
        </w:rPr>
      </w:pPr>
      <w:r w:rsidRPr="00165B39">
        <w:rPr>
          <w:rFonts w:cstheme="minorHAnsi"/>
          <w:szCs w:val="20"/>
        </w:rPr>
        <w:t>•</w:t>
      </w:r>
      <w:r w:rsidRPr="00165B39">
        <w:rPr>
          <w:rFonts w:cstheme="minorHAnsi"/>
          <w:szCs w:val="20"/>
        </w:rPr>
        <w:tab/>
        <w:t>Assess the nature and extent of that risk</w:t>
      </w:r>
    </w:p>
    <w:p w14:paraId="68D86F5C" w14:textId="77777777" w:rsidR="008B2973" w:rsidRPr="00165B39" w:rsidRDefault="008B2973" w:rsidP="008B2973">
      <w:pPr>
        <w:tabs>
          <w:tab w:val="left" w:pos="2127"/>
        </w:tabs>
        <w:spacing w:line="240" w:lineRule="auto"/>
        <w:ind w:left="284" w:hanging="284"/>
        <w:jc w:val="both"/>
        <w:rPr>
          <w:rFonts w:cstheme="minorHAnsi"/>
          <w:szCs w:val="20"/>
        </w:rPr>
      </w:pPr>
      <w:r w:rsidRPr="00165B39">
        <w:rPr>
          <w:rFonts w:cstheme="minorHAnsi"/>
          <w:szCs w:val="20"/>
        </w:rPr>
        <w:t>•</w:t>
      </w:r>
      <w:r w:rsidRPr="00165B39">
        <w:rPr>
          <w:rFonts w:cstheme="minorHAnsi"/>
          <w:szCs w:val="20"/>
        </w:rPr>
        <w:tab/>
        <w:t>Develop the most appropriate support plan for the individuals concerned.</w:t>
      </w:r>
    </w:p>
    <w:p w14:paraId="52351B93" w14:textId="77777777" w:rsidR="008B2973" w:rsidRPr="00165B39" w:rsidRDefault="008B2973" w:rsidP="008B2973">
      <w:pPr>
        <w:tabs>
          <w:tab w:val="left" w:pos="2127"/>
        </w:tabs>
        <w:spacing w:line="240" w:lineRule="auto"/>
        <w:ind w:left="426" w:hanging="426"/>
        <w:jc w:val="both"/>
        <w:rPr>
          <w:rFonts w:cstheme="minorHAnsi"/>
          <w:szCs w:val="20"/>
        </w:rPr>
      </w:pPr>
    </w:p>
    <w:p w14:paraId="5A6FB99B" w14:textId="77777777" w:rsidR="008B2973" w:rsidRPr="00165B39" w:rsidRDefault="008B2973" w:rsidP="008B2973">
      <w:pPr>
        <w:tabs>
          <w:tab w:val="left" w:pos="2127"/>
        </w:tabs>
        <w:spacing w:line="240" w:lineRule="auto"/>
        <w:jc w:val="both"/>
        <w:rPr>
          <w:rFonts w:cstheme="minorHAnsi"/>
          <w:szCs w:val="20"/>
        </w:rPr>
      </w:pPr>
      <w:r w:rsidRPr="00165B39">
        <w:rPr>
          <w:rFonts w:cstheme="minorHAnsi"/>
          <w:szCs w:val="20"/>
        </w:rPr>
        <w:t>Channel is about safeguarding children and adults from being drawn into committing terrorist-related activity. It is about early intervention to protect and divert people away from the risk they face before illegality occurs.</w:t>
      </w:r>
    </w:p>
    <w:p w14:paraId="0B305C08" w14:textId="77777777" w:rsidR="008B2973" w:rsidRPr="00165B39" w:rsidRDefault="008B2973" w:rsidP="008B2973">
      <w:pPr>
        <w:tabs>
          <w:tab w:val="left" w:pos="2127"/>
        </w:tabs>
        <w:spacing w:line="240" w:lineRule="auto"/>
        <w:jc w:val="both"/>
        <w:rPr>
          <w:rFonts w:cstheme="minorHAnsi"/>
          <w:szCs w:val="20"/>
        </w:rPr>
      </w:pPr>
    </w:p>
    <w:p w14:paraId="1255BE07" w14:textId="62D98F80" w:rsidR="001B62AF" w:rsidRPr="00165B39" w:rsidRDefault="008B2973" w:rsidP="008B2973">
      <w:pPr>
        <w:tabs>
          <w:tab w:val="left" w:pos="2127"/>
        </w:tabs>
        <w:spacing w:line="240" w:lineRule="auto"/>
        <w:jc w:val="both"/>
        <w:rPr>
          <w:rFonts w:cstheme="minorHAnsi"/>
          <w:szCs w:val="20"/>
        </w:rPr>
      </w:pPr>
      <w:r w:rsidRPr="00165B39">
        <w:rPr>
          <w:rFonts w:cstheme="minorHAnsi"/>
          <w:szCs w:val="20"/>
        </w:rPr>
        <w:t>Channel is one tactical option employed by Prevent and has recently been placed on a statutory footing. To understand more about the Channel Programme further information can be found here –</w:t>
      </w:r>
    </w:p>
    <w:p w14:paraId="4F62FC8A" w14:textId="6E1695D3" w:rsidR="008B2973" w:rsidRPr="00165B39" w:rsidRDefault="008B2973" w:rsidP="008B2973">
      <w:pPr>
        <w:tabs>
          <w:tab w:val="left" w:pos="2127"/>
        </w:tabs>
        <w:spacing w:line="240" w:lineRule="auto"/>
        <w:jc w:val="both"/>
        <w:rPr>
          <w:rFonts w:cstheme="minorHAnsi"/>
          <w:szCs w:val="20"/>
        </w:rPr>
      </w:pPr>
    </w:p>
    <w:p w14:paraId="6D3C176E" w14:textId="77777777" w:rsidR="008B2973" w:rsidRPr="00165B39" w:rsidRDefault="00745D11" w:rsidP="008B2973">
      <w:pPr>
        <w:pStyle w:val="BodyText"/>
        <w:spacing w:before="1"/>
        <w:ind w:left="278"/>
        <w:rPr>
          <w:rFonts w:asciiTheme="minorHAnsi" w:hAnsiTheme="minorHAnsi" w:cstheme="minorHAnsi"/>
        </w:rPr>
      </w:pPr>
      <w:hyperlink r:id="rId20">
        <w:r w:rsidR="008B2973" w:rsidRPr="00165B39">
          <w:rPr>
            <w:rFonts w:asciiTheme="minorHAnsi" w:hAnsiTheme="minorHAnsi" w:cstheme="minorHAnsi"/>
            <w:u w:val="single" w:color="365F91"/>
          </w:rPr>
          <w:t>www.gov.uk/government/publications/channel-guidance</w:t>
        </w:r>
      </w:hyperlink>
    </w:p>
    <w:p w14:paraId="15A1C927" w14:textId="26D3FD3A" w:rsidR="008B2973" w:rsidRPr="00776A30" w:rsidRDefault="008B2973" w:rsidP="008B2973">
      <w:pPr>
        <w:tabs>
          <w:tab w:val="left" w:pos="2127"/>
        </w:tabs>
        <w:spacing w:line="240" w:lineRule="auto"/>
        <w:jc w:val="both"/>
        <w:rPr>
          <w:rFonts w:cstheme="minorHAnsi"/>
          <w:b/>
          <w:color w:val="FF0000"/>
          <w:szCs w:val="20"/>
        </w:rPr>
      </w:pPr>
    </w:p>
    <w:p w14:paraId="7E67D5D3" w14:textId="77777777" w:rsidR="001B62AF" w:rsidRPr="00776A30" w:rsidRDefault="001B62AF" w:rsidP="00177F94">
      <w:pPr>
        <w:tabs>
          <w:tab w:val="left" w:pos="2127"/>
        </w:tabs>
        <w:spacing w:line="240" w:lineRule="auto"/>
        <w:jc w:val="both"/>
        <w:rPr>
          <w:rFonts w:cstheme="minorHAnsi"/>
          <w:szCs w:val="20"/>
        </w:rPr>
      </w:pPr>
      <w:r w:rsidRPr="00776A30">
        <w:rPr>
          <w:rFonts w:cstheme="minorHAnsi"/>
          <w:b/>
          <w:szCs w:val="20"/>
        </w:rPr>
        <w:t>Who can make a referral?</w:t>
      </w:r>
    </w:p>
    <w:p w14:paraId="70830433" w14:textId="77777777" w:rsidR="001B62AF" w:rsidRPr="00776A30" w:rsidRDefault="001B62AF" w:rsidP="00177F94">
      <w:pPr>
        <w:tabs>
          <w:tab w:val="left" w:pos="2127"/>
        </w:tabs>
        <w:spacing w:line="240" w:lineRule="auto"/>
        <w:jc w:val="both"/>
        <w:rPr>
          <w:rFonts w:cstheme="minorHAnsi"/>
          <w:szCs w:val="20"/>
        </w:rPr>
      </w:pPr>
      <w:r w:rsidRPr="00776A30">
        <w:rPr>
          <w:rFonts w:cstheme="minorHAnsi"/>
          <w:szCs w:val="20"/>
        </w:rPr>
        <w:t>Anyone can make a referral. Referrals have come from a wide range of partners: Social services, children and adult services, health, police, education and youth offending teams.</w:t>
      </w:r>
    </w:p>
    <w:p w14:paraId="6D44FECD" w14:textId="77777777" w:rsidR="001B62AF" w:rsidRPr="00776A30" w:rsidRDefault="001B62AF" w:rsidP="00177F94">
      <w:pPr>
        <w:tabs>
          <w:tab w:val="left" w:pos="2127"/>
        </w:tabs>
        <w:spacing w:line="240" w:lineRule="auto"/>
        <w:jc w:val="both"/>
        <w:rPr>
          <w:rFonts w:cstheme="minorHAnsi"/>
          <w:szCs w:val="20"/>
        </w:rPr>
      </w:pPr>
    </w:p>
    <w:p w14:paraId="0AEFFC6E" w14:textId="77777777" w:rsidR="001B62AF" w:rsidRPr="00776A30" w:rsidRDefault="001B62AF" w:rsidP="00177F94">
      <w:pPr>
        <w:tabs>
          <w:tab w:val="left" w:pos="2127"/>
        </w:tabs>
        <w:spacing w:line="240" w:lineRule="auto"/>
        <w:jc w:val="both"/>
        <w:rPr>
          <w:rFonts w:cstheme="minorHAnsi"/>
          <w:b/>
          <w:szCs w:val="20"/>
        </w:rPr>
      </w:pPr>
      <w:r w:rsidRPr="00776A30">
        <w:rPr>
          <w:rFonts w:cstheme="minorHAnsi"/>
          <w:b/>
          <w:szCs w:val="20"/>
        </w:rPr>
        <w:t>What happens with the referral?</w:t>
      </w:r>
    </w:p>
    <w:p w14:paraId="33B3C87A" w14:textId="77777777" w:rsidR="001B62AF" w:rsidRPr="00776A30" w:rsidRDefault="001B62AF" w:rsidP="00177F94">
      <w:pPr>
        <w:tabs>
          <w:tab w:val="left" w:pos="2127"/>
        </w:tabs>
        <w:spacing w:line="240" w:lineRule="auto"/>
        <w:jc w:val="both"/>
        <w:rPr>
          <w:rFonts w:cstheme="minorHAnsi"/>
          <w:szCs w:val="20"/>
        </w:rPr>
      </w:pPr>
      <w:r w:rsidRPr="00776A30">
        <w:rPr>
          <w:rFonts w:cstheme="minorHAnsi"/>
          <w:szCs w:val="20"/>
        </w:rPr>
        <w:t>Each referral is screened for suitability via a preliminary assessment undertaken by the Police Channel coordinator and the local authority. If suitable, the case is discussed with all relevant partners to decide if an intervention is necessary.</w:t>
      </w:r>
    </w:p>
    <w:p w14:paraId="131EB2DC" w14:textId="77777777" w:rsidR="001B62AF" w:rsidRPr="00776A30" w:rsidRDefault="001B62AF" w:rsidP="00177F94">
      <w:pPr>
        <w:tabs>
          <w:tab w:val="left" w:pos="2127"/>
        </w:tabs>
        <w:spacing w:line="240" w:lineRule="auto"/>
        <w:jc w:val="both"/>
        <w:rPr>
          <w:rFonts w:cstheme="minorHAnsi"/>
          <w:szCs w:val="20"/>
        </w:rPr>
      </w:pPr>
    </w:p>
    <w:p w14:paraId="1BC060CA" w14:textId="77777777" w:rsidR="001B62AF" w:rsidRPr="00776A30" w:rsidRDefault="001B62AF" w:rsidP="00177F94">
      <w:pPr>
        <w:tabs>
          <w:tab w:val="left" w:pos="2127"/>
        </w:tabs>
        <w:spacing w:line="240" w:lineRule="auto"/>
        <w:jc w:val="both"/>
        <w:rPr>
          <w:rFonts w:cstheme="minorHAnsi"/>
          <w:szCs w:val="20"/>
        </w:rPr>
      </w:pPr>
      <w:r w:rsidRPr="00776A30">
        <w:rPr>
          <w:rFonts w:cstheme="minorHAnsi"/>
          <w:b/>
          <w:szCs w:val="20"/>
        </w:rPr>
        <w:t>Will the Individual be Informed about the Channel referral?</w:t>
      </w:r>
    </w:p>
    <w:p w14:paraId="3E4DE812" w14:textId="77777777" w:rsidR="001B62AF" w:rsidRPr="00776A30" w:rsidRDefault="001B62AF" w:rsidP="00177F94">
      <w:pPr>
        <w:spacing w:line="240" w:lineRule="auto"/>
        <w:rPr>
          <w:rFonts w:cstheme="minorHAnsi"/>
          <w:szCs w:val="20"/>
        </w:rPr>
      </w:pPr>
      <w:r w:rsidRPr="00776A30">
        <w:rPr>
          <w:rFonts w:cstheme="minorHAnsi"/>
          <w:szCs w:val="20"/>
        </w:rPr>
        <w:t xml:space="preserve">If an individual is deemed to require a Channel intervention, </w:t>
      </w:r>
      <w:proofErr w:type="gramStart"/>
      <w:r w:rsidRPr="00776A30">
        <w:rPr>
          <w:rFonts w:cstheme="minorHAnsi"/>
          <w:szCs w:val="20"/>
        </w:rPr>
        <w:t>the they</w:t>
      </w:r>
      <w:proofErr w:type="gramEnd"/>
      <w:r w:rsidRPr="00776A30">
        <w:rPr>
          <w:rFonts w:cstheme="minorHAnsi"/>
          <w:szCs w:val="20"/>
        </w:rPr>
        <w:t xml:space="preserve"> must be told prior to receiving an investigation. The process will be carefully managed with the referring agency.</w:t>
      </w:r>
    </w:p>
    <w:p w14:paraId="4DCCC757" w14:textId="1679BD6E" w:rsidR="001B62AF" w:rsidRPr="00776A30" w:rsidRDefault="001B62AF" w:rsidP="00177F94">
      <w:pPr>
        <w:spacing w:line="240" w:lineRule="auto"/>
        <w:rPr>
          <w:rFonts w:cstheme="minorHAnsi"/>
          <w:szCs w:val="20"/>
        </w:rPr>
      </w:pPr>
    </w:p>
    <w:p w14:paraId="5764D4B0" w14:textId="77777777" w:rsidR="005E5CE6" w:rsidRPr="00776A30" w:rsidRDefault="005E5CE6" w:rsidP="00177F94">
      <w:pPr>
        <w:spacing w:line="240" w:lineRule="auto"/>
        <w:rPr>
          <w:rFonts w:cstheme="minorHAnsi"/>
          <w:szCs w:val="20"/>
        </w:rPr>
      </w:pPr>
    </w:p>
    <w:p w14:paraId="4408356A" w14:textId="77777777" w:rsidR="001B62AF" w:rsidRPr="00776A30" w:rsidRDefault="001B62AF" w:rsidP="00177F94">
      <w:pPr>
        <w:spacing w:line="240" w:lineRule="auto"/>
        <w:rPr>
          <w:rFonts w:cstheme="minorHAnsi"/>
          <w:b/>
          <w:szCs w:val="20"/>
        </w:rPr>
      </w:pPr>
      <w:r w:rsidRPr="00776A30">
        <w:rPr>
          <w:rFonts w:cstheme="minorHAnsi"/>
          <w:b/>
          <w:szCs w:val="20"/>
        </w:rPr>
        <w:t>Who sits on the Channel Panel?</w:t>
      </w:r>
    </w:p>
    <w:p w14:paraId="09F5F110" w14:textId="77777777" w:rsidR="001B62AF" w:rsidRPr="00776A30" w:rsidRDefault="001B62AF" w:rsidP="00177F94">
      <w:pPr>
        <w:spacing w:line="240" w:lineRule="auto"/>
        <w:rPr>
          <w:rFonts w:cstheme="minorHAnsi"/>
          <w:szCs w:val="20"/>
        </w:rPr>
      </w:pPr>
      <w:r w:rsidRPr="00776A30">
        <w:rPr>
          <w:rFonts w:cstheme="minorHAnsi"/>
          <w:szCs w:val="20"/>
        </w:rPr>
        <w:t xml:space="preserve">The Channel Panel is chaired by the local authority and includes Police, statutory partners and non-statutory partners, where appropriate. Lead Safeguarding professionals will be invited on a </w:t>
      </w:r>
      <w:proofErr w:type="gramStart"/>
      <w:r w:rsidRPr="00776A30">
        <w:rPr>
          <w:rFonts w:cstheme="minorHAnsi"/>
          <w:szCs w:val="20"/>
        </w:rPr>
        <w:t>case by case</w:t>
      </w:r>
      <w:proofErr w:type="gramEnd"/>
      <w:r w:rsidRPr="00776A30">
        <w:rPr>
          <w:rFonts w:cstheme="minorHAnsi"/>
          <w:szCs w:val="20"/>
        </w:rPr>
        <w:t xml:space="preserve"> basis.</w:t>
      </w:r>
    </w:p>
    <w:p w14:paraId="3B2DA637" w14:textId="77777777" w:rsidR="001B62AF" w:rsidRPr="00776A30" w:rsidRDefault="001B62AF" w:rsidP="00177F94">
      <w:pPr>
        <w:spacing w:line="240" w:lineRule="auto"/>
        <w:rPr>
          <w:rFonts w:cstheme="minorHAnsi"/>
          <w:szCs w:val="20"/>
        </w:rPr>
      </w:pPr>
    </w:p>
    <w:p w14:paraId="614E56AF" w14:textId="77777777" w:rsidR="001B62AF" w:rsidRPr="00776A30" w:rsidRDefault="001B62AF" w:rsidP="00177F94">
      <w:pPr>
        <w:spacing w:line="240" w:lineRule="auto"/>
        <w:rPr>
          <w:rFonts w:cstheme="minorHAnsi"/>
          <w:b/>
          <w:szCs w:val="20"/>
        </w:rPr>
      </w:pPr>
      <w:r w:rsidRPr="00776A30">
        <w:rPr>
          <w:rFonts w:cstheme="minorHAnsi"/>
          <w:b/>
          <w:szCs w:val="20"/>
        </w:rPr>
        <w:t>Who delivers Channel?</w:t>
      </w:r>
    </w:p>
    <w:p w14:paraId="15605516" w14:textId="77777777" w:rsidR="001B62AF" w:rsidRPr="00776A30" w:rsidRDefault="001B62AF" w:rsidP="00177F94">
      <w:pPr>
        <w:spacing w:line="240" w:lineRule="auto"/>
        <w:rPr>
          <w:rFonts w:cstheme="minorHAnsi"/>
          <w:szCs w:val="20"/>
        </w:rPr>
      </w:pPr>
      <w:r w:rsidRPr="00776A30">
        <w:rPr>
          <w:rFonts w:cstheme="minorHAnsi"/>
          <w:szCs w:val="20"/>
        </w:rPr>
        <w:t>Channel interventions are delivered through local partners and specialist agencies. Support could include mainstream health, education, employment or housing services through to specialist mentoring or faith guidance and wider diversionary activists such as sporting activities.</w:t>
      </w:r>
    </w:p>
    <w:p w14:paraId="2BACFAD8" w14:textId="77777777" w:rsidR="001B62AF" w:rsidRPr="00776A30" w:rsidRDefault="001B62AF" w:rsidP="00177F94">
      <w:pPr>
        <w:spacing w:line="240" w:lineRule="auto"/>
        <w:rPr>
          <w:rFonts w:cstheme="minorHAnsi"/>
          <w:szCs w:val="20"/>
        </w:rPr>
      </w:pPr>
    </w:p>
    <w:p w14:paraId="261FFFBF" w14:textId="77777777" w:rsidR="001B62AF" w:rsidRPr="00776A30" w:rsidRDefault="001B62AF" w:rsidP="00177F94">
      <w:pPr>
        <w:spacing w:line="240" w:lineRule="auto"/>
        <w:rPr>
          <w:rFonts w:cstheme="minorHAnsi"/>
          <w:b/>
          <w:szCs w:val="20"/>
        </w:rPr>
      </w:pPr>
      <w:r w:rsidRPr="00776A30">
        <w:rPr>
          <w:rFonts w:cstheme="minorHAnsi"/>
          <w:b/>
          <w:szCs w:val="20"/>
        </w:rPr>
        <w:t>What do you do if you have escalating concerns?</w:t>
      </w:r>
    </w:p>
    <w:p w14:paraId="34A2FC9B" w14:textId="77777777" w:rsidR="001B62AF" w:rsidRPr="00776A30" w:rsidRDefault="001B62AF" w:rsidP="00177F94">
      <w:pPr>
        <w:spacing w:line="240" w:lineRule="auto"/>
        <w:rPr>
          <w:rFonts w:cstheme="minorHAnsi"/>
          <w:szCs w:val="20"/>
        </w:rPr>
      </w:pPr>
      <w:r w:rsidRPr="00776A30">
        <w:rPr>
          <w:rFonts w:cstheme="minorHAnsi"/>
          <w:szCs w:val="20"/>
        </w:rPr>
        <w:t>If you believe that someone is vulnerable to being exploited or radicalised, please follow the establishing safeguarding procedures in your organisation to escalate concerns to the appropriate people who can refer concerns to Channel as appropriate.</w:t>
      </w:r>
    </w:p>
    <w:p w14:paraId="72E890DB" w14:textId="77777777" w:rsidR="008A7BE3" w:rsidRPr="00776A30" w:rsidRDefault="008A7BE3" w:rsidP="00177F94">
      <w:pPr>
        <w:spacing w:line="240" w:lineRule="auto"/>
        <w:jc w:val="both"/>
        <w:rPr>
          <w:rFonts w:cstheme="minorHAnsi"/>
          <w:b/>
          <w:szCs w:val="20"/>
        </w:rPr>
      </w:pPr>
    </w:p>
    <w:p w14:paraId="2CDA6092" w14:textId="77777777" w:rsidR="003F7EE7" w:rsidRPr="00776A30" w:rsidRDefault="003F7EE7" w:rsidP="00177F94">
      <w:pPr>
        <w:spacing w:line="240" w:lineRule="auto"/>
        <w:jc w:val="both"/>
        <w:rPr>
          <w:rFonts w:eastAsia="Calibri" w:cstheme="minorHAnsi"/>
          <w:b/>
          <w:color w:val="FF0000"/>
          <w:szCs w:val="20"/>
          <w:lang w:val="en-US"/>
        </w:rPr>
      </w:pPr>
    </w:p>
    <w:p w14:paraId="67AC8956" w14:textId="77777777" w:rsidR="00993FAC" w:rsidRPr="00776A30" w:rsidRDefault="00993FAC" w:rsidP="00177F94">
      <w:pPr>
        <w:spacing w:line="240" w:lineRule="auto"/>
        <w:jc w:val="both"/>
        <w:rPr>
          <w:rFonts w:cstheme="minorHAnsi"/>
          <w:b/>
          <w:szCs w:val="20"/>
        </w:rPr>
        <w:sectPr w:rsidR="00993FAC" w:rsidRPr="00776A30" w:rsidSect="00D9764E">
          <w:footerReference w:type="even" r:id="rId21"/>
          <w:footerReference w:type="default" r:id="rId22"/>
          <w:type w:val="continuous"/>
          <w:pgSz w:w="11906" w:h="16838"/>
          <w:pgMar w:top="851" w:right="567" w:bottom="851" w:left="567" w:header="706" w:footer="283" w:gutter="0"/>
          <w:cols w:space="708"/>
          <w:docGrid w:linePitch="360"/>
        </w:sectPr>
      </w:pPr>
    </w:p>
    <w:p w14:paraId="611DA12D" w14:textId="77777777" w:rsidR="00506B2E" w:rsidRPr="00776A30" w:rsidRDefault="00506B2E" w:rsidP="00177F94">
      <w:pPr>
        <w:pStyle w:val="Default"/>
        <w:jc w:val="both"/>
        <w:rPr>
          <w:rFonts w:asciiTheme="minorHAnsi" w:hAnsiTheme="minorHAnsi" w:cstheme="minorHAnsi"/>
          <w:b/>
          <w:bCs/>
          <w:sz w:val="20"/>
          <w:szCs w:val="20"/>
        </w:rPr>
      </w:pPr>
      <w:bookmarkStart w:id="23" w:name="_Toc38209075"/>
      <w:r w:rsidRPr="00776A30">
        <w:rPr>
          <w:rStyle w:val="Heading1Char"/>
          <w:rFonts w:asciiTheme="minorHAnsi" w:hAnsiTheme="minorHAnsi" w:cstheme="minorHAnsi"/>
          <w:szCs w:val="20"/>
        </w:rPr>
        <w:lastRenderedPageBreak/>
        <w:t>‘Key Ingredients’ for successful teaching in the context of ‘push’ and ‘pull’ factors</w:t>
      </w:r>
      <w:bookmarkEnd w:id="23"/>
      <w:r w:rsidRPr="00776A30">
        <w:rPr>
          <w:rFonts w:asciiTheme="minorHAnsi" w:hAnsiTheme="minorHAnsi" w:cstheme="minorHAnsi"/>
          <w:b/>
          <w:bCs/>
          <w:sz w:val="20"/>
          <w:szCs w:val="20"/>
        </w:rPr>
        <w:t>.</w:t>
      </w:r>
    </w:p>
    <w:tbl>
      <w:tblPr>
        <w:tblStyle w:val="TableGrid"/>
        <w:tblW w:w="0" w:type="auto"/>
        <w:tblLook w:val="04A0" w:firstRow="1" w:lastRow="0" w:firstColumn="1" w:lastColumn="0" w:noHBand="0" w:noVBand="1"/>
      </w:tblPr>
      <w:tblGrid>
        <w:gridCol w:w="2963"/>
        <w:gridCol w:w="4800"/>
        <w:gridCol w:w="2657"/>
      </w:tblGrid>
      <w:tr w:rsidR="00506B2E" w:rsidRPr="00776A30" w14:paraId="4C9F16FA" w14:textId="77777777" w:rsidTr="00C77BED">
        <w:tc>
          <w:tcPr>
            <w:tcW w:w="2963" w:type="dxa"/>
          </w:tcPr>
          <w:p w14:paraId="48BD1BA1" w14:textId="77777777" w:rsidR="00506B2E" w:rsidRPr="00776A30" w:rsidRDefault="00506B2E" w:rsidP="00177F94">
            <w:pPr>
              <w:pStyle w:val="Default"/>
              <w:jc w:val="both"/>
              <w:rPr>
                <w:rFonts w:asciiTheme="minorHAnsi" w:hAnsiTheme="minorHAnsi" w:cstheme="minorHAnsi"/>
                <w:b/>
                <w:color w:val="auto"/>
                <w:sz w:val="20"/>
                <w:szCs w:val="20"/>
              </w:rPr>
            </w:pPr>
            <w:r w:rsidRPr="00776A30">
              <w:rPr>
                <w:rFonts w:asciiTheme="minorHAnsi" w:hAnsiTheme="minorHAnsi" w:cstheme="minorHAnsi"/>
                <w:b/>
                <w:color w:val="auto"/>
                <w:sz w:val="20"/>
                <w:szCs w:val="20"/>
              </w:rPr>
              <w:t>PUSH FACTORS-</w:t>
            </w:r>
            <w:r w:rsidRPr="00776A30">
              <w:rPr>
                <w:rFonts w:asciiTheme="minorHAnsi" w:hAnsiTheme="minorHAnsi" w:cstheme="minorHAnsi"/>
                <w:color w:val="auto"/>
                <w:sz w:val="20"/>
                <w:szCs w:val="20"/>
              </w:rPr>
              <w:t>factors that push and individual/make an individual vulnerable to extremist messages</w:t>
            </w:r>
          </w:p>
        </w:tc>
        <w:tc>
          <w:tcPr>
            <w:tcW w:w="4800" w:type="dxa"/>
          </w:tcPr>
          <w:p w14:paraId="19D9D8FD" w14:textId="77777777" w:rsidR="00506B2E" w:rsidRPr="00776A30" w:rsidRDefault="00506B2E" w:rsidP="00177F94">
            <w:pPr>
              <w:pStyle w:val="Default"/>
              <w:jc w:val="both"/>
              <w:rPr>
                <w:rFonts w:asciiTheme="minorHAnsi" w:hAnsiTheme="minorHAnsi" w:cstheme="minorHAnsi"/>
                <w:b/>
                <w:color w:val="auto"/>
                <w:sz w:val="20"/>
                <w:szCs w:val="20"/>
              </w:rPr>
            </w:pPr>
            <w:r w:rsidRPr="00776A30">
              <w:rPr>
                <w:rFonts w:asciiTheme="minorHAnsi" w:hAnsiTheme="minorHAnsi" w:cstheme="minorHAnsi"/>
                <w:b/>
                <w:color w:val="auto"/>
                <w:sz w:val="20"/>
                <w:szCs w:val="20"/>
              </w:rPr>
              <w:t>KEY INGREDIENTS</w:t>
            </w:r>
          </w:p>
        </w:tc>
        <w:tc>
          <w:tcPr>
            <w:tcW w:w="2657" w:type="dxa"/>
          </w:tcPr>
          <w:p w14:paraId="55663228" w14:textId="77777777" w:rsidR="00506B2E" w:rsidRPr="00776A30" w:rsidRDefault="00506B2E" w:rsidP="00177F94">
            <w:pPr>
              <w:pStyle w:val="Default"/>
              <w:jc w:val="both"/>
              <w:rPr>
                <w:rFonts w:asciiTheme="minorHAnsi" w:hAnsiTheme="minorHAnsi" w:cstheme="minorHAnsi"/>
                <w:b/>
                <w:color w:val="auto"/>
                <w:sz w:val="20"/>
                <w:szCs w:val="20"/>
              </w:rPr>
            </w:pPr>
            <w:r w:rsidRPr="00776A30">
              <w:rPr>
                <w:rFonts w:asciiTheme="minorHAnsi" w:hAnsiTheme="minorHAnsi" w:cstheme="minorHAnsi"/>
                <w:b/>
                <w:color w:val="auto"/>
                <w:sz w:val="20"/>
                <w:szCs w:val="20"/>
              </w:rPr>
              <w:t>PULL FACTORS-</w:t>
            </w:r>
            <w:r w:rsidRPr="00776A30">
              <w:rPr>
                <w:rFonts w:asciiTheme="minorHAnsi" w:hAnsiTheme="minorHAnsi" w:cstheme="minorHAnsi"/>
                <w:color w:val="auto"/>
                <w:sz w:val="20"/>
                <w:szCs w:val="20"/>
              </w:rPr>
              <w:t>factors that draw children into extremist messages</w:t>
            </w:r>
          </w:p>
        </w:tc>
      </w:tr>
      <w:tr w:rsidR="00506B2E" w:rsidRPr="00776A30" w14:paraId="2A40D1CF" w14:textId="77777777" w:rsidTr="00C77BED">
        <w:tc>
          <w:tcPr>
            <w:tcW w:w="2963" w:type="dxa"/>
          </w:tcPr>
          <w:p w14:paraId="0E41449F"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Lack of excitement; frustration</w:t>
            </w:r>
          </w:p>
        </w:tc>
        <w:tc>
          <w:tcPr>
            <w:tcW w:w="4800" w:type="dxa"/>
          </w:tcPr>
          <w:p w14:paraId="78F24C65"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b/>
                <w:color w:val="auto"/>
                <w:sz w:val="20"/>
                <w:szCs w:val="20"/>
              </w:rPr>
              <w:t>Teacher confidence</w:t>
            </w:r>
            <w:r w:rsidRPr="00776A30">
              <w:rPr>
                <w:rFonts w:asciiTheme="minorHAnsi" w:hAnsiTheme="minorHAnsi" w:cstheme="minorHAnsi"/>
                <w:color w:val="auto"/>
                <w:sz w:val="20"/>
                <w:szCs w:val="20"/>
              </w:rPr>
              <w:t xml:space="preserve"> in many cases it will be the use of existing teaching skills and methods which may well be the most effective approach</w:t>
            </w:r>
          </w:p>
        </w:tc>
        <w:tc>
          <w:tcPr>
            <w:tcW w:w="2657" w:type="dxa"/>
          </w:tcPr>
          <w:p w14:paraId="0269A738"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Charismatic/confident individuals (recruiters)</w:t>
            </w:r>
          </w:p>
        </w:tc>
      </w:tr>
      <w:tr w:rsidR="00506B2E" w:rsidRPr="00776A30" w14:paraId="4B89DCD4" w14:textId="77777777" w:rsidTr="00C77BED">
        <w:tc>
          <w:tcPr>
            <w:tcW w:w="2963" w:type="dxa"/>
          </w:tcPr>
          <w:p w14:paraId="13BDAA1A"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Lack of sense of achievement- seen as significant. ‘Lack of purpose’/confidence in the future, life goals.</w:t>
            </w:r>
          </w:p>
        </w:tc>
        <w:tc>
          <w:tcPr>
            <w:tcW w:w="4800" w:type="dxa"/>
          </w:tcPr>
          <w:p w14:paraId="6E335EE4" w14:textId="77777777" w:rsidR="00506B2E" w:rsidRPr="00776A30" w:rsidRDefault="00506B2E" w:rsidP="00177F94">
            <w:pPr>
              <w:pStyle w:val="Default"/>
              <w:jc w:val="both"/>
              <w:rPr>
                <w:rFonts w:asciiTheme="minorHAnsi" w:hAnsiTheme="minorHAnsi" w:cstheme="minorHAnsi"/>
                <w:b/>
                <w:color w:val="auto"/>
                <w:sz w:val="20"/>
                <w:szCs w:val="20"/>
              </w:rPr>
            </w:pPr>
            <w:r w:rsidRPr="00776A30">
              <w:rPr>
                <w:rFonts w:asciiTheme="minorHAnsi" w:hAnsiTheme="minorHAnsi" w:cstheme="minorHAnsi"/>
                <w:b/>
                <w:color w:val="auto"/>
                <w:sz w:val="20"/>
                <w:szCs w:val="20"/>
              </w:rPr>
              <w:t xml:space="preserve">Teacher attitudes and behaviours </w:t>
            </w:r>
          </w:p>
          <w:p w14:paraId="43CC3A8D" w14:textId="77777777" w:rsidR="00506B2E" w:rsidRPr="00776A30" w:rsidRDefault="00506B2E" w:rsidP="00177F94">
            <w:pPr>
              <w:pStyle w:val="Default"/>
              <w:tabs>
                <w:tab w:val="left" w:pos="695"/>
              </w:tabs>
              <w:ind w:left="128"/>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Willingness to admit you don’t know; acknowledging controversial issues exist; awareness that I have a role to play; willingness to turn to others for help when you don’t know about something.</w:t>
            </w:r>
          </w:p>
        </w:tc>
        <w:tc>
          <w:tcPr>
            <w:tcW w:w="2657" w:type="dxa"/>
          </w:tcPr>
          <w:p w14:paraId="0CEF1874"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Networks/sense</w:t>
            </w:r>
            <w:r w:rsidR="009068B6" w:rsidRPr="00776A30">
              <w:rPr>
                <w:rFonts w:asciiTheme="minorHAnsi" w:hAnsiTheme="minorHAnsi" w:cstheme="minorHAnsi"/>
                <w:color w:val="auto"/>
                <w:sz w:val="20"/>
                <w:szCs w:val="20"/>
              </w:rPr>
              <w:t xml:space="preserve"> </w:t>
            </w:r>
            <w:r w:rsidRPr="00776A30">
              <w:rPr>
                <w:rFonts w:asciiTheme="minorHAnsi" w:hAnsiTheme="minorHAnsi" w:cstheme="minorHAnsi"/>
                <w:color w:val="auto"/>
                <w:sz w:val="20"/>
                <w:szCs w:val="20"/>
              </w:rPr>
              <w:t>of belonging</w:t>
            </w:r>
          </w:p>
        </w:tc>
      </w:tr>
      <w:tr w:rsidR="00506B2E" w:rsidRPr="00776A30" w14:paraId="1656B856" w14:textId="77777777" w:rsidTr="00C77BED">
        <w:tc>
          <w:tcPr>
            <w:tcW w:w="2963" w:type="dxa"/>
          </w:tcPr>
          <w:p w14:paraId="02E97DD2"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Lack of an outlet for views</w:t>
            </w:r>
          </w:p>
        </w:tc>
        <w:tc>
          <w:tcPr>
            <w:tcW w:w="4800" w:type="dxa"/>
          </w:tcPr>
          <w:p w14:paraId="528C9BBB" w14:textId="77777777" w:rsidR="00506B2E" w:rsidRPr="00776A30" w:rsidRDefault="00506B2E" w:rsidP="00177F94">
            <w:pPr>
              <w:pStyle w:val="Default"/>
              <w:jc w:val="both"/>
              <w:rPr>
                <w:rFonts w:asciiTheme="minorHAnsi" w:hAnsiTheme="minorHAnsi" w:cstheme="minorHAnsi"/>
                <w:b/>
                <w:color w:val="auto"/>
                <w:sz w:val="20"/>
                <w:szCs w:val="20"/>
              </w:rPr>
            </w:pPr>
            <w:r w:rsidRPr="00776A30">
              <w:rPr>
                <w:rFonts w:asciiTheme="minorHAnsi" w:hAnsiTheme="minorHAnsi" w:cstheme="minorHAnsi"/>
                <w:b/>
                <w:color w:val="auto"/>
                <w:sz w:val="20"/>
                <w:szCs w:val="20"/>
              </w:rPr>
              <w:t>Specific knowledge</w:t>
            </w:r>
          </w:p>
          <w:p w14:paraId="773F48D9"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Understanding other cultures and religions as well as alternative values and beliefs (whilst being careful to avoid ‘othering’)</w:t>
            </w:r>
          </w:p>
          <w:p w14:paraId="51DA9D99"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Knowledge of an alternative values framework</w:t>
            </w:r>
          </w:p>
        </w:tc>
        <w:tc>
          <w:tcPr>
            <w:tcW w:w="2657" w:type="dxa"/>
          </w:tcPr>
          <w:p w14:paraId="4ADCDEA8"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Broader community views which enable or do not oppose extremism</w:t>
            </w:r>
          </w:p>
        </w:tc>
      </w:tr>
      <w:tr w:rsidR="00506B2E" w:rsidRPr="00776A30" w14:paraId="5FC901DB" w14:textId="77777777" w:rsidTr="00C77BED">
        <w:tc>
          <w:tcPr>
            <w:tcW w:w="2963" w:type="dxa"/>
          </w:tcPr>
          <w:p w14:paraId="17EA84E6"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Gaps in knowledge or understanding for both children and their parents</w:t>
            </w:r>
          </w:p>
        </w:tc>
        <w:tc>
          <w:tcPr>
            <w:tcW w:w="4800" w:type="dxa"/>
          </w:tcPr>
          <w:p w14:paraId="1AF9343D" w14:textId="77777777" w:rsidR="00506B2E" w:rsidRPr="00776A30" w:rsidRDefault="00506B2E" w:rsidP="00177F94">
            <w:pPr>
              <w:pStyle w:val="Default"/>
              <w:jc w:val="both"/>
              <w:rPr>
                <w:rFonts w:asciiTheme="minorHAnsi" w:hAnsiTheme="minorHAnsi" w:cstheme="minorHAnsi"/>
                <w:b/>
                <w:color w:val="auto"/>
                <w:sz w:val="20"/>
                <w:szCs w:val="20"/>
              </w:rPr>
            </w:pPr>
            <w:r w:rsidRPr="00776A30">
              <w:rPr>
                <w:rFonts w:asciiTheme="minorHAnsi" w:hAnsiTheme="minorHAnsi" w:cstheme="minorHAnsi"/>
                <w:b/>
                <w:color w:val="auto"/>
                <w:sz w:val="20"/>
                <w:szCs w:val="20"/>
              </w:rPr>
              <w:t>Teaching practice/pedagogy:</w:t>
            </w:r>
          </w:p>
          <w:p w14:paraId="6555C2FA"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Boosting critical thinking (seeing through propaganda, singular messages etc)</w:t>
            </w:r>
          </w:p>
          <w:p w14:paraId="2625E137"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Helping to see multiple perspectives</w:t>
            </w:r>
          </w:p>
          <w:p w14:paraId="163DC024"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Using multiple resources/methods</w:t>
            </w:r>
          </w:p>
          <w:p w14:paraId="5A00F1A7"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Embedding or sustaining dialogue following specialist interventions</w:t>
            </w:r>
          </w:p>
          <w:p w14:paraId="714385EE" w14:textId="4D712050"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 xml:space="preserve">Enabling </w:t>
            </w:r>
            <w:r w:rsidR="00781985">
              <w:rPr>
                <w:rFonts w:asciiTheme="minorHAnsi" w:hAnsiTheme="minorHAnsi" w:cstheme="minorHAnsi"/>
                <w:color w:val="auto"/>
                <w:sz w:val="20"/>
                <w:szCs w:val="20"/>
              </w:rPr>
              <w:t>students</w:t>
            </w:r>
            <w:r w:rsidRPr="00776A30">
              <w:rPr>
                <w:rFonts w:asciiTheme="minorHAnsi" w:hAnsiTheme="minorHAnsi" w:cstheme="minorHAnsi"/>
                <w:color w:val="auto"/>
                <w:sz w:val="20"/>
                <w:szCs w:val="20"/>
              </w:rPr>
              <w:t xml:space="preserve"> to tackle difficult issues</w:t>
            </w:r>
          </w:p>
          <w:p w14:paraId="4675FBBD"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 xml:space="preserve">Linking </w:t>
            </w:r>
            <w:proofErr w:type="gramStart"/>
            <w:r w:rsidRPr="00776A30">
              <w:rPr>
                <w:rFonts w:asciiTheme="minorHAnsi" w:hAnsiTheme="minorHAnsi" w:cstheme="minorHAnsi"/>
                <w:color w:val="auto"/>
                <w:sz w:val="20"/>
                <w:szCs w:val="20"/>
              </w:rPr>
              <w:t>school work</w:t>
            </w:r>
            <w:proofErr w:type="gramEnd"/>
            <w:r w:rsidRPr="00776A30">
              <w:rPr>
                <w:rFonts w:asciiTheme="minorHAnsi" w:hAnsiTheme="minorHAnsi" w:cstheme="minorHAnsi"/>
                <w:color w:val="auto"/>
                <w:sz w:val="20"/>
                <w:szCs w:val="20"/>
              </w:rPr>
              <w:t xml:space="preserve"> to the wider community</w:t>
            </w:r>
          </w:p>
          <w:p w14:paraId="37475A4D"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Drawing evidence from across the curriculum</w:t>
            </w:r>
          </w:p>
          <w:p w14:paraId="4760113E"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Developing in children a sense of multiple identities, help children become aware of and comfortable with, multiple personal identity</w:t>
            </w:r>
          </w:p>
        </w:tc>
        <w:tc>
          <w:tcPr>
            <w:tcW w:w="2657" w:type="dxa"/>
          </w:tcPr>
          <w:p w14:paraId="4B82461F"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Persuasive, clear messages. Exploiting knowledge gaps</w:t>
            </w:r>
          </w:p>
        </w:tc>
      </w:tr>
      <w:tr w:rsidR="00506B2E" w:rsidRPr="00776A30" w14:paraId="770C6022" w14:textId="77777777" w:rsidTr="00C77BED">
        <w:tc>
          <w:tcPr>
            <w:tcW w:w="2963" w:type="dxa"/>
          </w:tcPr>
          <w:p w14:paraId="3D590C4B"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Sense of injustice</w:t>
            </w:r>
          </w:p>
        </w:tc>
        <w:tc>
          <w:tcPr>
            <w:tcW w:w="4800" w:type="dxa"/>
          </w:tcPr>
          <w:p w14:paraId="1C397C01" w14:textId="77777777" w:rsidR="00506B2E" w:rsidRPr="00776A30" w:rsidRDefault="00506B2E" w:rsidP="00177F94">
            <w:pPr>
              <w:pStyle w:val="Default"/>
              <w:jc w:val="both"/>
              <w:rPr>
                <w:rFonts w:asciiTheme="minorHAnsi" w:hAnsiTheme="minorHAnsi" w:cstheme="minorHAnsi"/>
                <w:b/>
                <w:color w:val="auto"/>
                <w:sz w:val="20"/>
                <w:szCs w:val="20"/>
              </w:rPr>
            </w:pPr>
          </w:p>
        </w:tc>
        <w:tc>
          <w:tcPr>
            <w:tcW w:w="2657" w:type="dxa"/>
          </w:tcPr>
          <w:p w14:paraId="6456F546" w14:textId="77777777" w:rsidR="00506B2E" w:rsidRPr="00776A30" w:rsidRDefault="00506B2E" w:rsidP="00177F94">
            <w:pPr>
              <w:pStyle w:val="Default"/>
              <w:jc w:val="both"/>
              <w:rPr>
                <w:rFonts w:asciiTheme="minorHAnsi" w:hAnsiTheme="minorHAnsi" w:cstheme="minorHAnsi"/>
                <w:b/>
                <w:color w:val="auto"/>
                <w:sz w:val="20"/>
                <w:szCs w:val="20"/>
              </w:rPr>
            </w:pPr>
          </w:p>
        </w:tc>
      </w:tr>
      <w:tr w:rsidR="00506B2E" w:rsidRPr="00776A30" w14:paraId="124AE1AB" w14:textId="77777777" w:rsidTr="00C77BED">
        <w:tc>
          <w:tcPr>
            <w:tcW w:w="2963" w:type="dxa"/>
          </w:tcPr>
          <w:p w14:paraId="30D0F329"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Actual or perceived humiliating experiences (including bullying, racial discrimination as well as perceived humiliating experiences. Perhaps linked closely to sense of injustice).</w:t>
            </w:r>
          </w:p>
        </w:tc>
        <w:tc>
          <w:tcPr>
            <w:tcW w:w="4800" w:type="dxa"/>
          </w:tcPr>
          <w:p w14:paraId="5B0D3AA5" w14:textId="77777777" w:rsidR="00506B2E" w:rsidRPr="00776A30" w:rsidRDefault="00506B2E" w:rsidP="00177F94">
            <w:pPr>
              <w:pStyle w:val="Default"/>
              <w:jc w:val="both"/>
              <w:rPr>
                <w:rFonts w:asciiTheme="minorHAnsi" w:hAnsiTheme="minorHAnsi" w:cstheme="minorHAnsi"/>
                <w:color w:val="auto"/>
                <w:sz w:val="20"/>
                <w:szCs w:val="20"/>
              </w:rPr>
            </w:pPr>
          </w:p>
        </w:tc>
        <w:tc>
          <w:tcPr>
            <w:tcW w:w="2657" w:type="dxa"/>
          </w:tcPr>
          <w:p w14:paraId="258FA21C" w14:textId="77777777" w:rsidR="00506B2E" w:rsidRPr="00776A30" w:rsidRDefault="00506B2E" w:rsidP="00177F94">
            <w:pPr>
              <w:pStyle w:val="Default"/>
              <w:jc w:val="both"/>
              <w:rPr>
                <w:rFonts w:asciiTheme="minorHAnsi" w:hAnsiTheme="minorHAnsi" w:cstheme="minorHAnsi"/>
                <w:color w:val="auto"/>
                <w:sz w:val="20"/>
                <w:szCs w:val="20"/>
              </w:rPr>
            </w:pPr>
          </w:p>
        </w:tc>
      </w:tr>
      <w:tr w:rsidR="00506B2E" w:rsidRPr="00776A30" w14:paraId="3B7480BF" w14:textId="77777777" w:rsidTr="00C77BED">
        <w:tc>
          <w:tcPr>
            <w:tcW w:w="2963" w:type="dxa"/>
          </w:tcPr>
          <w:p w14:paraId="5DC01A43"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Exclusion</w:t>
            </w:r>
            <w:r w:rsidR="009068B6" w:rsidRPr="00776A30">
              <w:rPr>
                <w:rFonts w:asciiTheme="minorHAnsi" w:hAnsiTheme="minorHAnsi" w:cstheme="minorHAnsi"/>
                <w:color w:val="auto"/>
                <w:sz w:val="20"/>
                <w:szCs w:val="20"/>
              </w:rPr>
              <w:t xml:space="preserve"> </w:t>
            </w:r>
            <w:r w:rsidRPr="00776A30">
              <w:rPr>
                <w:rFonts w:asciiTheme="minorHAnsi" w:hAnsiTheme="minorHAnsi" w:cstheme="minorHAnsi"/>
                <w:color w:val="auto"/>
                <w:sz w:val="20"/>
                <w:szCs w:val="20"/>
              </w:rPr>
              <w:t>- lack of belonging to peer or community networks, associations, etc</w:t>
            </w:r>
            <w:r w:rsidR="00F723A2" w:rsidRPr="00776A30">
              <w:rPr>
                <w:rFonts w:asciiTheme="minorHAnsi" w:hAnsiTheme="minorHAnsi" w:cstheme="minorHAnsi"/>
                <w:color w:val="auto"/>
                <w:sz w:val="20"/>
                <w:szCs w:val="20"/>
              </w:rPr>
              <w:t>.</w:t>
            </w:r>
          </w:p>
        </w:tc>
        <w:tc>
          <w:tcPr>
            <w:tcW w:w="4800" w:type="dxa"/>
          </w:tcPr>
          <w:p w14:paraId="2DBC5E93" w14:textId="77777777" w:rsidR="00506B2E" w:rsidRPr="00776A30" w:rsidRDefault="00506B2E" w:rsidP="00177F94">
            <w:pPr>
              <w:pStyle w:val="Default"/>
              <w:jc w:val="both"/>
              <w:rPr>
                <w:rFonts w:asciiTheme="minorHAnsi" w:hAnsiTheme="minorHAnsi" w:cstheme="minorHAnsi"/>
                <w:color w:val="auto"/>
                <w:sz w:val="20"/>
                <w:szCs w:val="20"/>
              </w:rPr>
            </w:pPr>
          </w:p>
        </w:tc>
        <w:tc>
          <w:tcPr>
            <w:tcW w:w="2657" w:type="dxa"/>
          </w:tcPr>
          <w:p w14:paraId="2E84E5E6" w14:textId="77777777" w:rsidR="00506B2E" w:rsidRPr="00776A30" w:rsidRDefault="00506B2E" w:rsidP="00177F94">
            <w:pPr>
              <w:pStyle w:val="Default"/>
              <w:jc w:val="both"/>
              <w:rPr>
                <w:rFonts w:asciiTheme="minorHAnsi" w:hAnsiTheme="minorHAnsi" w:cstheme="minorHAnsi"/>
                <w:color w:val="auto"/>
                <w:sz w:val="20"/>
                <w:szCs w:val="20"/>
              </w:rPr>
            </w:pPr>
          </w:p>
        </w:tc>
      </w:tr>
      <w:tr w:rsidR="00506B2E" w:rsidRPr="00776A30" w14:paraId="7039C3E8" w14:textId="77777777" w:rsidTr="00C77BED">
        <w:tc>
          <w:tcPr>
            <w:tcW w:w="2963" w:type="dxa"/>
          </w:tcPr>
          <w:p w14:paraId="7F7BF134" w14:textId="77777777" w:rsidR="00506B2E" w:rsidRPr="00776A30" w:rsidRDefault="00506B2E" w:rsidP="00177F94">
            <w:pPr>
              <w:pStyle w:val="Default"/>
              <w:jc w:val="both"/>
              <w:rPr>
                <w:rFonts w:asciiTheme="minorHAnsi" w:hAnsiTheme="minorHAnsi" w:cstheme="minorHAnsi"/>
                <w:b/>
                <w:color w:val="auto"/>
                <w:sz w:val="20"/>
                <w:szCs w:val="20"/>
              </w:rPr>
            </w:pPr>
          </w:p>
        </w:tc>
        <w:tc>
          <w:tcPr>
            <w:tcW w:w="4800" w:type="dxa"/>
          </w:tcPr>
          <w:p w14:paraId="50E16594" w14:textId="77777777" w:rsidR="00506B2E" w:rsidRPr="00776A30" w:rsidRDefault="00506B2E" w:rsidP="00177F94">
            <w:pPr>
              <w:pStyle w:val="Default"/>
              <w:jc w:val="both"/>
              <w:rPr>
                <w:rFonts w:asciiTheme="minorHAnsi" w:hAnsiTheme="minorHAnsi" w:cstheme="minorHAnsi"/>
                <w:color w:val="auto"/>
                <w:sz w:val="20"/>
                <w:szCs w:val="20"/>
              </w:rPr>
            </w:pPr>
          </w:p>
        </w:tc>
        <w:tc>
          <w:tcPr>
            <w:tcW w:w="2657" w:type="dxa"/>
          </w:tcPr>
          <w:p w14:paraId="7202CB2F"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Sense of dignity and importance and loyalty</w:t>
            </w:r>
          </w:p>
        </w:tc>
      </w:tr>
      <w:tr w:rsidR="00506B2E" w:rsidRPr="00776A30" w14:paraId="55BF6B77" w14:textId="77777777" w:rsidTr="00C77BED">
        <w:tc>
          <w:tcPr>
            <w:tcW w:w="2963" w:type="dxa"/>
          </w:tcPr>
          <w:p w14:paraId="731D829B"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Disruptive home life</w:t>
            </w:r>
          </w:p>
        </w:tc>
        <w:tc>
          <w:tcPr>
            <w:tcW w:w="4800" w:type="dxa"/>
          </w:tcPr>
          <w:p w14:paraId="4E2860BB"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Support from Senior Leaders</w:t>
            </w:r>
          </w:p>
        </w:tc>
        <w:tc>
          <w:tcPr>
            <w:tcW w:w="2657" w:type="dxa"/>
          </w:tcPr>
          <w:p w14:paraId="7E13B97A"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Exciting (non-teaching) activities</w:t>
            </w:r>
          </w:p>
        </w:tc>
      </w:tr>
      <w:tr w:rsidR="00506B2E" w:rsidRPr="00776A30" w14:paraId="7A1893A5" w14:textId="77777777" w:rsidTr="00C77BED">
        <w:tc>
          <w:tcPr>
            <w:tcW w:w="2963" w:type="dxa"/>
          </w:tcPr>
          <w:p w14:paraId="2B8A8EAC"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Disaffection with wider societal issues</w:t>
            </w:r>
          </w:p>
        </w:tc>
        <w:tc>
          <w:tcPr>
            <w:tcW w:w="4800" w:type="dxa"/>
          </w:tcPr>
          <w:p w14:paraId="7D90192C" w14:textId="3E778FAD" w:rsidR="00506B2E" w:rsidRPr="00776A30" w:rsidRDefault="00781985" w:rsidP="00177F94">
            <w:pPr>
              <w:pStyle w:val="Default"/>
              <w:jc w:val="both"/>
              <w:rPr>
                <w:rFonts w:asciiTheme="minorHAnsi" w:hAnsiTheme="minorHAnsi" w:cstheme="minorHAnsi"/>
                <w:color w:val="auto"/>
                <w:sz w:val="20"/>
                <w:szCs w:val="20"/>
              </w:rPr>
            </w:pPr>
            <w:r>
              <w:rPr>
                <w:rFonts w:asciiTheme="minorHAnsi" w:hAnsiTheme="minorHAnsi" w:cstheme="minorHAnsi"/>
                <w:color w:val="auto"/>
                <w:sz w:val="20"/>
                <w:szCs w:val="20"/>
              </w:rPr>
              <w:t>Student</w:t>
            </w:r>
            <w:r w:rsidR="00506B2E" w:rsidRPr="00776A30">
              <w:rPr>
                <w:rFonts w:asciiTheme="minorHAnsi" w:hAnsiTheme="minorHAnsi" w:cstheme="minorHAnsi"/>
                <w:color w:val="auto"/>
                <w:sz w:val="20"/>
                <w:szCs w:val="20"/>
              </w:rPr>
              <w:t xml:space="preserve"> support processes</w:t>
            </w:r>
          </w:p>
        </w:tc>
        <w:tc>
          <w:tcPr>
            <w:tcW w:w="2657" w:type="dxa"/>
          </w:tcPr>
          <w:p w14:paraId="1C22B222" w14:textId="77777777" w:rsidR="00506B2E" w:rsidRPr="00776A30" w:rsidRDefault="00506B2E" w:rsidP="00177F94">
            <w:pPr>
              <w:pStyle w:val="Default"/>
              <w:jc w:val="both"/>
              <w:rPr>
                <w:rFonts w:asciiTheme="minorHAnsi" w:hAnsiTheme="minorHAnsi" w:cstheme="minorHAnsi"/>
                <w:color w:val="auto"/>
                <w:sz w:val="20"/>
                <w:szCs w:val="20"/>
              </w:rPr>
            </w:pPr>
            <w:r w:rsidRPr="00776A30">
              <w:rPr>
                <w:rFonts w:asciiTheme="minorHAnsi" w:hAnsiTheme="minorHAnsi" w:cstheme="minorHAnsi"/>
                <w:color w:val="auto"/>
                <w:sz w:val="20"/>
                <w:szCs w:val="20"/>
              </w:rPr>
              <w:t>Sense of purpose in life</w:t>
            </w:r>
          </w:p>
        </w:tc>
      </w:tr>
    </w:tbl>
    <w:p w14:paraId="1BE52438" w14:textId="77777777" w:rsidR="001B62AF" w:rsidRPr="00776A30" w:rsidRDefault="001B62AF" w:rsidP="00177F94">
      <w:pPr>
        <w:spacing w:line="240" w:lineRule="auto"/>
        <w:jc w:val="both"/>
        <w:rPr>
          <w:rFonts w:cstheme="minorHAnsi"/>
          <w:szCs w:val="20"/>
        </w:rPr>
      </w:pPr>
    </w:p>
    <w:p w14:paraId="40AB34D0" w14:textId="77777777" w:rsidR="00994AA0" w:rsidRPr="00776A30" w:rsidRDefault="00994AA0" w:rsidP="00177F94">
      <w:pPr>
        <w:spacing w:line="240" w:lineRule="auto"/>
        <w:jc w:val="both"/>
        <w:rPr>
          <w:rFonts w:cstheme="minorHAnsi"/>
          <w:szCs w:val="20"/>
        </w:rPr>
      </w:pPr>
    </w:p>
    <w:p w14:paraId="0315D972" w14:textId="77777777" w:rsidR="00994AA0" w:rsidRPr="00776A30" w:rsidRDefault="00994AA0" w:rsidP="00177F94">
      <w:pPr>
        <w:spacing w:line="240" w:lineRule="auto"/>
        <w:jc w:val="both"/>
        <w:rPr>
          <w:rFonts w:cstheme="minorHAnsi"/>
          <w:szCs w:val="20"/>
        </w:rPr>
      </w:pPr>
    </w:p>
    <w:p w14:paraId="7843A1A2" w14:textId="77777777" w:rsidR="00994AA0" w:rsidRPr="00776A30" w:rsidRDefault="00994AA0" w:rsidP="00177F94">
      <w:pPr>
        <w:spacing w:line="240" w:lineRule="auto"/>
        <w:jc w:val="both"/>
        <w:rPr>
          <w:rFonts w:cstheme="minorHAnsi"/>
          <w:szCs w:val="20"/>
        </w:rPr>
      </w:pPr>
    </w:p>
    <w:p w14:paraId="559CBF09" w14:textId="77777777" w:rsidR="00994AA0" w:rsidRPr="00776A30" w:rsidRDefault="00994AA0" w:rsidP="00177F94">
      <w:pPr>
        <w:spacing w:line="240" w:lineRule="auto"/>
        <w:jc w:val="both"/>
        <w:rPr>
          <w:rFonts w:cstheme="minorHAnsi"/>
          <w:szCs w:val="20"/>
        </w:rPr>
      </w:pPr>
    </w:p>
    <w:p w14:paraId="1292B72A" w14:textId="77777777" w:rsidR="006F73A9" w:rsidRPr="00776A30" w:rsidRDefault="006F73A9" w:rsidP="00177F94">
      <w:pPr>
        <w:spacing w:line="240" w:lineRule="auto"/>
        <w:jc w:val="both"/>
        <w:rPr>
          <w:rFonts w:cstheme="minorHAnsi"/>
          <w:szCs w:val="20"/>
        </w:rPr>
      </w:pPr>
    </w:p>
    <w:p w14:paraId="3382C249" w14:textId="77777777" w:rsidR="006F73A9" w:rsidRPr="00776A30" w:rsidRDefault="006F73A9" w:rsidP="00177F94">
      <w:pPr>
        <w:spacing w:line="240" w:lineRule="auto"/>
        <w:jc w:val="both"/>
        <w:rPr>
          <w:rFonts w:cstheme="minorHAnsi"/>
          <w:szCs w:val="20"/>
        </w:rPr>
      </w:pPr>
    </w:p>
    <w:p w14:paraId="345FE66E" w14:textId="77777777" w:rsidR="006F73A9" w:rsidRPr="00776A30" w:rsidRDefault="006F73A9" w:rsidP="00177F94">
      <w:pPr>
        <w:spacing w:line="240" w:lineRule="auto"/>
        <w:jc w:val="both"/>
        <w:rPr>
          <w:rFonts w:cstheme="minorHAnsi"/>
          <w:szCs w:val="20"/>
        </w:rPr>
      </w:pPr>
    </w:p>
    <w:p w14:paraId="54576EFB" w14:textId="77777777" w:rsidR="006F73A9" w:rsidRPr="00776A30" w:rsidRDefault="006F73A9" w:rsidP="00177F94">
      <w:pPr>
        <w:spacing w:line="240" w:lineRule="auto"/>
        <w:jc w:val="both"/>
        <w:rPr>
          <w:rFonts w:cstheme="minorHAnsi"/>
          <w:szCs w:val="20"/>
        </w:rPr>
      </w:pPr>
    </w:p>
    <w:p w14:paraId="22886A09" w14:textId="77777777" w:rsidR="006F73A9" w:rsidRPr="00776A30" w:rsidRDefault="006F73A9" w:rsidP="00177F94">
      <w:pPr>
        <w:spacing w:line="240" w:lineRule="auto"/>
        <w:jc w:val="both"/>
        <w:rPr>
          <w:rFonts w:cstheme="minorHAnsi"/>
          <w:szCs w:val="20"/>
        </w:rPr>
      </w:pPr>
    </w:p>
    <w:p w14:paraId="6F51DC95" w14:textId="77777777" w:rsidR="006F73A9" w:rsidRPr="00776A30" w:rsidRDefault="006F73A9" w:rsidP="00177F94">
      <w:pPr>
        <w:spacing w:line="240" w:lineRule="auto"/>
        <w:jc w:val="both"/>
        <w:rPr>
          <w:rFonts w:cstheme="minorHAnsi"/>
          <w:szCs w:val="20"/>
        </w:rPr>
      </w:pPr>
    </w:p>
    <w:p w14:paraId="2BFF9DE8" w14:textId="77777777" w:rsidR="006F73A9" w:rsidRPr="00776A30" w:rsidRDefault="006F73A9" w:rsidP="00177F94">
      <w:pPr>
        <w:spacing w:line="240" w:lineRule="auto"/>
        <w:jc w:val="both"/>
        <w:rPr>
          <w:rFonts w:cstheme="minorHAnsi"/>
          <w:szCs w:val="20"/>
        </w:rPr>
      </w:pPr>
    </w:p>
    <w:p w14:paraId="6FE65F07" w14:textId="77777777" w:rsidR="006F73A9" w:rsidRPr="00776A30" w:rsidRDefault="006F73A9" w:rsidP="00177F94">
      <w:pPr>
        <w:spacing w:line="240" w:lineRule="auto"/>
        <w:jc w:val="both"/>
        <w:rPr>
          <w:rFonts w:cstheme="minorHAnsi"/>
          <w:szCs w:val="20"/>
        </w:rPr>
      </w:pPr>
    </w:p>
    <w:p w14:paraId="56F83995" w14:textId="77777777" w:rsidR="006F73A9" w:rsidRPr="00776A30" w:rsidRDefault="006F73A9" w:rsidP="00177F94">
      <w:pPr>
        <w:spacing w:line="240" w:lineRule="auto"/>
        <w:jc w:val="both"/>
        <w:rPr>
          <w:rFonts w:cstheme="minorHAnsi"/>
          <w:szCs w:val="20"/>
        </w:rPr>
      </w:pPr>
    </w:p>
    <w:p w14:paraId="79599E7F" w14:textId="73D895D0" w:rsidR="001B62AF" w:rsidRPr="00776A30" w:rsidRDefault="00791467" w:rsidP="00177F94">
      <w:pPr>
        <w:spacing w:line="240" w:lineRule="auto"/>
        <w:jc w:val="both"/>
        <w:rPr>
          <w:rFonts w:cstheme="minorHAnsi"/>
          <w:szCs w:val="20"/>
        </w:rPr>
      </w:pPr>
      <w:r w:rsidRPr="00776A30">
        <w:rPr>
          <w:rFonts w:cstheme="minorHAnsi"/>
          <w:noProof/>
          <w:szCs w:val="20"/>
          <w:lang w:eastAsia="en-GB"/>
        </w:rPr>
        <mc:AlternateContent>
          <mc:Choice Requires="wpg">
            <w:drawing>
              <wp:anchor distT="0" distB="0" distL="114300" distR="114300" simplePos="0" relativeHeight="251658240" behindDoc="0" locked="0" layoutInCell="1" allowOverlap="1" wp14:anchorId="442CCCBF" wp14:editId="05B7814C">
                <wp:simplePos x="0" y="0"/>
                <wp:positionH relativeFrom="column">
                  <wp:posOffset>-160020</wp:posOffset>
                </wp:positionH>
                <wp:positionV relativeFrom="paragraph">
                  <wp:posOffset>96520</wp:posOffset>
                </wp:positionV>
                <wp:extent cx="6844665" cy="8960485"/>
                <wp:effectExtent l="20955" t="19050" r="20955" b="5016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665" cy="8960485"/>
                          <a:chOff x="468" y="1950"/>
                          <a:chExt cx="10779" cy="14111"/>
                        </a:xfrm>
                      </wpg:grpSpPr>
                      <wps:wsp>
                        <wps:cNvPr id="20" name="Rectangle 21"/>
                        <wps:cNvSpPr>
                          <a:spLocks noChangeArrowheads="1"/>
                        </wps:cNvSpPr>
                        <wps:spPr bwMode="auto">
                          <a:xfrm>
                            <a:off x="2712" y="1950"/>
                            <a:ext cx="6547" cy="904"/>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35921" dir="2700000" algn="ctr" rotWithShape="0">
                              <a:schemeClr val="accent5">
                                <a:lumMod val="50000"/>
                                <a:lumOff val="0"/>
                                <a:alpha val="50000"/>
                              </a:schemeClr>
                            </a:outerShdw>
                          </a:effectLst>
                        </wps:spPr>
                        <wps:txbx>
                          <w:txbxContent>
                            <w:p w14:paraId="5C921CEA" w14:textId="77777777" w:rsidR="00374F25" w:rsidRPr="003545D7" w:rsidRDefault="00374F25" w:rsidP="001B62AF">
                              <w:pPr>
                                <w:jc w:val="center"/>
                                <w:rPr>
                                  <w:b/>
                                  <w:sz w:val="24"/>
                                </w:rPr>
                              </w:pPr>
                              <w:r w:rsidRPr="003545D7">
                                <w:rPr>
                                  <w:b/>
                                  <w:sz w:val="24"/>
                                </w:rPr>
                                <w:t xml:space="preserve">Identification and referral of </w:t>
                              </w:r>
                              <w:r w:rsidRPr="00F723A2">
                                <w:rPr>
                                  <w:b/>
                                  <w:sz w:val="24"/>
                                </w:rPr>
                                <w:t>concern to</w:t>
                              </w:r>
                              <w:r>
                                <w:rPr>
                                  <w:b/>
                                  <w:sz w:val="24"/>
                                </w:rPr>
                                <w:t xml:space="preserve"> the</w:t>
                              </w:r>
                              <w:r w:rsidRPr="003545D7">
                                <w:rPr>
                                  <w:b/>
                                  <w:sz w:val="24"/>
                                </w:rPr>
                                <w:t xml:space="preserve"> school or </w:t>
                              </w:r>
                              <w:r>
                                <w:rPr>
                                  <w:b/>
                                  <w:sz w:val="24"/>
                                </w:rPr>
                                <w:t>the Designated S</w:t>
                              </w:r>
                              <w:r w:rsidRPr="003545D7">
                                <w:rPr>
                                  <w:b/>
                                  <w:sz w:val="24"/>
                                </w:rPr>
                                <w:t xml:space="preserve">afeguarding </w:t>
                              </w:r>
                              <w:r>
                                <w:rPr>
                                  <w:b/>
                                  <w:sz w:val="24"/>
                                </w:rPr>
                                <w:t>L</w:t>
                              </w:r>
                              <w:r w:rsidRPr="003545D7">
                                <w:rPr>
                                  <w:b/>
                                  <w:sz w:val="24"/>
                                </w:rPr>
                                <w:t>ead</w:t>
                              </w:r>
                            </w:p>
                          </w:txbxContent>
                        </wps:txbx>
                        <wps:bodyPr rot="0" vert="horz" wrap="square" lIns="91440" tIns="45720" rIns="91440" bIns="45720" anchor="t" anchorCtr="0" upright="1">
                          <a:noAutofit/>
                        </wps:bodyPr>
                      </wps:wsp>
                      <wps:wsp>
                        <wps:cNvPr id="21" name="AutoShape 22"/>
                        <wps:cNvSpPr>
                          <a:spLocks noChangeArrowheads="1"/>
                        </wps:cNvSpPr>
                        <wps:spPr bwMode="auto">
                          <a:xfrm>
                            <a:off x="5492" y="3022"/>
                            <a:ext cx="821" cy="653"/>
                          </a:xfrm>
                          <a:prstGeom prst="downArrow">
                            <a:avLst>
                              <a:gd name="adj1" fmla="val 50000"/>
                              <a:gd name="adj2" fmla="val 25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wps:wsp>
                        <wps:cNvPr id="22" name="AutoShape 23"/>
                        <wps:cNvSpPr>
                          <a:spLocks noChangeArrowheads="1"/>
                        </wps:cNvSpPr>
                        <wps:spPr bwMode="auto">
                          <a:xfrm>
                            <a:off x="4172" y="3959"/>
                            <a:ext cx="3282" cy="2073"/>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0E3320C7" w14:textId="77777777" w:rsidR="00374F25" w:rsidRPr="003545D7" w:rsidRDefault="00374F25" w:rsidP="001B62AF">
                              <w:pPr>
                                <w:jc w:val="center"/>
                                <w:rPr>
                                  <w:b/>
                                  <w:sz w:val="24"/>
                                </w:rPr>
                              </w:pPr>
                              <w:r w:rsidRPr="003545D7">
                                <w:rPr>
                                  <w:b/>
                                  <w:sz w:val="24"/>
                                </w:rPr>
                                <w:t>Screening Process</w:t>
                              </w:r>
                            </w:p>
                            <w:p w14:paraId="5A7D26AB" w14:textId="77777777" w:rsidR="00374F25" w:rsidRPr="003037CD" w:rsidRDefault="00374F25" w:rsidP="001B62AF">
                              <w:pPr>
                                <w:jc w:val="center"/>
                              </w:pPr>
                              <w:r w:rsidRPr="003037CD">
                                <w:t>Police Channel Lead conducts discreet enquiry to establish whether the referral is indeed legitimate</w:t>
                              </w:r>
                            </w:p>
                          </w:txbxContent>
                        </wps:txbx>
                        <wps:bodyPr rot="0" vert="horz" wrap="square" lIns="91440" tIns="45720" rIns="91440" bIns="45720" anchor="t" anchorCtr="0" upright="1">
                          <a:noAutofit/>
                        </wps:bodyPr>
                      </wps:wsp>
                      <wps:wsp>
                        <wps:cNvPr id="23" name="AutoShape 24"/>
                        <wps:cNvSpPr>
                          <a:spLocks noChangeArrowheads="1"/>
                        </wps:cNvSpPr>
                        <wps:spPr bwMode="auto">
                          <a:xfrm>
                            <a:off x="7589" y="4863"/>
                            <a:ext cx="1223" cy="620"/>
                          </a:xfrm>
                          <a:prstGeom prst="leftRightArrow">
                            <a:avLst>
                              <a:gd name="adj1" fmla="val 50000"/>
                              <a:gd name="adj2" fmla="val 39452"/>
                            </a:avLst>
                          </a:prstGeom>
                          <a:solidFill>
                            <a:schemeClr val="accent1">
                              <a:lumMod val="100000"/>
                              <a:lumOff val="0"/>
                            </a:schemeClr>
                          </a:solidFill>
                          <a:ln w="38100">
                            <a:solidFill>
                              <a:schemeClr val="lt1">
                                <a:lumMod val="95000"/>
                                <a:lumOff val="0"/>
                              </a:schemeClr>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24" name="AutoShape 25"/>
                        <wps:cNvSpPr>
                          <a:spLocks noChangeArrowheads="1"/>
                        </wps:cNvSpPr>
                        <wps:spPr bwMode="auto">
                          <a:xfrm>
                            <a:off x="8902" y="3959"/>
                            <a:ext cx="2345" cy="2696"/>
                          </a:xfrm>
                          <a:prstGeom prst="roundRect">
                            <a:avLst>
                              <a:gd name="adj" fmla="val 16667"/>
                            </a:avLst>
                          </a:prstGeom>
                          <a:solidFill>
                            <a:schemeClr val="lt1">
                              <a:lumMod val="100000"/>
                              <a:lumOff val="0"/>
                            </a:schemeClr>
                          </a:solidFill>
                          <a:ln w="31750">
                            <a:solidFill>
                              <a:schemeClr val="accent3">
                                <a:lumMod val="100000"/>
                                <a:lumOff val="0"/>
                              </a:schemeClr>
                            </a:solidFill>
                            <a:round/>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79419C3C" w14:textId="77777777" w:rsidR="00374F25" w:rsidRDefault="00374F25" w:rsidP="001B62AF">
                              <w:pPr>
                                <w:rPr>
                                  <w:b/>
                                  <w:sz w:val="24"/>
                                </w:rPr>
                              </w:pPr>
                              <w:r w:rsidRPr="00390DD9">
                                <w:rPr>
                                  <w:b/>
                                  <w:sz w:val="24"/>
                                </w:rPr>
                                <w:t>Checking Process</w:t>
                              </w:r>
                            </w:p>
                            <w:p w14:paraId="6513A2E1" w14:textId="77777777" w:rsidR="00374F25" w:rsidRPr="00390DD9" w:rsidRDefault="00374F25" w:rsidP="001B62AF">
                              <w:pPr>
                                <w:jc w:val="center"/>
                                <w:rPr>
                                  <w:sz w:val="24"/>
                                </w:rPr>
                              </w:pPr>
                              <w:r>
                                <w:rPr>
                                  <w:sz w:val="24"/>
                                </w:rPr>
                                <w:t>Police check to ensure referral is not subject to live investigation</w:t>
                              </w:r>
                            </w:p>
                          </w:txbxContent>
                        </wps:txbx>
                        <wps:bodyPr rot="0" vert="horz" wrap="square" lIns="91440" tIns="45720" rIns="91440" bIns="45720" anchor="t" anchorCtr="0" upright="1">
                          <a:noAutofit/>
                        </wps:bodyPr>
                      </wps:wsp>
                      <wps:wsp>
                        <wps:cNvPr id="25" name="AutoShape 26"/>
                        <wps:cNvSpPr>
                          <a:spLocks noChangeArrowheads="1"/>
                        </wps:cNvSpPr>
                        <wps:spPr bwMode="auto">
                          <a:xfrm>
                            <a:off x="4231" y="6923"/>
                            <a:ext cx="3282" cy="2596"/>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20A5BB43" w14:textId="77777777" w:rsidR="00374F25" w:rsidRPr="003037CD" w:rsidRDefault="00374F25" w:rsidP="001B62AF">
                              <w:pPr>
                                <w:jc w:val="center"/>
                                <w:rPr>
                                  <w:b/>
                                </w:rPr>
                              </w:pPr>
                              <w:r w:rsidRPr="003037CD">
                                <w:rPr>
                                  <w:b/>
                                </w:rPr>
                                <w:t>Preliminary assessment</w:t>
                              </w:r>
                            </w:p>
                            <w:p w14:paraId="110DCA57" w14:textId="77777777" w:rsidR="00374F25" w:rsidRPr="003037CD" w:rsidRDefault="00374F25" w:rsidP="001B62AF">
                              <w:pPr>
                                <w:jc w:val="center"/>
                              </w:pPr>
                              <w:r w:rsidRPr="003037CD">
                                <w:t>The Local Authority Prevent Team will then consult relevant LA safeguarding leads to assess if the referral meets the Channel threshold.</w:t>
                              </w:r>
                            </w:p>
                          </w:txbxContent>
                        </wps:txbx>
                        <wps:bodyPr rot="0" vert="horz" wrap="square" lIns="91440" tIns="45720" rIns="91440" bIns="45720" anchor="t" anchorCtr="0" upright="1">
                          <a:noAutofit/>
                        </wps:bodyPr>
                      </wps:wsp>
                      <wps:wsp>
                        <wps:cNvPr id="26" name="AutoShape 27"/>
                        <wps:cNvSpPr>
                          <a:spLocks noChangeArrowheads="1"/>
                        </wps:cNvSpPr>
                        <wps:spPr bwMode="auto">
                          <a:xfrm>
                            <a:off x="5492" y="6199"/>
                            <a:ext cx="821" cy="653"/>
                          </a:xfrm>
                          <a:prstGeom prst="downArrow">
                            <a:avLst>
                              <a:gd name="adj1" fmla="val 50000"/>
                              <a:gd name="adj2" fmla="val 25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wps:wsp>
                        <wps:cNvPr id="27" name="AutoShape 28"/>
                        <wps:cNvSpPr>
                          <a:spLocks noChangeArrowheads="1"/>
                        </wps:cNvSpPr>
                        <wps:spPr bwMode="auto">
                          <a:xfrm>
                            <a:off x="5492" y="9699"/>
                            <a:ext cx="821" cy="653"/>
                          </a:xfrm>
                          <a:prstGeom prst="downArrow">
                            <a:avLst>
                              <a:gd name="adj1" fmla="val 50000"/>
                              <a:gd name="adj2" fmla="val 25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wps:wsp>
                        <wps:cNvPr id="28" name="AutoShape 29"/>
                        <wps:cNvSpPr>
                          <a:spLocks noChangeArrowheads="1"/>
                        </wps:cNvSpPr>
                        <wps:spPr bwMode="auto">
                          <a:xfrm>
                            <a:off x="4231" y="10525"/>
                            <a:ext cx="3282" cy="2645"/>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0F7582E5" w14:textId="77777777" w:rsidR="00374F25" w:rsidRPr="003037CD" w:rsidRDefault="00374F25" w:rsidP="001B62AF">
                              <w:pPr>
                                <w:jc w:val="center"/>
                                <w:rPr>
                                  <w:b/>
                                </w:rPr>
                              </w:pPr>
                              <w:r w:rsidRPr="003037CD">
                                <w:rPr>
                                  <w:b/>
                                </w:rPr>
                                <w:t>Channel Panel</w:t>
                              </w:r>
                            </w:p>
                            <w:p w14:paraId="2A2B5393" w14:textId="77777777" w:rsidR="00374F25" w:rsidRPr="003037CD" w:rsidRDefault="00374F25" w:rsidP="001B62AF">
                              <w:pPr>
                                <w:jc w:val="center"/>
                              </w:pPr>
                              <w:r w:rsidRPr="003037CD">
                                <w:t>The Channel Panel collectively discusses and assesses the various support needs of the individual, deciding whether a Channel intervention is required.</w:t>
                              </w:r>
                            </w:p>
                            <w:p w14:paraId="5B31F3B6" w14:textId="77777777" w:rsidR="00374F25" w:rsidRDefault="00374F25" w:rsidP="001B62AF"/>
                          </w:txbxContent>
                        </wps:txbx>
                        <wps:bodyPr rot="0" vert="horz" wrap="square" lIns="91440" tIns="45720" rIns="91440" bIns="45720" anchor="t" anchorCtr="0" upright="1">
                          <a:noAutofit/>
                        </wps:bodyPr>
                      </wps:wsp>
                      <wps:wsp>
                        <wps:cNvPr id="29" name="AutoShape 30"/>
                        <wps:cNvSpPr>
                          <a:spLocks noChangeArrowheads="1"/>
                        </wps:cNvSpPr>
                        <wps:spPr bwMode="auto">
                          <a:xfrm>
                            <a:off x="5492" y="13315"/>
                            <a:ext cx="821" cy="653"/>
                          </a:xfrm>
                          <a:prstGeom prst="downArrow">
                            <a:avLst>
                              <a:gd name="adj1" fmla="val 50000"/>
                              <a:gd name="adj2" fmla="val 25000"/>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bodyPr rot="0" vert="eaVert" wrap="square" lIns="91440" tIns="45720" rIns="91440" bIns="45720" anchor="t" anchorCtr="0" upright="1">
                          <a:noAutofit/>
                        </wps:bodyPr>
                      </wps:wsp>
                      <wps:wsp>
                        <wps:cNvPr id="30" name="AutoShape 31"/>
                        <wps:cNvSpPr>
                          <a:spLocks noChangeArrowheads="1"/>
                        </wps:cNvSpPr>
                        <wps:spPr bwMode="auto">
                          <a:xfrm>
                            <a:off x="4231" y="14060"/>
                            <a:ext cx="3282" cy="2001"/>
                          </a:xfrm>
                          <a:prstGeom prst="roundRect">
                            <a:avLst>
                              <a:gd name="adj" fmla="val 16667"/>
                            </a:avLst>
                          </a:prstGeom>
                          <a:solidFill>
                            <a:schemeClr val="accent3">
                              <a:lumMod val="100000"/>
                              <a:lumOff val="0"/>
                            </a:schemeClr>
                          </a:solidFill>
                          <a:ln w="38100">
                            <a:solidFill>
                              <a:schemeClr val="lt1">
                                <a:lumMod val="95000"/>
                                <a:lumOff val="0"/>
                              </a:schemeClr>
                            </a:solidFill>
                            <a:round/>
                            <a:headEnd/>
                            <a:tailEnd/>
                          </a:ln>
                          <a:effectLst>
                            <a:outerShdw dist="28398" dir="3806097" algn="ctr" rotWithShape="0">
                              <a:schemeClr val="accent3">
                                <a:lumMod val="50000"/>
                                <a:lumOff val="0"/>
                                <a:alpha val="50000"/>
                              </a:schemeClr>
                            </a:outerShdw>
                          </a:effectLst>
                        </wps:spPr>
                        <wps:txbx>
                          <w:txbxContent>
                            <w:p w14:paraId="35177583" w14:textId="77777777" w:rsidR="00374F25" w:rsidRDefault="00374F25" w:rsidP="001B62AF">
                              <w:pPr>
                                <w:jc w:val="center"/>
                                <w:rPr>
                                  <w:b/>
                                </w:rPr>
                              </w:pPr>
                              <w:r w:rsidRPr="003037CD">
                                <w:rPr>
                                  <w:b/>
                                </w:rPr>
                                <w:t xml:space="preserve">Channel </w:t>
                              </w:r>
                              <w:r>
                                <w:rPr>
                                  <w:b/>
                                </w:rPr>
                                <w:t>Intervention</w:t>
                              </w:r>
                            </w:p>
                            <w:p w14:paraId="6003FD40" w14:textId="77777777" w:rsidR="00374F25" w:rsidRPr="00360039" w:rsidRDefault="00374F25" w:rsidP="001B62AF">
                              <w:pPr>
                                <w:jc w:val="center"/>
                              </w:pPr>
                              <w:r w:rsidRPr="00360039">
                                <w:t>Channel Intervention commissioned from the approved Channel Intervention provider.</w:t>
                              </w:r>
                            </w:p>
                            <w:p w14:paraId="14177837" w14:textId="77777777" w:rsidR="00374F25" w:rsidRDefault="00374F25" w:rsidP="001B62AF"/>
                          </w:txbxContent>
                        </wps:txbx>
                        <wps:bodyPr rot="0" vert="horz" wrap="square" lIns="91440" tIns="45720" rIns="91440" bIns="45720" anchor="t" anchorCtr="0" upright="1">
                          <a:noAutofit/>
                        </wps:bodyPr>
                      </wps:wsp>
                      <wps:wsp>
                        <wps:cNvPr id="31" name="AutoShape 32"/>
                        <wps:cNvSpPr>
                          <a:spLocks noChangeArrowheads="1"/>
                        </wps:cNvSpPr>
                        <wps:spPr bwMode="auto">
                          <a:xfrm>
                            <a:off x="3123" y="7895"/>
                            <a:ext cx="1144" cy="620"/>
                          </a:xfrm>
                          <a:prstGeom prst="leftRightArrow">
                            <a:avLst>
                              <a:gd name="adj1" fmla="val 50000"/>
                              <a:gd name="adj2" fmla="val 36903"/>
                            </a:avLst>
                          </a:prstGeom>
                          <a:solidFill>
                            <a:schemeClr val="accent1">
                              <a:lumMod val="100000"/>
                              <a:lumOff val="0"/>
                            </a:schemeClr>
                          </a:solidFill>
                          <a:ln w="38100">
                            <a:solidFill>
                              <a:schemeClr val="lt1">
                                <a:lumMod val="95000"/>
                                <a:lumOff val="0"/>
                              </a:schemeClr>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32" name="AutoShape 33"/>
                        <wps:cNvSpPr>
                          <a:spLocks noChangeArrowheads="1"/>
                        </wps:cNvSpPr>
                        <wps:spPr bwMode="auto">
                          <a:xfrm>
                            <a:off x="3123" y="11460"/>
                            <a:ext cx="1068" cy="620"/>
                          </a:xfrm>
                          <a:prstGeom prst="leftRightArrow">
                            <a:avLst>
                              <a:gd name="adj1" fmla="val 50000"/>
                              <a:gd name="adj2" fmla="val 34452"/>
                            </a:avLst>
                          </a:prstGeom>
                          <a:solidFill>
                            <a:schemeClr val="accent1">
                              <a:lumMod val="100000"/>
                              <a:lumOff val="0"/>
                            </a:schemeClr>
                          </a:solidFill>
                          <a:ln w="38100">
                            <a:solidFill>
                              <a:schemeClr val="lt1">
                                <a:lumMod val="95000"/>
                                <a:lumOff val="0"/>
                              </a:schemeClr>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33" name="AutoShape 34"/>
                        <wps:cNvSpPr>
                          <a:spLocks noChangeArrowheads="1"/>
                        </wps:cNvSpPr>
                        <wps:spPr bwMode="auto">
                          <a:xfrm>
                            <a:off x="7679" y="11019"/>
                            <a:ext cx="1223" cy="620"/>
                          </a:xfrm>
                          <a:prstGeom prst="leftRightArrow">
                            <a:avLst>
                              <a:gd name="adj1" fmla="val 50000"/>
                              <a:gd name="adj2" fmla="val 39452"/>
                            </a:avLst>
                          </a:prstGeom>
                          <a:solidFill>
                            <a:schemeClr val="accent1">
                              <a:lumMod val="100000"/>
                              <a:lumOff val="0"/>
                            </a:schemeClr>
                          </a:solidFill>
                          <a:ln w="38100">
                            <a:solidFill>
                              <a:schemeClr val="lt1">
                                <a:lumMod val="95000"/>
                                <a:lumOff val="0"/>
                              </a:schemeClr>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34" name="AutoShape 35"/>
                        <wps:cNvSpPr>
                          <a:spLocks noChangeArrowheads="1"/>
                        </wps:cNvSpPr>
                        <wps:spPr bwMode="auto">
                          <a:xfrm>
                            <a:off x="7679" y="14497"/>
                            <a:ext cx="1223" cy="620"/>
                          </a:xfrm>
                          <a:prstGeom prst="leftRightArrow">
                            <a:avLst>
                              <a:gd name="adj1" fmla="val 50000"/>
                              <a:gd name="adj2" fmla="val 39452"/>
                            </a:avLst>
                          </a:prstGeom>
                          <a:solidFill>
                            <a:schemeClr val="accent1">
                              <a:lumMod val="100000"/>
                              <a:lumOff val="0"/>
                            </a:schemeClr>
                          </a:solidFill>
                          <a:ln w="38100">
                            <a:solidFill>
                              <a:schemeClr val="lt1">
                                <a:lumMod val="95000"/>
                                <a:lumOff val="0"/>
                              </a:schemeClr>
                            </a:solidFill>
                            <a:miter lim="800000"/>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s:wsp>
                        <wps:cNvPr id="35" name="AutoShape 36"/>
                        <wps:cNvSpPr>
                          <a:spLocks noChangeArrowheads="1"/>
                        </wps:cNvSpPr>
                        <wps:spPr bwMode="auto">
                          <a:xfrm>
                            <a:off x="9259" y="10782"/>
                            <a:ext cx="1988" cy="4544"/>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2E688BFB" w14:textId="77777777" w:rsidR="00374F25" w:rsidRDefault="00374F25" w:rsidP="001B62AF">
                              <w:pPr>
                                <w:jc w:val="center"/>
                                <w:rPr>
                                  <w:b/>
                                </w:rPr>
                              </w:pPr>
                              <w:r w:rsidRPr="00A57732">
                                <w:rPr>
                                  <w:b/>
                                </w:rPr>
                                <w:t>Monitoring</w:t>
                              </w:r>
                            </w:p>
                            <w:p w14:paraId="7BCEE78F" w14:textId="77777777" w:rsidR="00374F25" w:rsidRPr="00A57732" w:rsidRDefault="00374F25" w:rsidP="001B62AF">
                              <w:pPr>
                                <w:jc w:val="center"/>
                              </w:pPr>
                              <w:r w:rsidRPr="00A57732">
                                <w:t>Chanel Panel regularly monitors progress from Channel Intervention provider and safeguarding professionals</w:t>
                              </w:r>
                            </w:p>
                          </w:txbxContent>
                        </wps:txbx>
                        <wps:bodyPr rot="0" vert="horz" wrap="square" lIns="91440" tIns="45720" rIns="91440" bIns="45720" anchor="t" anchorCtr="0" upright="1">
                          <a:noAutofit/>
                        </wps:bodyPr>
                      </wps:wsp>
                      <wps:wsp>
                        <wps:cNvPr id="36" name="AutoShape 37"/>
                        <wps:cNvSpPr>
                          <a:spLocks noChangeArrowheads="1"/>
                        </wps:cNvSpPr>
                        <wps:spPr bwMode="auto">
                          <a:xfrm>
                            <a:off x="468" y="5483"/>
                            <a:ext cx="2543" cy="9270"/>
                          </a:xfrm>
                          <a:prstGeom prst="roundRect">
                            <a:avLst>
                              <a:gd name="adj" fmla="val 16667"/>
                            </a:avLst>
                          </a:prstGeom>
                          <a:solidFill>
                            <a:schemeClr val="lt1">
                              <a:lumMod val="100000"/>
                              <a:lumOff val="0"/>
                            </a:schemeClr>
                          </a:solidFill>
                          <a:ln w="31750">
                            <a:solidFill>
                              <a:schemeClr val="accent1">
                                <a:lumMod val="100000"/>
                                <a:lumOff val="0"/>
                              </a:schemeClr>
                            </a:solidFill>
                            <a:round/>
                            <a:headEnd/>
                            <a:tailEnd/>
                          </a:ln>
                          <a:effectLst/>
                          <a:extLst>
                            <a:ext uri="{AF507438-7753-43e0-B8FC-AC1667EBCBE1}">
                              <a14:hiddenEffects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ffectLst>
                                  <a:outerShdw dist="35921" dir="2700000" algn="ctr" rotWithShape="0">
                                    <a:srgbClr val="868686"/>
                                  </a:outerShdw>
                                </a:effectLst>
                              </a14:hiddenEffects>
                            </a:ext>
                          </a:extLst>
                        </wps:spPr>
                        <wps:txbx>
                          <w:txbxContent>
                            <w:p w14:paraId="605A50C3" w14:textId="77777777" w:rsidR="00374F25" w:rsidRDefault="00374F25" w:rsidP="001B62AF">
                              <w:pPr>
                                <w:jc w:val="center"/>
                                <w:rPr>
                                  <w:b/>
                                </w:rPr>
                              </w:pPr>
                              <w:r>
                                <w:rPr>
                                  <w:b/>
                                </w:rPr>
                                <w:t>Communicate the decision to referrer and forward the referral to existing safeguarding panels</w:t>
                              </w:r>
                            </w:p>
                            <w:p w14:paraId="03D92275" w14:textId="77777777" w:rsidR="00374F25" w:rsidRDefault="00374F25" w:rsidP="001B62AF">
                              <w:r>
                                <w:t>For example:</w:t>
                              </w:r>
                            </w:p>
                            <w:p w14:paraId="3C0B9F45" w14:textId="77777777" w:rsidR="00374F25" w:rsidRDefault="00374F25" w:rsidP="007053A3">
                              <w:pPr>
                                <w:pStyle w:val="ListParagraph"/>
                                <w:numPr>
                                  <w:ilvl w:val="0"/>
                                  <w:numId w:val="10"/>
                                </w:numPr>
                                <w:ind w:left="284" w:hanging="284"/>
                              </w:pPr>
                              <w:r>
                                <w:t>Multi-agency public protection arrangements (MAPPA)</w:t>
                              </w:r>
                            </w:p>
                            <w:p w14:paraId="24E9FFD2" w14:textId="77777777" w:rsidR="00374F25" w:rsidRDefault="00374F25" w:rsidP="007053A3">
                              <w:pPr>
                                <w:pStyle w:val="ListParagraph"/>
                                <w:numPr>
                                  <w:ilvl w:val="0"/>
                                  <w:numId w:val="10"/>
                                </w:numPr>
                                <w:ind w:left="284" w:hanging="284"/>
                              </w:pPr>
                              <w:r>
                                <w:rPr>
                                  <w:rFonts w:ascii="Arial" w:hAnsi="Arial" w:cs="Arial"/>
                                  <w:color w:val="222222"/>
                                  <w:shd w:val="clear" w:color="auto" w:fill="FFFFFF"/>
                                </w:rPr>
                                <w:t>multi-agency risk assessment conference (</w:t>
                              </w:r>
                              <w:r>
                                <w:t>MARAC)</w:t>
                              </w:r>
                            </w:p>
                            <w:p w14:paraId="4007E864" w14:textId="77777777" w:rsidR="00374F25" w:rsidRDefault="00374F25" w:rsidP="007053A3">
                              <w:pPr>
                                <w:pStyle w:val="ListParagraph"/>
                                <w:numPr>
                                  <w:ilvl w:val="0"/>
                                  <w:numId w:val="10"/>
                                </w:numPr>
                                <w:ind w:left="284" w:hanging="284"/>
                              </w:pPr>
                              <w:r>
                                <w:t>Serious Case Review Panel</w:t>
                              </w:r>
                            </w:p>
                            <w:p w14:paraId="0A6B1AA6" w14:textId="77777777" w:rsidR="00374F25" w:rsidRDefault="00374F25" w:rsidP="007053A3">
                              <w:pPr>
                                <w:pStyle w:val="ListParagraph"/>
                                <w:numPr>
                                  <w:ilvl w:val="0"/>
                                  <w:numId w:val="10"/>
                                </w:numPr>
                                <w:ind w:left="284" w:hanging="284"/>
                              </w:pPr>
                              <w:r>
                                <w:t>Risk of Serious Harm Panel</w:t>
                              </w:r>
                            </w:p>
                            <w:p w14:paraId="49EA0F5F" w14:textId="77777777" w:rsidR="00374F25" w:rsidRDefault="00374F25" w:rsidP="007053A3">
                              <w:pPr>
                                <w:pStyle w:val="ListParagraph"/>
                                <w:numPr>
                                  <w:ilvl w:val="0"/>
                                  <w:numId w:val="10"/>
                                </w:numPr>
                                <w:ind w:left="284" w:hanging="284"/>
                              </w:pPr>
                              <w:r>
                                <w:t>Locality Services Panel Meetings</w:t>
                              </w:r>
                            </w:p>
                            <w:p w14:paraId="335C8AC7" w14:textId="77777777" w:rsidR="00374F25" w:rsidRDefault="00374F25" w:rsidP="007053A3">
                              <w:pPr>
                                <w:pStyle w:val="ListParagraph"/>
                                <w:numPr>
                                  <w:ilvl w:val="0"/>
                                  <w:numId w:val="10"/>
                                </w:numPr>
                                <w:ind w:left="284" w:hanging="284"/>
                              </w:pPr>
                              <w:r>
                                <w:t>Looked After Children Services</w:t>
                              </w:r>
                            </w:p>
                            <w:p w14:paraId="0044B0EA" w14:textId="77777777" w:rsidR="00374F25" w:rsidRDefault="00374F25" w:rsidP="007053A3">
                              <w:pPr>
                                <w:pStyle w:val="ListParagraph"/>
                                <w:numPr>
                                  <w:ilvl w:val="0"/>
                                  <w:numId w:val="10"/>
                                </w:numPr>
                                <w:ind w:left="284" w:hanging="284"/>
                              </w:pPr>
                              <w:r>
                                <w:t>Gangs Unit Triage</w:t>
                              </w:r>
                            </w:p>
                            <w:p w14:paraId="6643B275" w14:textId="77777777" w:rsidR="00374F25" w:rsidRPr="004B0537" w:rsidRDefault="00374F25" w:rsidP="001B62AF">
                              <w:pPr>
                                <w:rPr>
                                  <w:b/>
                                </w:rPr>
                              </w:pPr>
                              <w:r>
                                <w:rPr>
                                  <w:b/>
                                </w:rPr>
                                <w:t>Refer back to Channel Panel if necessary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CCCBF" id="Group 19" o:spid="_x0000_s1027" style="position:absolute;left:0;text-align:left;margin-left:-12.6pt;margin-top:7.6pt;width:538.95pt;height:705.55pt;z-index:251658240" coordorigin="468,1950" coordsize="10779,14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">
                <v:rect id="Rectangle 21" o:spid="_x0000_s1028" style="position:absolute;left:2712;top:1950;width:6547;height:90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" fillcolor="#4bacc6 [3208]" strokecolor="#f2f2f2 [3041]" strokeweight="3pt">
                  <v:shadow on="t" color="#205867 [1608]" opacity=".5"/>
                  <v:textbox>
                    <w:txbxContent>
                      <w:p w14:paraId="5C921CEA" w14:textId="77777777" w:rsidR="00374F25" w:rsidRPr="003545D7" w:rsidRDefault="00374F25" w:rsidP="001B62AF">
                        <w:pPr>
                          <w:jc w:val="center"/>
                          <w:rPr>
                            <w:b/>
                            <w:sz w:val="24"/>
                          </w:rPr>
                        </w:pPr>
                        <w:r w:rsidRPr="003545D7">
                          <w:rPr>
                            <w:b/>
                            <w:sz w:val="24"/>
                          </w:rPr>
                          <w:t xml:space="preserve">Identification and referral of </w:t>
                        </w:r>
                        <w:r w:rsidRPr="00F723A2">
                          <w:rPr>
                            <w:b/>
                            <w:sz w:val="24"/>
                          </w:rPr>
                          <w:t>concern to</w:t>
                        </w:r>
                        <w:r>
                          <w:rPr>
                            <w:b/>
                            <w:sz w:val="24"/>
                          </w:rPr>
                          <w:t xml:space="preserve"> the</w:t>
                        </w:r>
                        <w:r w:rsidRPr="003545D7">
                          <w:rPr>
                            <w:b/>
                            <w:sz w:val="24"/>
                          </w:rPr>
                          <w:t xml:space="preserve"> school or </w:t>
                        </w:r>
                        <w:r>
                          <w:rPr>
                            <w:b/>
                            <w:sz w:val="24"/>
                          </w:rPr>
                          <w:t>the Designated S</w:t>
                        </w:r>
                        <w:r w:rsidRPr="003545D7">
                          <w:rPr>
                            <w:b/>
                            <w:sz w:val="24"/>
                          </w:rPr>
                          <w:t xml:space="preserve">afeguarding </w:t>
                        </w:r>
                        <w:r>
                          <w:rPr>
                            <w:b/>
                            <w:sz w:val="24"/>
                          </w:rPr>
                          <w:t>L</w:t>
                        </w:r>
                        <w:r w:rsidRPr="003545D7">
                          <w:rPr>
                            <w:b/>
                            <w:sz w:val="24"/>
                          </w:rPr>
                          <w:t>ead</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9" type="#_x0000_t67" style="position:absolute;left:5492;top:3022;width:821;height:6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" fillcolor="black [3200]" strokecolor="#f2f2f2 [3041]" strokeweight="3pt">
                  <v:shadow on="t" color="#7f7f7f [1601]" opacity=".5" offset="1pt"/>
                  <v:textbox style="layout-flow:vertical-ideographic"/>
                </v:shape>
                <v:roundrect id="AutoShape 23" o:spid="_x0000_s1030" style="position:absolute;left:4172;top:3959;width:3282;height:2073;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" fillcolor="#9bbb59 [3206]" strokecolor="#f2f2f2 [3041]" strokeweight="3pt">
                  <v:shadow on="t" color="#4e6128 [1606]" opacity=".5" offset="1pt"/>
                  <v:textbox>
                    <w:txbxContent>
                      <w:p w14:paraId="0E3320C7" w14:textId="77777777" w:rsidR="00374F25" w:rsidRPr="003545D7" w:rsidRDefault="00374F25" w:rsidP="001B62AF">
                        <w:pPr>
                          <w:jc w:val="center"/>
                          <w:rPr>
                            <w:b/>
                            <w:sz w:val="24"/>
                          </w:rPr>
                        </w:pPr>
                        <w:r w:rsidRPr="003545D7">
                          <w:rPr>
                            <w:b/>
                            <w:sz w:val="24"/>
                          </w:rPr>
                          <w:t>Screening Process</w:t>
                        </w:r>
                      </w:p>
                      <w:p w14:paraId="5A7D26AB" w14:textId="77777777" w:rsidR="00374F25" w:rsidRPr="003037CD" w:rsidRDefault="00374F25" w:rsidP="001B62AF">
                        <w:pPr>
                          <w:jc w:val="center"/>
                        </w:pPr>
                        <w:r w:rsidRPr="003037CD">
                          <w:t>Police Channel Lead conducts discreet enquiry to establish whether the referral is indeed legitimate</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24" o:spid="_x0000_s1031" type="#_x0000_t69" style="position:absolute;left:7589;top:4863;width:1223;height: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" fillcolor="#4f81bd [3204]" strokecolor="#f2f2f2 [3041]" strokeweight="3pt"/>
                <v:roundrect id="AutoShape 25" o:spid="_x0000_s1032" style="position:absolute;left:8902;top:3959;width:2345;height:2696;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" fillcolor="white [3201]" strokecolor="#9bbb59 [3206]" strokeweight="2.5pt">
                  <v:textbox>
                    <w:txbxContent>
                      <w:p w14:paraId="79419C3C" w14:textId="77777777" w:rsidR="00374F25" w:rsidRDefault="00374F25" w:rsidP="001B62AF">
                        <w:pPr>
                          <w:rPr>
                            <w:b/>
                            <w:sz w:val="24"/>
                          </w:rPr>
                        </w:pPr>
                        <w:r w:rsidRPr="00390DD9">
                          <w:rPr>
                            <w:b/>
                            <w:sz w:val="24"/>
                          </w:rPr>
                          <w:t>Checking Process</w:t>
                        </w:r>
                      </w:p>
                      <w:p w14:paraId="6513A2E1" w14:textId="77777777" w:rsidR="00374F25" w:rsidRPr="00390DD9" w:rsidRDefault="00374F25" w:rsidP="001B62AF">
                        <w:pPr>
                          <w:jc w:val="center"/>
                          <w:rPr>
                            <w:sz w:val="24"/>
                          </w:rPr>
                        </w:pPr>
                        <w:r>
                          <w:rPr>
                            <w:sz w:val="24"/>
                          </w:rPr>
                          <w:t>Police check to ensure referral is not subject to live investigation</w:t>
                        </w:r>
                      </w:p>
                    </w:txbxContent>
                  </v:textbox>
                </v:roundrect>
                <v:roundrect id="AutoShape 26" o:spid="_x0000_s1033" style="position:absolute;left:4231;top:6923;width:3282;height:2596;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" fillcolor="#9bbb59 [3206]" strokecolor="#f2f2f2 [3041]" strokeweight="3pt">
                  <v:shadow on="t" color="#4e6128 [1606]" opacity=".5" offset="1pt"/>
                  <v:textbox>
                    <w:txbxContent>
                      <w:p w14:paraId="20A5BB43" w14:textId="77777777" w:rsidR="00374F25" w:rsidRPr="003037CD" w:rsidRDefault="00374F25" w:rsidP="001B62AF">
                        <w:pPr>
                          <w:jc w:val="center"/>
                          <w:rPr>
                            <w:b/>
                          </w:rPr>
                        </w:pPr>
                        <w:r w:rsidRPr="003037CD">
                          <w:rPr>
                            <w:b/>
                          </w:rPr>
                          <w:t>Preliminary assessment</w:t>
                        </w:r>
                      </w:p>
                      <w:p w14:paraId="110DCA57" w14:textId="77777777" w:rsidR="00374F25" w:rsidRPr="003037CD" w:rsidRDefault="00374F25" w:rsidP="001B62AF">
                        <w:pPr>
                          <w:jc w:val="center"/>
                        </w:pPr>
                        <w:r w:rsidRPr="003037CD">
                          <w:t>The Local Authority Prevent Team will then consult relevant LA safeguarding leads to assess if the referral meets the Channel threshold.</w:t>
                        </w:r>
                      </w:p>
                    </w:txbxContent>
                  </v:textbox>
                </v:roundrect>
                <v:shape id="AutoShape 27" o:spid="_x0000_s1034" type="#_x0000_t67" style="position:absolute;left:5492;top:6199;width:821;height:6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" fillcolor="black [3200]" strokecolor="#f2f2f2 [3041]" strokeweight="3pt">
                  <v:shadow on="t" color="#7f7f7f [1601]" opacity=".5" offset="1pt"/>
                  <v:textbox style="layout-flow:vertical-ideographic"/>
                </v:shape>
                <v:shape id="AutoShape 28" o:spid="_x0000_s1035" type="#_x0000_t67" style="position:absolute;left:5492;top:9699;width:821;height:6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" fillcolor="black [3200]" strokecolor="#f2f2f2 [3041]" strokeweight="3pt">
                  <v:shadow on="t" color="#7f7f7f [1601]" opacity=".5" offset="1pt"/>
                  <v:textbox style="layout-flow:vertical-ideographic"/>
                </v:shape>
                <v:roundrect id="AutoShape 29" o:spid="_x0000_s1036" style="position:absolute;left:4231;top:10525;width:3282;height:2645;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" fillcolor="#9bbb59 [3206]" strokecolor="#f2f2f2 [3041]" strokeweight="3pt">
                  <v:shadow on="t" color="#4e6128 [1606]" opacity=".5" offset="1pt"/>
                  <v:textbox>
                    <w:txbxContent>
                      <w:p w14:paraId="0F7582E5" w14:textId="77777777" w:rsidR="00374F25" w:rsidRPr="003037CD" w:rsidRDefault="00374F25" w:rsidP="001B62AF">
                        <w:pPr>
                          <w:jc w:val="center"/>
                          <w:rPr>
                            <w:b/>
                          </w:rPr>
                        </w:pPr>
                        <w:r w:rsidRPr="003037CD">
                          <w:rPr>
                            <w:b/>
                          </w:rPr>
                          <w:t>Channel Panel</w:t>
                        </w:r>
                      </w:p>
                      <w:p w14:paraId="2A2B5393" w14:textId="77777777" w:rsidR="00374F25" w:rsidRPr="003037CD" w:rsidRDefault="00374F25" w:rsidP="001B62AF">
                        <w:pPr>
                          <w:jc w:val="center"/>
                        </w:pPr>
                        <w:r w:rsidRPr="003037CD">
                          <w:t>The Channel Panel collectively discusses and assesses the various support needs of the individual, deciding whether a Channel intervention is required.</w:t>
                        </w:r>
                      </w:p>
                      <w:p w14:paraId="5B31F3B6" w14:textId="77777777" w:rsidR="00374F25" w:rsidRDefault="00374F25" w:rsidP="001B62AF"/>
                    </w:txbxContent>
                  </v:textbox>
                </v:roundrect>
                <v:shape id="AutoShape 30" o:spid="_x0000_s1037" type="#_x0000_t67" style="position:absolute;left:5492;top:13315;width:821;height:65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" fillcolor="black [3200]" strokecolor="#f2f2f2 [3041]" strokeweight="3pt">
                  <v:shadow on="t" color="#7f7f7f [1601]" opacity=".5" offset="1pt"/>
                  <v:textbox style="layout-flow:vertical-ideographic"/>
                </v:shape>
                <v:roundrect id="AutoShape 31" o:spid="_x0000_s1038" style="position:absolute;left:4231;top:14060;width:3282;height:2001;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" fillcolor="#9bbb59 [3206]" strokecolor="#f2f2f2 [3041]" strokeweight="3pt">
                  <v:shadow on="t" color="#4e6128 [1606]" opacity=".5" offset="1pt"/>
                  <v:textbox>
                    <w:txbxContent>
                      <w:p w14:paraId="35177583" w14:textId="77777777" w:rsidR="00374F25" w:rsidRDefault="00374F25" w:rsidP="001B62AF">
                        <w:pPr>
                          <w:jc w:val="center"/>
                          <w:rPr>
                            <w:b/>
                          </w:rPr>
                        </w:pPr>
                        <w:r w:rsidRPr="003037CD">
                          <w:rPr>
                            <w:b/>
                          </w:rPr>
                          <w:t xml:space="preserve">Channel </w:t>
                        </w:r>
                        <w:r>
                          <w:rPr>
                            <w:b/>
                          </w:rPr>
                          <w:t>Intervention</w:t>
                        </w:r>
                      </w:p>
                      <w:p w14:paraId="6003FD40" w14:textId="77777777" w:rsidR="00374F25" w:rsidRPr="00360039" w:rsidRDefault="00374F25" w:rsidP="001B62AF">
                        <w:pPr>
                          <w:jc w:val="center"/>
                        </w:pPr>
                        <w:r w:rsidRPr="00360039">
                          <w:t>Channel Intervention commissioned from the approved Channel Intervention provider.</w:t>
                        </w:r>
                      </w:p>
                      <w:p w14:paraId="14177837" w14:textId="77777777" w:rsidR="00374F25" w:rsidRDefault="00374F25" w:rsidP="001B62AF"/>
                    </w:txbxContent>
                  </v:textbox>
                </v:roundrect>
                <v:shape id="AutoShape 32" o:spid="_x0000_s1039" type="#_x0000_t69" style="position:absolute;left:3123;top:7895;width:1144;height: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" fillcolor="#4f81bd [3204]" strokecolor="#f2f2f2 [3041]" strokeweight="3pt"/>
                <v:shape id="AutoShape 33" o:spid="_x0000_s1040" type="#_x0000_t69" style="position:absolute;left:3123;top:11460;width:1068;height: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" fillcolor="#4f81bd [3204]" strokecolor="#f2f2f2 [3041]" strokeweight="3pt"/>
                <v:shape id="AutoShape 34" o:spid="_x0000_s1041" type="#_x0000_t69" style="position:absolute;left:7679;top:11019;width:1223;height: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" fillcolor="#4f81bd [3204]" strokecolor="#f2f2f2 [3041]" strokeweight="3pt"/>
                <v:shape id="AutoShape 35" o:spid="_x0000_s1042" type="#_x0000_t69" style="position:absolute;left:7679;top:14497;width:1223;height:6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" fillcolor="#4f81bd [3204]" strokecolor="#f2f2f2 [3041]" strokeweight="3pt"/>
                <v:roundrect id="AutoShape 36" o:spid="_x0000_s1043" style="position:absolute;left:9259;top:10782;width:1988;height:4544;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" fillcolor="white [3201]" strokecolor="#4f81bd [3204]" strokeweight="2.5pt">
                  <v:textbox>
                    <w:txbxContent>
                      <w:p w14:paraId="2E688BFB" w14:textId="77777777" w:rsidR="00374F25" w:rsidRDefault="00374F25" w:rsidP="001B62AF">
                        <w:pPr>
                          <w:jc w:val="center"/>
                          <w:rPr>
                            <w:b/>
                          </w:rPr>
                        </w:pPr>
                        <w:r w:rsidRPr="00A57732">
                          <w:rPr>
                            <w:b/>
                          </w:rPr>
                          <w:t>Monitoring</w:t>
                        </w:r>
                      </w:p>
                      <w:p w14:paraId="7BCEE78F" w14:textId="77777777" w:rsidR="00374F25" w:rsidRPr="00A57732" w:rsidRDefault="00374F25" w:rsidP="001B62AF">
                        <w:pPr>
                          <w:jc w:val="center"/>
                        </w:pPr>
                        <w:r w:rsidRPr="00A57732">
                          <w:t>Chanel Panel regularly monitors progress from Channel Intervention provider and safeguarding professionals</w:t>
                        </w:r>
                      </w:p>
                    </w:txbxContent>
                  </v:textbox>
                </v:roundrect>
                <v:roundrect id="AutoShape 37" o:spid="_x0000_s1044" style="position:absolute;left:468;top:5483;width:2543;height:9270;visibility:visible;mso-wrap-style:square;v-text-anchor:top"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" fillcolor="white [3201]" strokecolor="#4f81bd [3204]" strokeweight="2.5pt">
                  <v:textbox>
                    <w:txbxContent>
                      <w:p w14:paraId="605A50C3" w14:textId="77777777" w:rsidR="00374F25" w:rsidRDefault="00374F25" w:rsidP="001B62AF">
                        <w:pPr>
                          <w:jc w:val="center"/>
                          <w:rPr>
                            <w:b/>
                          </w:rPr>
                        </w:pPr>
                        <w:r>
                          <w:rPr>
                            <w:b/>
                          </w:rPr>
                          <w:t>Communicate the decision to referrer and forward the referral to existing safeguarding panels</w:t>
                        </w:r>
                      </w:p>
                      <w:p w14:paraId="03D92275" w14:textId="77777777" w:rsidR="00374F25" w:rsidRDefault="00374F25" w:rsidP="001B62AF">
                        <w:r>
                          <w:t>For example:</w:t>
                        </w:r>
                      </w:p>
                      <w:p w14:paraId="3C0B9F45" w14:textId="77777777" w:rsidR="00374F25" w:rsidRDefault="00374F25" w:rsidP="007053A3">
                        <w:pPr>
                          <w:pStyle w:val="ListParagraph"/>
                          <w:numPr>
                            <w:ilvl w:val="0"/>
                            <w:numId w:val="10"/>
                          </w:numPr>
                          <w:ind w:left="284" w:hanging="284"/>
                        </w:pPr>
                        <w:r>
                          <w:t>Multi-agency public protection arrangements (MAPPA)</w:t>
                        </w:r>
                      </w:p>
                      <w:p w14:paraId="24E9FFD2" w14:textId="77777777" w:rsidR="00374F25" w:rsidRDefault="00374F25" w:rsidP="007053A3">
                        <w:pPr>
                          <w:pStyle w:val="ListParagraph"/>
                          <w:numPr>
                            <w:ilvl w:val="0"/>
                            <w:numId w:val="10"/>
                          </w:numPr>
                          <w:ind w:left="284" w:hanging="284"/>
                        </w:pPr>
                        <w:r>
                          <w:rPr>
                            <w:rFonts w:ascii="Arial" w:hAnsi="Arial" w:cs="Arial"/>
                            <w:color w:val="222222"/>
                            <w:shd w:val="clear" w:color="auto" w:fill="FFFFFF"/>
                          </w:rPr>
                          <w:t>multi-agency risk assessment conference (</w:t>
                        </w:r>
                        <w:r>
                          <w:t>MARAC)</w:t>
                        </w:r>
                      </w:p>
                      <w:p w14:paraId="4007E864" w14:textId="77777777" w:rsidR="00374F25" w:rsidRDefault="00374F25" w:rsidP="007053A3">
                        <w:pPr>
                          <w:pStyle w:val="ListParagraph"/>
                          <w:numPr>
                            <w:ilvl w:val="0"/>
                            <w:numId w:val="10"/>
                          </w:numPr>
                          <w:ind w:left="284" w:hanging="284"/>
                        </w:pPr>
                        <w:r>
                          <w:t>Serious Case Review Panel</w:t>
                        </w:r>
                      </w:p>
                      <w:p w14:paraId="0A6B1AA6" w14:textId="77777777" w:rsidR="00374F25" w:rsidRDefault="00374F25" w:rsidP="007053A3">
                        <w:pPr>
                          <w:pStyle w:val="ListParagraph"/>
                          <w:numPr>
                            <w:ilvl w:val="0"/>
                            <w:numId w:val="10"/>
                          </w:numPr>
                          <w:ind w:left="284" w:hanging="284"/>
                        </w:pPr>
                        <w:r>
                          <w:t>Risk of Serious Harm Panel</w:t>
                        </w:r>
                      </w:p>
                      <w:p w14:paraId="49EA0F5F" w14:textId="77777777" w:rsidR="00374F25" w:rsidRDefault="00374F25" w:rsidP="007053A3">
                        <w:pPr>
                          <w:pStyle w:val="ListParagraph"/>
                          <w:numPr>
                            <w:ilvl w:val="0"/>
                            <w:numId w:val="10"/>
                          </w:numPr>
                          <w:ind w:left="284" w:hanging="284"/>
                        </w:pPr>
                        <w:r>
                          <w:t>Locality Services Panel Meetings</w:t>
                        </w:r>
                      </w:p>
                      <w:p w14:paraId="335C8AC7" w14:textId="77777777" w:rsidR="00374F25" w:rsidRDefault="00374F25" w:rsidP="007053A3">
                        <w:pPr>
                          <w:pStyle w:val="ListParagraph"/>
                          <w:numPr>
                            <w:ilvl w:val="0"/>
                            <w:numId w:val="10"/>
                          </w:numPr>
                          <w:ind w:left="284" w:hanging="284"/>
                        </w:pPr>
                        <w:r>
                          <w:t>Looked After Children Services</w:t>
                        </w:r>
                      </w:p>
                      <w:p w14:paraId="0044B0EA" w14:textId="77777777" w:rsidR="00374F25" w:rsidRDefault="00374F25" w:rsidP="007053A3">
                        <w:pPr>
                          <w:pStyle w:val="ListParagraph"/>
                          <w:numPr>
                            <w:ilvl w:val="0"/>
                            <w:numId w:val="10"/>
                          </w:numPr>
                          <w:ind w:left="284" w:hanging="284"/>
                        </w:pPr>
                        <w:r>
                          <w:t>Gangs Unit Triage</w:t>
                        </w:r>
                      </w:p>
                      <w:p w14:paraId="6643B275" w14:textId="77777777" w:rsidR="00374F25" w:rsidRPr="004B0537" w:rsidRDefault="00374F25" w:rsidP="001B62AF">
                        <w:pPr>
                          <w:rPr>
                            <w:b/>
                          </w:rPr>
                        </w:pPr>
                        <w:r>
                          <w:rPr>
                            <w:b/>
                          </w:rPr>
                          <w:t>Refer back to Channel Panel if necessary</w:t>
                        </w:r>
                      </w:p>
                    </w:txbxContent>
                  </v:textbox>
                </v:roundrect>
              </v:group>
            </w:pict>
          </mc:Fallback>
        </mc:AlternateContent>
      </w:r>
    </w:p>
    <w:p w14:paraId="7E22735B" w14:textId="77777777" w:rsidR="001B62AF" w:rsidRPr="00776A30" w:rsidRDefault="001B62AF" w:rsidP="00177F94">
      <w:pPr>
        <w:spacing w:line="240" w:lineRule="auto"/>
        <w:jc w:val="both"/>
        <w:rPr>
          <w:rFonts w:cstheme="minorHAnsi"/>
          <w:szCs w:val="20"/>
        </w:rPr>
      </w:pPr>
    </w:p>
    <w:p w14:paraId="0AB068C4" w14:textId="77777777" w:rsidR="001B62AF" w:rsidRPr="00776A30" w:rsidRDefault="001B62AF" w:rsidP="00177F94">
      <w:pPr>
        <w:spacing w:line="240" w:lineRule="auto"/>
        <w:jc w:val="both"/>
        <w:rPr>
          <w:rFonts w:cstheme="minorHAnsi"/>
          <w:szCs w:val="20"/>
        </w:rPr>
      </w:pPr>
    </w:p>
    <w:p w14:paraId="2CAFE0AD" w14:textId="77777777" w:rsidR="001B62AF" w:rsidRPr="00776A30" w:rsidRDefault="001B62AF" w:rsidP="00177F94">
      <w:pPr>
        <w:spacing w:line="240" w:lineRule="auto"/>
        <w:jc w:val="both"/>
        <w:rPr>
          <w:rFonts w:cstheme="minorHAnsi"/>
          <w:szCs w:val="20"/>
        </w:rPr>
      </w:pPr>
    </w:p>
    <w:p w14:paraId="724B0C89" w14:textId="72D30BED" w:rsidR="00E27616" w:rsidRPr="00776A30" w:rsidRDefault="00E27616" w:rsidP="00177F94">
      <w:pPr>
        <w:spacing w:line="240" w:lineRule="auto"/>
        <w:jc w:val="both"/>
        <w:rPr>
          <w:rFonts w:cstheme="minorHAnsi"/>
          <w:szCs w:val="20"/>
        </w:rPr>
      </w:pPr>
    </w:p>
    <w:p w14:paraId="266120DD" w14:textId="2FD257C0" w:rsidR="00E27616" w:rsidRPr="00776A30" w:rsidRDefault="00D9764E" w:rsidP="00D9764E">
      <w:pPr>
        <w:rPr>
          <w:rFonts w:cstheme="minorHAnsi"/>
          <w:szCs w:val="20"/>
        </w:rPr>
        <w:sectPr w:rsidR="00E27616" w:rsidRPr="00776A30" w:rsidSect="00D9764E">
          <w:footerReference w:type="default" r:id="rId23"/>
          <w:pgSz w:w="11906" w:h="16838"/>
          <w:pgMar w:top="851" w:right="567" w:bottom="851" w:left="567" w:header="708" w:footer="338" w:gutter="0"/>
          <w:cols w:space="708"/>
          <w:docGrid w:linePitch="360"/>
        </w:sectPr>
      </w:pPr>
      <w:r w:rsidRPr="00776A30">
        <w:rPr>
          <w:rFonts w:cstheme="minorHAnsi"/>
          <w:szCs w:val="20"/>
        </w:rPr>
        <w:br w:type="page"/>
      </w:r>
    </w:p>
    <w:p w14:paraId="7F1E6158" w14:textId="3735EF38" w:rsidR="00E27616" w:rsidRPr="00776A30" w:rsidRDefault="00E27616" w:rsidP="00776A30">
      <w:pPr>
        <w:pStyle w:val="Heading1"/>
        <w:rPr>
          <w:rFonts w:asciiTheme="minorHAnsi" w:hAnsiTheme="minorHAnsi" w:cstheme="minorHAnsi"/>
          <w:szCs w:val="20"/>
        </w:rPr>
      </w:pPr>
      <w:bookmarkStart w:id="24" w:name="_Toc38209076"/>
      <w:r w:rsidRPr="00776A30">
        <w:rPr>
          <w:rFonts w:asciiTheme="minorHAnsi" w:hAnsiTheme="minorHAnsi" w:cstheme="minorHAnsi"/>
          <w:szCs w:val="20"/>
        </w:rPr>
        <w:lastRenderedPageBreak/>
        <w:t xml:space="preserve">Prevent &amp; Safeguarding </w:t>
      </w:r>
      <w:r w:rsidR="00E302AE" w:rsidRPr="00776A30">
        <w:rPr>
          <w:rFonts w:asciiTheme="minorHAnsi" w:hAnsiTheme="minorHAnsi" w:cstheme="minorHAnsi"/>
          <w:szCs w:val="20"/>
        </w:rPr>
        <w:t>Self-Assessment</w:t>
      </w:r>
      <w:bookmarkEnd w:id="24"/>
    </w:p>
    <w:p w14:paraId="09B4C726" w14:textId="6F5D8269" w:rsidR="00E27616" w:rsidRPr="00776A30" w:rsidRDefault="001236FD" w:rsidP="00CA64DC">
      <w:pPr>
        <w:pStyle w:val="Heading4"/>
        <w:spacing w:before="93"/>
        <w:ind w:left="0"/>
        <w:rPr>
          <w:rFonts w:asciiTheme="minorHAnsi" w:hAnsiTheme="minorHAnsi" w:cstheme="minorHAnsi"/>
          <w:szCs w:val="20"/>
        </w:rPr>
      </w:pPr>
      <w:r w:rsidRPr="00776A30">
        <w:rPr>
          <w:rFonts w:asciiTheme="minorHAnsi" w:hAnsiTheme="minorHAnsi" w:cstheme="minorHAnsi"/>
          <w:szCs w:val="20"/>
        </w:rPr>
        <w:t>E</w:t>
      </w:r>
      <w:r w:rsidR="00E27616" w:rsidRPr="00776A30">
        <w:rPr>
          <w:rFonts w:asciiTheme="minorHAnsi" w:hAnsiTheme="minorHAnsi" w:cstheme="minorHAnsi"/>
          <w:szCs w:val="20"/>
        </w:rPr>
        <w:t xml:space="preserve">veryone who comes into contact with children and their families has a role to play in safeguarding children. Schools have a duty of care to their </w:t>
      </w:r>
      <w:r w:rsidR="00781985">
        <w:rPr>
          <w:rFonts w:asciiTheme="minorHAnsi" w:hAnsiTheme="minorHAnsi" w:cstheme="minorHAnsi"/>
          <w:szCs w:val="20"/>
        </w:rPr>
        <w:t>students</w:t>
      </w:r>
      <w:r w:rsidR="00E27616" w:rsidRPr="00776A30">
        <w:rPr>
          <w:rFonts w:asciiTheme="minorHAnsi" w:hAnsiTheme="minorHAnsi" w:cstheme="minorHAnsi"/>
          <w:szCs w:val="20"/>
        </w:rPr>
        <w:t xml:space="preserve"> and staff which includes safeguarding them from the risk of being drawn into terrorism - this includes not just violent extremism but also non-violent extremism, which can create an atmosphere conducive to terrorism and can </w:t>
      </w:r>
      <w:proofErr w:type="spellStart"/>
      <w:r w:rsidR="00E27616" w:rsidRPr="00776A30">
        <w:rPr>
          <w:rFonts w:asciiTheme="minorHAnsi" w:hAnsiTheme="minorHAnsi" w:cstheme="minorHAnsi"/>
          <w:szCs w:val="20"/>
        </w:rPr>
        <w:t>popularise</w:t>
      </w:r>
      <w:proofErr w:type="spellEnd"/>
      <w:r w:rsidR="00E27616" w:rsidRPr="00776A30">
        <w:rPr>
          <w:rFonts w:asciiTheme="minorHAnsi" w:hAnsiTheme="minorHAnsi" w:cstheme="minorHAnsi"/>
          <w:szCs w:val="20"/>
        </w:rPr>
        <w:t xml:space="preserve"> views which terrorists exploit. Schools should be safe spaces in which children and young people can understand and discuss sensitive topics, including terrorism and the extremist ideas that are part of the terrorist ideology and learn how to challenge these ideas.</w:t>
      </w:r>
    </w:p>
    <w:p w14:paraId="7748BF90" w14:textId="77777777" w:rsidR="00E27616" w:rsidRPr="00776A30" w:rsidRDefault="00E27616" w:rsidP="00E27616">
      <w:pPr>
        <w:pStyle w:val="BodyText"/>
        <w:spacing w:before="11"/>
        <w:rPr>
          <w:rFonts w:asciiTheme="minorHAnsi" w:hAnsiTheme="minorHAnsi" w:cstheme="minorHAnsi"/>
        </w:rPr>
      </w:pPr>
    </w:p>
    <w:p w14:paraId="75E07F3F" w14:textId="6F3EE42A" w:rsidR="00E27616" w:rsidRPr="00776A30" w:rsidRDefault="00E27616" w:rsidP="00AF3E88">
      <w:pPr>
        <w:ind w:right="133"/>
        <w:rPr>
          <w:rFonts w:cstheme="minorHAnsi"/>
          <w:szCs w:val="20"/>
        </w:rPr>
      </w:pPr>
      <w:r w:rsidRPr="00776A30">
        <w:rPr>
          <w:rFonts w:cstheme="minorHAnsi"/>
          <w:szCs w:val="20"/>
        </w:rPr>
        <w:t xml:space="preserve">School staff are particularly important as they are </w:t>
      </w:r>
      <w:r w:rsidR="00E302AE" w:rsidRPr="00776A30">
        <w:rPr>
          <w:rFonts w:cstheme="minorHAnsi"/>
          <w:szCs w:val="20"/>
        </w:rPr>
        <w:t>able to</w:t>
      </w:r>
      <w:r w:rsidRPr="00776A30">
        <w:rPr>
          <w:rFonts w:cstheme="minorHAnsi"/>
          <w:szCs w:val="20"/>
        </w:rPr>
        <w:t xml:space="preserve"> identify concerns early and provide help for children, to prevent concerns from escalating. Schools and colleges and their staff form part of the wider safeguarding system for children. This system is described in statutory guidance </w:t>
      </w:r>
      <w:r w:rsidRPr="00776A30">
        <w:rPr>
          <w:rFonts w:cstheme="minorHAnsi"/>
          <w:i/>
          <w:szCs w:val="20"/>
        </w:rPr>
        <w:t xml:space="preserve">Working Together to Safeguard Children (March 2013) </w:t>
      </w:r>
      <w:r w:rsidRPr="00776A30">
        <w:rPr>
          <w:rFonts w:cstheme="minorHAnsi"/>
          <w:szCs w:val="20"/>
        </w:rPr>
        <w:t xml:space="preserve">and </w:t>
      </w:r>
      <w:r w:rsidRPr="00776A30">
        <w:rPr>
          <w:rFonts w:cstheme="minorHAnsi"/>
          <w:i/>
          <w:szCs w:val="20"/>
        </w:rPr>
        <w:t xml:space="preserve">Keeping Children Safe in Education (October 2014). </w:t>
      </w:r>
      <w:r w:rsidRPr="00776A30">
        <w:rPr>
          <w:rFonts w:cstheme="minorHAnsi"/>
          <w:szCs w:val="20"/>
        </w:rPr>
        <w:t>Schools and colleges should work with social care, the police, health services and other services to promote the welfare of children and protect them from harm. Radicalisation is listed as a specific safeguarding issue within this statutory guidance and is addressed within the Government Prevent Strategy. The Counter-Terrorism and Security Act 2015 places a duty on Schools to ‘have “due regard to the need to prevent people fr</w:t>
      </w:r>
      <w:r w:rsidR="005A39EC" w:rsidRPr="00776A30">
        <w:rPr>
          <w:rFonts w:cstheme="minorHAnsi"/>
          <w:szCs w:val="20"/>
        </w:rPr>
        <w:t>om being drawn into terrorism”.</w:t>
      </w:r>
    </w:p>
    <w:p w14:paraId="5AC419C4" w14:textId="77777777" w:rsidR="00AF3E88" w:rsidRPr="00776A30" w:rsidRDefault="00AF3E88" w:rsidP="00AF3E88">
      <w:pPr>
        <w:ind w:right="133"/>
        <w:rPr>
          <w:rFonts w:cstheme="minorHAnsi"/>
          <w:szCs w:val="20"/>
        </w:rPr>
      </w:pPr>
    </w:p>
    <w:p w14:paraId="5351A4AF" w14:textId="300D831B" w:rsidR="00E27616" w:rsidRPr="00776A30" w:rsidRDefault="00E27616" w:rsidP="00AF3E88">
      <w:pPr>
        <w:ind w:left="120" w:hanging="120"/>
        <w:rPr>
          <w:rFonts w:cstheme="minorHAnsi"/>
          <w:b/>
          <w:szCs w:val="20"/>
          <w:u w:val="single"/>
        </w:rPr>
      </w:pPr>
      <w:r w:rsidRPr="00776A30">
        <w:rPr>
          <w:rFonts w:cstheme="minorHAnsi"/>
          <w:b/>
          <w:szCs w:val="20"/>
          <w:u w:val="single"/>
        </w:rPr>
        <w:t>The Prevent Strategy has three main objectives:</w:t>
      </w:r>
    </w:p>
    <w:p w14:paraId="7E27B8B8" w14:textId="77777777" w:rsidR="00E27616" w:rsidRPr="00776A30" w:rsidRDefault="00E27616" w:rsidP="007053A3">
      <w:pPr>
        <w:pStyle w:val="ListParagraph"/>
        <w:widowControl w:val="0"/>
        <w:numPr>
          <w:ilvl w:val="2"/>
          <w:numId w:val="24"/>
        </w:numPr>
        <w:tabs>
          <w:tab w:val="left" w:pos="284"/>
        </w:tabs>
        <w:autoSpaceDE w:val="0"/>
        <w:autoSpaceDN w:val="0"/>
        <w:spacing w:line="240" w:lineRule="auto"/>
        <w:ind w:hanging="1920"/>
        <w:contextualSpacing w:val="0"/>
        <w:rPr>
          <w:rFonts w:asciiTheme="minorHAnsi" w:hAnsiTheme="minorHAnsi" w:cstheme="minorHAnsi"/>
          <w:szCs w:val="20"/>
        </w:rPr>
      </w:pPr>
      <w:r w:rsidRPr="00776A30">
        <w:rPr>
          <w:rFonts w:asciiTheme="minorHAnsi" w:hAnsiTheme="minorHAnsi" w:cstheme="minorHAnsi"/>
          <w:szCs w:val="20"/>
        </w:rPr>
        <w:t xml:space="preserve">Respond to the </w:t>
      </w:r>
      <w:r w:rsidRPr="00776A30">
        <w:rPr>
          <w:rFonts w:asciiTheme="minorHAnsi" w:hAnsiTheme="minorHAnsi" w:cstheme="minorHAnsi"/>
          <w:b/>
          <w:szCs w:val="20"/>
        </w:rPr>
        <w:t xml:space="preserve">ideological challenge </w:t>
      </w:r>
      <w:r w:rsidRPr="00776A30">
        <w:rPr>
          <w:rFonts w:asciiTheme="minorHAnsi" w:hAnsiTheme="minorHAnsi" w:cstheme="minorHAnsi"/>
          <w:szCs w:val="20"/>
        </w:rPr>
        <w:t>of terrorism &amp; the threat we face from those who promote</w:t>
      </w:r>
      <w:r w:rsidRPr="00776A30">
        <w:rPr>
          <w:rFonts w:asciiTheme="minorHAnsi" w:hAnsiTheme="minorHAnsi" w:cstheme="minorHAnsi"/>
          <w:spacing w:val="-36"/>
          <w:szCs w:val="20"/>
        </w:rPr>
        <w:t xml:space="preserve"> </w:t>
      </w:r>
      <w:proofErr w:type="gramStart"/>
      <w:r w:rsidRPr="00776A30">
        <w:rPr>
          <w:rFonts w:asciiTheme="minorHAnsi" w:hAnsiTheme="minorHAnsi" w:cstheme="minorHAnsi"/>
          <w:szCs w:val="20"/>
        </w:rPr>
        <w:t>it;</w:t>
      </w:r>
      <w:proofErr w:type="gramEnd"/>
    </w:p>
    <w:p w14:paraId="54E6614E" w14:textId="77777777" w:rsidR="00E27616" w:rsidRPr="00776A30" w:rsidRDefault="00E27616" w:rsidP="007053A3">
      <w:pPr>
        <w:pStyle w:val="ListParagraph"/>
        <w:widowControl w:val="0"/>
        <w:numPr>
          <w:ilvl w:val="2"/>
          <w:numId w:val="24"/>
        </w:numPr>
        <w:tabs>
          <w:tab w:val="left" w:pos="284"/>
        </w:tabs>
        <w:autoSpaceDE w:val="0"/>
        <w:autoSpaceDN w:val="0"/>
        <w:spacing w:line="240" w:lineRule="auto"/>
        <w:ind w:hanging="1920"/>
        <w:contextualSpacing w:val="0"/>
        <w:rPr>
          <w:rFonts w:asciiTheme="minorHAnsi" w:hAnsiTheme="minorHAnsi" w:cstheme="minorHAnsi"/>
          <w:szCs w:val="20"/>
        </w:rPr>
      </w:pPr>
      <w:r w:rsidRPr="00776A30">
        <w:rPr>
          <w:rFonts w:asciiTheme="minorHAnsi" w:hAnsiTheme="minorHAnsi" w:cstheme="minorHAnsi"/>
          <w:b/>
          <w:szCs w:val="20"/>
        </w:rPr>
        <w:t xml:space="preserve">Prevent people from being drawn into terrorism </w:t>
      </w:r>
      <w:r w:rsidRPr="00776A30">
        <w:rPr>
          <w:rFonts w:asciiTheme="minorHAnsi" w:hAnsiTheme="minorHAnsi" w:cstheme="minorHAnsi"/>
          <w:szCs w:val="20"/>
        </w:rPr>
        <w:t>and ensure that they are given appropriate advice and</w:t>
      </w:r>
      <w:r w:rsidRPr="00776A30">
        <w:rPr>
          <w:rFonts w:asciiTheme="minorHAnsi" w:hAnsiTheme="minorHAnsi" w:cstheme="minorHAnsi"/>
          <w:spacing w:val="-42"/>
          <w:szCs w:val="20"/>
        </w:rPr>
        <w:t xml:space="preserve"> </w:t>
      </w:r>
      <w:proofErr w:type="gramStart"/>
      <w:r w:rsidRPr="00776A30">
        <w:rPr>
          <w:rFonts w:asciiTheme="minorHAnsi" w:hAnsiTheme="minorHAnsi" w:cstheme="minorHAnsi"/>
          <w:szCs w:val="20"/>
        </w:rPr>
        <w:t>support;</w:t>
      </w:r>
      <w:proofErr w:type="gramEnd"/>
    </w:p>
    <w:p w14:paraId="252FCDEC" w14:textId="77777777" w:rsidR="00E27616" w:rsidRPr="00776A30" w:rsidRDefault="00E27616" w:rsidP="007053A3">
      <w:pPr>
        <w:pStyle w:val="ListParagraph"/>
        <w:widowControl w:val="0"/>
        <w:numPr>
          <w:ilvl w:val="2"/>
          <w:numId w:val="24"/>
        </w:numPr>
        <w:tabs>
          <w:tab w:val="left" w:pos="284"/>
        </w:tabs>
        <w:autoSpaceDE w:val="0"/>
        <w:autoSpaceDN w:val="0"/>
        <w:spacing w:line="240" w:lineRule="auto"/>
        <w:ind w:hanging="1920"/>
        <w:contextualSpacing w:val="0"/>
        <w:rPr>
          <w:rFonts w:asciiTheme="minorHAnsi" w:hAnsiTheme="minorHAnsi" w:cstheme="minorHAnsi"/>
          <w:szCs w:val="20"/>
        </w:rPr>
      </w:pPr>
      <w:r w:rsidRPr="00776A30">
        <w:rPr>
          <w:rFonts w:asciiTheme="minorHAnsi" w:hAnsiTheme="minorHAnsi" w:cstheme="minorHAnsi"/>
          <w:szCs w:val="20"/>
        </w:rPr>
        <w:t xml:space="preserve">Work with </w:t>
      </w:r>
      <w:r w:rsidRPr="00776A30">
        <w:rPr>
          <w:rFonts w:asciiTheme="minorHAnsi" w:hAnsiTheme="minorHAnsi" w:cstheme="minorHAnsi"/>
          <w:b/>
          <w:szCs w:val="20"/>
        </w:rPr>
        <w:t xml:space="preserve">sectors and institutions </w:t>
      </w:r>
      <w:r w:rsidRPr="00776A30">
        <w:rPr>
          <w:rFonts w:asciiTheme="minorHAnsi" w:hAnsiTheme="minorHAnsi" w:cstheme="minorHAnsi"/>
          <w:szCs w:val="20"/>
        </w:rPr>
        <w:t xml:space="preserve">where there are risks of </w:t>
      </w:r>
      <w:proofErr w:type="spellStart"/>
      <w:r w:rsidRPr="00776A30">
        <w:rPr>
          <w:rFonts w:asciiTheme="minorHAnsi" w:hAnsiTheme="minorHAnsi" w:cstheme="minorHAnsi"/>
          <w:szCs w:val="20"/>
        </w:rPr>
        <w:t>radicalisation</w:t>
      </w:r>
      <w:proofErr w:type="spellEnd"/>
      <w:r w:rsidRPr="00776A30">
        <w:rPr>
          <w:rFonts w:asciiTheme="minorHAnsi" w:hAnsiTheme="minorHAnsi" w:cstheme="minorHAnsi"/>
          <w:szCs w:val="20"/>
        </w:rPr>
        <w:t xml:space="preserve"> which we need to</w:t>
      </w:r>
      <w:r w:rsidRPr="00776A30">
        <w:rPr>
          <w:rFonts w:asciiTheme="minorHAnsi" w:hAnsiTheme="minorHAnsi" w:cstheme="minorHAnsi"/>
          <w:spacing w:val="-42"/>
          <w:szCs w:val="20"/>
        </w:rPr>
        <w:t xml:space="preserve"> </w:t>
      </w:r>
      <w:r w:rsidRPr="00776A30">
        <w:rPr>
          <w:rFonts w:asciiTheme="minorHAnsi" w:hAnsiTheme="minorHAnsi" w:cstheme="minorHAnsi"/>
          <w:szCs w:val="20"/>
        </w:rPr>
        <w:t>address.</w:t>
      </w:r>
    </w:p>
    <w:p w14:paraId="0EB8625E" w14:textId="5C09D291" w:rsidR="00E27616" w:rsidRPr="00776A30" w:rsidRDefault="00E27616" w:rsidP="005A39EC">
      <w:pPr>
        <w:pStyle w:val="BodyText"/>
        <w:spacing w:before="1"/>
        <w:rPr>
          <w:rFonts w:asciiTheme="minorHAnsi" w:hAnsiTheme="minorHAnsi" w:cstheme="minorHAnsi"/>
        </w:rPr>
      </w:pPr>
    </w:p>
    <w:p w14:paraId="52A279BA" w14:textId="77777777" w:rsidR="00E27616" w:rsidRPr="00776A30" w:rsidRDefault="00E27616" w:rsidP="005A39EC">
      <w:pPr>
        <w:pStyle w:val="Heading4"/>
        <w:ind w:left="0" w:right="84"/>
        <w:rPr>
          <w:rFonts w:asciiTheme="minorHAnsi" w:hAnsiTheme="minorHAnsi" w:cstheme="minorHAnsi"/>
          <w:szCs w:val="20"/>
        </w:rPr>
      </w:pPr>
      <w:r w:rsidRPr="00776A30">
        <w:rPr>
          <w:rFonts w:asciiTheme="minorHAnsi" w:hAnsiTheme="minorHAnsi" w:cstheme="minorHAnsi"/>
          <w:szCs w:val="20"/>
        </w:rPr>
        <w:t xml:space="preserve">This </w:t>
      </w:r>
      <w:proofErr w:type="spellStart"/>
      <w:r w:rsidRPr="00776A30">
        <w:rPr>
          <w:rFonts w:asciiTheme="minorHAnsi" w:hAnsiTheme="minorHAnsi" w:cstheme="minorHAnsi"/>
          <w:szCs w:val="20"/>
        </w:rPr>
        <w:t>self assessment</w:t>
      </w:r>
      <w:proofErr w:type="spellEnd"/>
      <w:r w:rsidRPr="00776A30">
        <w:rPr>
          <w:rFonts w:asciiTheme="minorHAnsi" w:hAnsiTheme="minorHAnsi" w:cstheme="minorHAnsi"/>
          <w:szCs w:val="20"/>
        </w:rPr>
        <w:t xml:space="preserve"> tool has been developed to aid compliance with the Prevent Duty as a health check for the Senior Leadership Team within a school to assess if Prevent has been adopted into their institution’s mainstream processes. This will identify if their institution requires any advice and support from their local Prevent Team or partner agencies to reduce their vulnerability.</w:t>
      </w:r>
    </w:p>
    <w:p w14:paraId="2265EB3F" w14:textId="170ADF7B" w:rsidR="00E27616" w:rsidRPr="00776A30" w:rsidRDefault="00E27616" w:rsidP="005A39EC">
      <w:pPr>
        <w:pStyle w:val="BodyText"/>
        <w:spacing w:before="4"/>
        <w:rPr>
          <w:rFonts w:asciiTheme="minorHAnsi" w:hAnsiTheme="minorHAnsi" w:cstheme="minorHAnsi"/>
        </w:rPr>
      </w:pPr>
    </w:p>
    <w:p w14:paraId="172C36EC" w14:textId="18B0F0CA" w:rsidR="00CA64DC" w:rsidRPr="00776A30" w:rsidRDefault="00CA64DC" w:rsidP="00E27616">
      <w:pPr>
        <w:pStyle w:val="BodyText"/>
        <w:spacing w:before="4"/>
        <w:rPr>
          <w:rFonts w:asciiTheme="minorHAnsi" w:hAnsiTheme="minorHAnsi" w:cstheme="minorHAnsi"/>
        </w:rPr>
      </w:pPr>
    </w:p>
    <w:p w14:paraId="571243E8" w14:textId="77777777" w:rsidR="00CA64DC" w:rsidRPr="00776A30" w:rsidRDefault="00CA64DC" w:rsidP="00E27616">
      <w:pPr>
        <w:pStyle w:val="BodyText"/>
        <w:spacing w:before="4"/>
        <w:rPr>
          <w:rFonts w:asciiTheme="minorHAnsi" w:hAnsiTheme="minorHAnsi" w:cstheme="minorHAnsi"/>
        </w:rPr>
      </w:pPr>
    </w:p>
    <w:p w14:paraId="2C93D7B6" w14:textId="45B495C3" w:rsidR="00CA64DC" w:rsidRPr="00776A30" w:rsidRDefault="00CA64DC" w:rsidP="00E27616">
      <w:pPr>
        <w:pStyle w:val="BodyText"/>
        <w:spacing w:before="4"/>
        <w:rPr>
          <w:rFonts w:asciiTheme="minorHAnsi" w:hAnsiTheme="minorHAnsi" w:cstheme="minorHAnsi"/>
        </w:rPr>
      </w:pPr>
    </w:p>
    <w:p w14:paraId="3BE222B5" w14:textId="1FC16FB0" w:rsidR="00CA64DC" w:rsidRPr="00776A30" w:rsidRDefault="00CA64DC" w:rsidP="00E27616">
      <w:pPr>
        <w:pStyle w:val="BodyText"/>
        <w:spacing w:before="4"/>
        <w:rPr>
          <w:rFonts w:asciiTheme="minorHAnsi" w:hAnsiTheme="minorHAnsi" w:cstheme="minorHAnsi"/>
        </w:rPr>
      </w:pPr>
    </w:p>
    <w:p w14:paraId="5AE66510" w14:textId="2A37C3A6" w:rsidR="00E302AE" w:rsidRPr="00776A30" w:rsidRDefault="00E302AE" w:rsidP="00E27616">
      <w:pPr>
        <w:pStyle w:val="BodyText"/>
        <w:spacing w:before="4"/>
        <w:rPr>
          <w:rFonts w:asciiTheme="minorHAnsi" w:hAnsiTheme="minorHAnsi" w:cstheme="minorHAnsi"/>
        </w:rPr>
      </w:pPr>
    </w:p>
    <w:p w14:paraId="3859799F" w14:textId="660B20BC" w:rsidR="00E302AE" w:rsidRPr="00776A30" w:rsidRDefault="00E302AE" w:rsidP="00E27616">
      <w:pPr>
        <w:pStyle w:val="BodyText"/>
        <w:spacing w:before="4"/>
        <w:rPr>
          <w:rFonts w:asciiTheme="minorHAnsi" w:hAnsiTheme="minorHAnsi" w:cstheme="minorHAnsi"/>
        </w:rPr>
      </w:pPr>
    </w:p>
    <w:p w14:paraId="53F3C11C" w14:textId="19277BE2" w:rsidR="00E302AE" w:rsidRPr="00776A30" w:rsidRDefault="00E302AE" w:rsidP="00E27616">
      <w:pPr>
        <w:pStyle w:val="BodyText"/>
        <w:spacing w:before="4"/>
        <w:rPr>
          <w:rFonts w:asciiTheme="minorHAnsi" w:hAnsiTheme="minorHAnsi" w:cstheme="minorHAnsi"/>
        </w:rPr>
      </w:pPr>
    </w:p>
    <w:p w14:paraId="1AC84633" w14:textId="5B8076CA" w:rsidR="005A39EC" w:rsidRPr="00776A30" w:rsidRDefault="005A39EC" w:rsidP="00E27616">
      <w:pPr>
        <w:pStyle w:val="BodyText"/>
        <w:spacing w:before="4"/>
        <w:rPr>
          <w:rFonts w:asciiTheme="minorHAnsi" w:hAnsiTheme="minorHAnsi" w:cstheme="minorHAnsi"/>
        </w:rPr>
      </w:pPr>
    </w:p>
    <w:p w14:paraId="6A5A0AA2" w14:textId="3DA2F09C" w:rsidR="005A39EC" w:rsidRPr="00776A30" w:rsidRDefault="005A39EC" w:rsidP="00E27616">
      <w:pPr>
        <w:pStyle w:val="BodyText"/>
        <w:spacing w:before="4"/>
        <w:rPr>
          <w:rFonts w:asciiTheme="minorHAnsi" w:hAnsiTheme="minorHAnsi" w:cstheme="minorHAnsi"/>
        </w:rPr>
      </w:pPr>
    </w:p>
    <w:p w14:paraId="2EF56408" w14:textId="0BC5EE10" w:rsidR="00AF3E88" w:rsidRPr="00776A30" w:rsidRDefault="00AF3E88" w:rsidP="00E27616">
      <w:pPr>
        <w:pStyle w:val="BodyText"/>
        <w:spacing w:before="4"/>
        <w:rPr>
          <w:rFonts w:asciiTheme="minorHAnsi" w:hAnsiTheme="minorHAnsi" w:cstheme="minorHAnsi"/>
        </w:rPr>
      </w:pPr>
    </w:p>
    <w:p w14:paraId="434A82A0" w14:textId="1C82116A" w:rsidR="006F73A9" w:rsidRPr="00776A30" w:rsidRDefault="006F73A9" w:rsidP="00E27616">
      <w:pPr>
        <w:pStyle w:val="BodyText"/>
        <w:spacing w:before="4"/>
        <w:rPr>
          <w:rFonts w:asciiTheme="minorHAnsi" w:hAnsiTheme="minorHAnsi" w:cstheme="minorHAnsi"/>
        </w:rPr>
      </w:pPr>
    </w:p>
    <w:p w14:paraId="44E2C874" w14:textId="4B30E5C7" w:rsidR="006F73A9" w:rsidRPr="00776A30" w:rsidRDefault="006F73A9" w:rsidP="00E27616">
      <w:pPr>
        <w:pStyle w:val="BodyText"/>
        <w:spacing w:before="4"/>
        <w:rPr>
          <w:rFonts w:asciiTheme="minorHAnsi" w:hAnsiTheme="minorHAnsi" w:cstheme="minorHAnsi"/>
        </w:rPr>
      </w:pPr>
    </w:p>
    <w:p w14:paraId="2DEBE2C1" w14:textId="4D66C953" w:rsidR="006F73A9" w:rsidRPr="00776A30" w:rsidRDefault="006F73A9" w:rsidP="00E27616">
      <w:pPr>
        <w:pStyle w:val="BodyText"/>
        <w:spacing w:before="4"/>
        <w:rPr>
          <w:rFonts w:asciiTheme="minorHAnsi" w:hAnsiTheme="minorHAnsi" w:cstheme="minorHAnsi"/>
        </w:rPr>
      </w:pPr>
    </w:p>
    <w:p w14:paraId="7B464C5E" w14:textId="77777777" w:rsidR="006F73A9" w:rsidRPr="00776A30" w:rsidRDefault="006F73A9" w:rsidP="00E27616">
      <w:pPr>
        <w:pStyle w:val="BodyText"/>
        <w:spacing w:before="4"/>
        <w:rPr>
          <w:rFonts w:asciiTheme="minorHAnsi" w:hAnsiTheme="minorHAnsi" w:cstheme="minorHAnsi"/>
        </w:rPr>
      </w:pPr>
    </w:p>
    <w:p w14:paraId="376296A7" w14:textId="77777777" w:rsidR="00AF3E88" w:rsidRPr="00776A30" w:rsidRDefault="00AF3E88" w:rsidP="00E27616">
      <w:pPr>
        <w:pStyle w:val="BodyText"/>
        <w:spacing w:before="4"/>
        <w:rPr>
          <w:rFonts w:asciiTheme="minorHAnsi" w:hAnsiTheme="minorHAnsi" w:cstheme="minorHAnsi"/>
        </w:rPr>
      </w:pPr>
    </w:p>
    <w:p w14:paraId="3D10B762" w14:textId="77777777" w:rsidR="005A39EC" w:rsidRPr="00776A30" w:rsidRDefault="005A39EC" w:rsidP="00E27616">
      <w:pPr>
        <w:pStyle w:val="BodyText"/>
        <w:spacing w:before="4"/>
        <w:rPr>
          <w:rFonts w:asciiTheme="minorHAnsi" w:hAnsiTheme="minorHAnsi" w:cstheme="minorHAnsi"/>
        </w:rPr>
      </w:pPr>
    </w:p>
    <w:p w14:paraId="47343DCE" w14:textId="77777777" w:rsidR="00E302AE" w:rsidRPr="00776A30" w:rsidRDefault="00E302AE" w:rsidP="00E27616">
      <w:pPr>
        <w:pStyle w:val="BodyText"/>
        <w:spacing w:before="4"/>
        <w:rPr>
          <w:rFonts w:asciiTheme="minorHAnsi" w:hAnsiTheme="minorHAnsi" w:cstheme="minorHAnsi"/>
        </w:rPr>
      </w:pPr>
    </w:p>
    <w:tbl>
      <w:tblPr>
        <w:tblW w:w="1570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
        <w:gridCol w:w="9002"/>
        <w:gridCol w:w="1985"/>
        <w:gridCol w:w="3166"/>
        <w:gridCol w:w="1013"/>
      </w:tblGrid>
      <w:tr w:rsidR="00E27616" w:rsidRPr="00776A30" w14:paraId="5455322D" w14:textId="77777777" w:rsidTr="00286155">
        <w:trPr>
          <w:trHeight w:val="360"/>
        </w:trPr>
        <w:tc>
          <w:tcPr>
            <w:tcW w:w="15701" w:type="dxa"/>
            <w:gridSpan w:val="5"/>
            <w:tcBorders>
              <w:top w:val="single" w:sz="4" w:space="0" w:color="auto"/>
              <w:left w:val="single" w:sz="4" w:space="0" w:color="auto"/>
              <w:bottom w:val="single" w:sz="4" w:space="0" w:color="auto"/>
              <w:right w:val="single" w:sz="4" w:space="0" w:color="auto"/>
            </w:tcBorders>
            <w:shd w:val="clear" w:color="auto" w:fill="1F497D"/>
          </w:tcPr>
          <w:p w14:paraId="3AFE998B" w14:textId="77777777" w:rsidR="00E27616" w:rsidRPr="00776A30" w:rsidRDefault="00E27616" w:rsidP="005A39EC">
            <w:pPr>
              <w:pStyle w:val="TableParagraph"/>
              <w:spacing w:line="349" w:lineRule="exact"/>
              <w:ind w:left="5911" w:right="5914"/>
              <w:rPr>
                <w:rFonts w:asciiTheme="minorHAnsi" w:hAnsiTheme="minorHAnsi" w:cstheme="minorHAnsi"/>
                <w:b/>
                <w:szCs w:val="20"/>
              </w:rPr>
            </w:pPr>
            <w:r w:rsidRPr="00776A30">
              <w:rPr>
                <w:rFonts w:asciiTheme="minorHAnsi" w:hAnsiTheme="minorHAnsi" w:cstheme="minorHAnsi"/>
                <w:b/>
                <w:color w:val="FFFFFF"/>
                <w:szCs w:val="20"/>
              </w:rPr>
              <w:lastRenderedPageBreak/>
              <w:t xml:space="preserve">Prevent </w:t>
            </w:r>
            <w:proofErr w:type="spellStart"/>
            <w:r w:rsidRPr="00776A30">
              <w:rPr>
                <w:rFonts w:asciiTheme="minorHAnsi" w:hAnsiTheme="minorHAnsi" w:cstheme="minorHAnsi"/>
                <w:b/>
                <w:color w:val="FFFFFF"/>
                <w:szCs w:val="20"/>
              </w:rPr>
              <w:t>Self Assessment</w:t>
            </w:r>
            <w:proofErr w:type="spellEnd"/>
          </w:p>
        </w:tc>
      </w:tr>
      <w:tr w:rsidR="00E27616" w:rsidRPr="00776A30" w14:paraId="45AA306F" w14:textId="77777777" w:rsidTr="00286155">
        <w:trPr>
          <w:trHeight w:val="320"/>
        </w:trPr>
        <w:tc>
          <w:tcPr>
            <w:tcW w:w="15701" w:type="dxa"/>
            <w:gridSpan w:val="5"/>
            <w:tcBorders>
              <w:top w:val="single" w:sz="4" w:space="0" w:color="auto"/>
              <w:left w:val="single" w:sz="4" w:space="0" w:color="auto"/>
              <w:bottom w:val="single" w:sz="4" w:space="0" w:color="auto"/>
              <w:right w:val="single" w:sz="4" w:space="0" w:color="auto"/>
            </w:tcBorders>
            <w:shd w:val="clear" w:color="auto" w:fill="1F497D"/>
          </w:tcPr>
          <w:p w14:paraId="6372C987" w14:textId="77777777" w:rsidR="00E27616" w:rsidRPr="00776A30" w:rsidRDefault="00E27616" w:rsidP="005A39EC">
            <w:pPr>
              <w:pStyle w:val="TableParagraph"/>
              <w:spacing w:line="301" w:lineRule="exact"/>
              <w:ind w:left="3938"/>
              <w:rPr>
                <w:rFonts w:asciiTheme="minorHAnsi" w:hAnsiTheme="minorHAnsi" w:cstheme="minorHAnsi"/>
                <w:b/>
                <w:szCs w:val="20"/>
              </w:rPr>
            </w:pPr>
            <w:r w:rsidRPr="00776A30">
              <w:rPr>
                <w:rFonts w:asciiTheme="minorHAnsi" w:hAnsiTheme="minorHAnsi" w:cstheme="minorHAnsi"/>
                <w:b/>
                <w:color w:val="FFFFFF"/>
                <w:szCs w:val="20"/>
              </w:rPr>
              <w:t>Objective: Adoption of Prevent into Mainstream Processes</w:t>
            </w:r>
          </w:p>
        </w:tc>
      </w:tr>
      <w:tr w:rsidR="00E27616" w:rsidRPr="00776A30" w14:paraId="7FE73A68" w14:textId="77777777" w:rsidTr="00286155">
        <w:trPr>
          <w:trHeight w:val="260"/>
        </w:trPr>
        <w:tc>
          <w:tcPr>
            <w:tcW w:w="15701" w:type="dxa"/>
            <w:gridSpan w:val="5"/>
            <w:tcBorders>
              <w:top w:val="single" w:sz="4" w:space="0" w:color="auto"/>
              <w:left w:val="single" w:sz="4" w:space="0" w:color="auto"/>
              <w:bottom w:val="single" w:sz="4" w:space="0" w:color="auto"/>
              <w:right w:val="single" w:sz="4" w:space="0" w:color="auto"/>
            </w:tcBorders>
            <w:shd w:val="clear" w:color="auto" w:fill="8DB3E2"/>
          </w:tcPr>
          <w:p w14:paraId="2D10FDD9" w14:textId="77777777" w:rsidR="00E27616" w:rsidRPr="00776A30" w:rsidRDefault="00E27616" w:rsidP="00E27616">
            <w:pPr>
              <w:pStyle w:val="TableParagraph"/>
              <w:spacing w:line="256" w:lineRule="exact"/>
              <w:ind w:left="102"/>
              <w:rPr>
                <w:rFonts w:asciiTheme="minorHAnsi" w:hAnsiTheme="minorHAnsi" w:cstheme="minorHAnsi"/>
                <w:b/>
                <w:szCs w:val="20"/>
              </w:rPr>
            </w:pPr>
            <w:r w:rsidRPr="00776A30">
              <w:rPr>
                <w:rFonts w:asciiTheme="minorHAnsi" w:hAnsiTheme="minorHAnsi" w:cstheme="minorHAnsi"/>
                <w:b/>
                <w:szCs w:val="20"/>
              </w:rPr>
              <w:t>Governance</w:t>
            </w:r>
          </w:p>
        </w:tc>
      </w:tr>
      <w:tr w:rsidR="00E27616" w:rsidRPr="00776A30" w14:paraId="7B96D61B" w14:textId="77777777" w:rsidTr="00286155">
        <w:trPr>
          <w:trHeight w:val="460"/>
        </w:trPr>
        <w:tc>
          <w:tcPr>
            <w:tcW w:w="535" w:type="dxa"/>
            <w:shd w:val="clear" w:color="auto" w:fill="8DB3E2"/>
          </w:tcPr>
          <w:p w14:paraId="64B89A0C" w14:textId="77777777" w:rsidR="00E27616" w:rsidRPr="00776A30" w:rsidRDefault="00E27616" w:rsidP="00E27616">
            <w:pPr>
              <w:pStyle w:val="TableParagraph"/>
              <w:spacing w:line="225" w:lineRule="exact"/>
              <w:ind w:left="101" w:right="104"/>
              <w:jc w:val="center"/>
              <w:rPr>
                <w:rFonts w:asciiTheme="minorHAnsi" w:hAnsiTheme="minorHAnsi" w:cstheme="minorHAnsi"/>
                <w:b/>
                <w:szCs w:val="20"/>
              </w:rPr>
            </w:pPr>
            <w:r w:rsidRPr="00776A30">
              <w:rPr>
                <w:rFonts w:asciiTheme="minorHAnsi" w:hAnsiTheme="minorHAnsi" w:cstheme="minorHAnsi"/>
                <w:b/>
                <w:szCs w:val="20"/>
              </w:rPr>
              <w:t>No</w:t>
            </w:r>
          </w:p>
        </w:tc>
        <w:tc>
          <w:tcPr>
            <w:tcW w:w="9002" w:type="dxa"/>
            <w:shd w:val="clear" w:color="auto" w:fill="8DB3E2"/>
          </w:tcPr>
          <w:p w14:paraId="18FA985A" w14:textId="77777777" w:rsidR="00E27616" w:rsidRPr="00776A30" w:rsidRDefault="00E27616" w:rsidP="00E27616">
            <w:pPr>
              <w:pStyle w:val="TableParagraph"/>
              <w:rPr>
                <w:rFonts w:asciiTheme="minorHAnsi" w:hAnsiTheme="minorHAnsi" w:cstheme="minorHAnsi"/>
                <w:szCs w:val="20"/>
              </w:rPr>
            </w:pPr>
          </w:p>
        </w:tc>
        <w:tc>
          <w:tcPr>
            <w:tcW w:w="1985" w:type="dxa"/>
            <w:tcBorders>
              <w:right w:val="single" w:sz="4" w:space="0" w:color="auto"/>
            </w:tcBorders>
            <w:shd w:val="clear" w:color="auto" w:fill="8DB3E2"/>
          </w:tcPr>
          <w:p w14:paraId="41688AFD" w14:textId="272BBB6A" w:rsidR="00E27616" w:rsidRPr="00776A30" w:rsidRDefault="00286155" w:rsidP="00286155">
            <w:pPr>
              <w:pStyle w:val="TableParagraph"/>
              <w:spacing w:line="225" w:lineRule="exact"/>
              <w:ind w:right="938"/>
              <w:jc w:val="center"/>
              <w:rPr>
                <w:rFonts w:asciiTheme="minorHAnsi" w:hAnsiTheme="minorHAnsi" w:cstheme="minorHAnsi"/>
                <w:b/>
                <w:szCs w:val="20"/>
              </w:rPr>
            </w:pPr>
            <w:r w:rsidRPr="00776A30">
              <w:rPr>
                <w:rFonts w:asciiTheme="minorHAnsi" w:hAnsiTheme="minorHAnsi" w:cstheme="minorHAnsi"/>
                <w:b/>
                <w:szCs w:val="20"/>
              </w:rPr>
              <w:t xml:space="preserve">   Owner</w:t>
            </w:r>
          </w:p>
          <w:p w14:paraId="60B36DF0" w14:textId="3D8F66D3" w:rsidR="00AF3E88" w:rsidRPr="00776A30" w:rsidRDefault="00AF3E88" w:rsidP="00AF3E88">
            <w:pPr>
              <w:pStyle w:val="TableParagraph"/>
              <w:spacing w:line="225" w:lineRule="exact"/>
              <w:ind w:right="938"/>
              <w:rPr>
                <w:rFonts w:asciiTheme="minorHAnsi" w:hAnsiTheme="minorHAnsi" w:cstheme="minorHAnsi"/>
                <w:b/>
                <w:szCs w:val="20"/>
              </w:rPr>
            </w:pPr>
          </w:p>
        </w:tc>
        <w:tc>
          <w:tcPr>
            <w:tcW w:w="3166" w:type="dxa"/>
            <w:tcBorders>
              <w:top w:val="single" w:sz="4" w:space="0" w:color="auto"/>
              <w:left w:val="single" w:sz="4" w:space="0" w:color="auto"/>
              <w:bottom w:val="single" w:sz="4" w:space="0" w:color="auto"/>
              <w:right w:val="single" w:sz="4" w:space="0" w:color="auto"/>
            </w:tcBorders>
            <w:shd w:val="clear" w:color="auto" w:fill="8DB3E2"/>
          </w:tcPr>
          <w:p w14:paraId="5E8D87B2" w14:textId="77777777" w:rsidR="00E27616" w:rsidRPr="00776A30" w:rsidRDefault="00E27616" w:rsidP="00E27616">
            <w:pPr>
              <w:pStyle w:val="TableParagraph"/>
              <w:spacing w:line="225" w:lineRule="exact"/>
              <w:ind w:right="1956"/>
              <w:jc w:val="right"/>
              <w:rPr>
                <w:rFonts w:asciiTheme="minorHAnsi" w:hAnsiTheme="minorHAnsi" w:cstheme="minorHAnsi"/>
                <w:b/>
                <w:szCs w:val="20"/>
              </w:rPr>
            </w:pPr>
            <w:r w:rsidRPr="00776A30">
              <w:rPr>
                <w:rFonts w:asciiTheme="minorHAnsi" w:hAnsiTheme="minorHAnsi" w:cstheme="minorHAnsi"/>
                <w:b/>
                <w:szCs w:val="20"/>
              </w:rPr>
              <w:t>Evidence</w:t>
            </w:r>
          </w:p>
        </w:tc>
        <w:tc>
          <w:tcPr>
            <w:tcW w:w="1013" w:type="dxa"/>
            <w:tcBorders>
              <w:top w:val="single" w:sz="4" w:space="0" w:color="auto"/>
              <w:left w:val="single" w:sz="4" w:space="0" w:color="auto"/>
              <w:bottom w:val="single" w:sz="4" w:space="0" w:color="auto"/>
              <w:right w:val="single" w:sz="4" w:space="0" w:color="auto"/>
            </w:tcBorders>
            <w:shd w:val="clear" w:color="auto" w:fill="8DB3E2"/>
          </w:tcPr>
          <w:p w14:paraId="769BAD00" w14:textId="77777777" w:rsidR="00E27616" w:rsidRPr="00776A30" w:rsidRDefault="00E27616" w:rsidP="00E27616">
            <w:pPr>
              <w:pStyle w:val="TableParagraph"/>
              <w:spacing w:line="225" w:lineRule="exact"/>
              <w:ind w:left="280"/>
              <w:rPr>
                <w:rFonts w:asciiTheme="minorHAnsi" w:hAnsiTheme="minorHAnsi" w:cstheme="minorHAnsi"/>
                <w:b/>
                <w:szCs w:val="20"/>
              </w:rPr>
            </w:pPr>
            <w:r w:rsidRPr="00776A30">
              <w:rPr>
                <w:rFonts w:asciiTheme="minorHAnsi" w:hAnsiTheme="minorHAnsi" w:cstheme="minorHAnsi"/>
                <w:b/>
                <w:szCs w:val="20"/>
              </w:rPr>
              <w:t>RAG</w:t>
            </w:r>
          </w:p>
          <w:p w14:paraId="4D48C412" w14:textId="77777777" w:rsidR="00E27616" w:rsidRPr="00776A30" w:rsidRDefault="00E27616" w:rsidP="00E27616">
            <w:pPr>
              <w:pStyle w:val="TableParagraph"/>
              <w:spacing w:line="215" w:lineRule="exact"/>
              <w:ind w:left="194"/>
              <w:rPr>
                <w:rFonts w:asciiTheme="minorHAnsi" w:hAnsiTheme="minorHAnsi" w:cstheme="minorHAnsi"/>
                <w:b/>
                <w:szCs w:val="20"/>
              </w:rPr>
            </w:pPr>
            <w:r w:rsidRPr="00776A30">
              <w:rPr>
                <w:rFonts w:asciiTheme="minorHAnsi" w:hAnsiTheme="minorHAnsi" w:cstheme="minorHAnsi"/>
                <w:b/>
                <w:szCs w:val="20"/>
              </w:rPr>
              <w:t>Status</w:t>
            </w:r>
          </w:p>
        </w:tc>
      </w:tr>
      <w:tr w:rsidR="00E27616" w:rsidRPr="00776A30" w14:paraId="43EDC810" w14:textId="77777777" w:rsidTr="00286155">
        <w:trPr>
          <w:trHeight w:val="520"/>
        </w:trPr>
        <w:tc>
          <w:tcPr>
            <w:tcW w:w="535" w:type="dxa"/>
          </w:tcPr>
          <w:p w14:paraId="64A0B567" w14:textId="77777777" w:rsidR="00E27616" w:rsidRPr="00776A30" w:rsidRDefault="00E27616" w:rsidP="00E27616">
            <w:pPr>
              <w:pStyle w:val="TableParagraph"/>
              <w:spacing w:line="225" w:lineRule="exact"/>
              <w:ind w:left="102" w:right="104"/>
              <w:jc w:val="center"/>
              <w:rPr>
                <w:rFonts w:asciiTheme="minorHAnsi" w:hAnsiTheme="minorHAnsi" w:cstheme="minorHAnsi"/>
                <w:b/>
                <w:szCs w:val="20"/>
              </w:rPr>
            </w:pPr>
            <w:r w:rsidRPr="00776A30">
              <w:rPr>
                <w:rFonts w:asciiTheme="minorHAnsi" w:hAnsiTheme="minorHAnsi" w:cstheme="minorHAnsi"/>
                <w:b/>
                <w:szCs w:val="20"/>
              </w:rPr>
              <w:t>1.1</w:t>
            </w:r>
          </w:p>
        </w:tc>
        <w:tc>
          <w:tcPr>
            <w:tcW w:w="9002" w:type="dxa"/>
          </w:tcPr>
          <w:p w14:paraId="5ED0A04C" w14:textId="52ABBDF6" w:rsidR="00E27616" w:rsidRPr="00776A30" w:rsidRDefault="00E27616" w:rsidP="00AF3E88">
            <w:pPr>
              <w:pStyle w:val="TableParagraph"/>
              <w:spacing w:line="229" w:lineRule="exact"/>
              <w:ind w:left="100"/>
              <w:rPr>
                <w:rFonts w:asciiTheme="minorHAnsi" w:hAnsiTheme="minorHAnsi" w:cstheme="minorHAnsi"/>
                <w:szCs w:val="20"/>
              </w:rPr>
            </w:pPr>
            <w:r w:rsidRPr="00776A30">
              <w:rPr>
                <w:rFonts w:asciiTheme="minorHAnsi" w:hAnsiTheme="minorHAnsi" w:cstheme="minorHAnsi"/>
                <w:szCs w:val="20"/>
              </w:rPr>
              <w:t>Does the Institution have a nominat</w:t>
            </w:r>
            <w:r w:rsidR="00AF3E88" w:rsidRPr="00776A30">
              <w:rPr>
                <w:rFonts w:asciiTheme="minorHAnsi" w:hAnsiTheme="minorHAnsi" w:cstheme="minorHAnsi"/>
                <w:szCs w:val="20"/>
              </w:rPr>
              <w:t xml:space="preserve">ed Staff (and </w:t>
            </w:r>
            <w:proofErr w:type="gramStart"/>
            <w:r w:rsidR="000D7977">
              <w:rPr>
                <w:rFonts w:asciiTheme="minorHAnsi" w:hAnsiTheme="minorHAnsi" w:cstheme="minorHAnsi"/>
                <w:szCs w:val="20"/>
              </w:rPr>
              <w:t>The</w:t>
            </w:r>
            <w:proofErr w:type="gramEnd"/>
            <w:r w:rsidR="000D7977">
              <w:rPr>
                <w:rFonts w:asciiTheme="minorHAnsi" w:hAnsiTheme="minorHAnsi" w:cstheme="minorHAnsi"/>
                <w:szCs w:val="20"/>
              </w:rPr>
              <w:t xml:space="preserve"> chief executive officer</w:t>
            </w:r>
            <w:r w:rsidR="00AF3E88" w:rsidRPr="00776A30">
              <w:rPr>
                <w:rFonts w:asciiTheme="minorHAnsi" w:hAnsiTheme="minorHAnsi" w:cstheme="minorHAnsi"/>
                <w:szCs w:val="20"/>
              </w:rPr>
              <w:t>) Prevent</w:t>
            </w:r>
            <w:r w:rsidR="00286155" w:rsidRPr="00776A30">
              <w:rPr>
                <w:rFonts w:asciiTheme="minorHAnsi" w:hAnsiTheme="minorHAnsi" w:cstheme="minorHAnsi"/>
                <w:szCs w:val="20"/>
              </w:rPr>
              <w:t xml:space="preserve"> </w:t>
            </w:r>
            <w:r w:rsidRPr="00776A30">
              <w:rPr>
                <w:rFonts w:asciiTheme="minorHAnsi" w:hAnsiTheme="minorHAnsi" w:cstheme="minorHAnsi"/>
                <w:szCs w:val="20"/>
              </w:rPr>
              <w:t>Lead?</w:t>
            </w:r>
          </w:p>
        </w:tc>
        <w:tc>
          <w:tcPr>
            <w:tcW w:w="1985" w:type="dxa"/>
            <w:tcBorders>
              <w:right w:val="single" w:sz="4" w:space="0" w:color="auto"/>
            </w:tcBorders>
          </w:tcPr>
          <w:p w14:paraId="04A25DE7" w14:textId="77777777" w:rsidR="00E27616" w:rsidRPr="00776A30" w:rsidRDefault="00E27616" w:rsidP="00E27616">
            <w:pPr>
              <w:pStyle w:val="TableParagraph"/>
              <w:rPr>
                <w:rFonts w:asciiTheme="minorHAnsi" w:hAnsiTheme="minorHAnsi" w:cstheme="minorHAnsi"/>
                <w:szCs w:val="20"/>
              </w:rPr>
            </w:pPr>
          </w:p>
        </w:tc>
        <w:tc>
          <w:tcPr>
            <w:tcW w:w="3166" w:type="dxa"/>
            <w:tcBorders>
              <w:top w:val="single" w:sz="4" w:space="0" w:color="auto"/>
              <w:left w:val="single" w:sz="4" w:space="0" w:color="auto"/>
              <w:bottom w:val="single" w:sz="4" w:space="0" w:color="auto"/>
              <w:right w:val="single" w:sz="4" w:space="0" w:color="auto"/>
            </w:tcBorders>
          </w:tcPr>
          <w:p w14:paraId="63F915AC" w14:textId="77777777" w:rsidR="00E27616" w:rsidRPr="00776A30" w:rsidRDefault="00E27616" w:rsidP="00E27616">
            <w:pPr>
              <w:pStyle w:val="TableParagraph"/>
              <w:rPr>
                <w:rFonts w:asciiTheme="minorHAnsi" w:hAnsiTheme="minorHAnsi" w:cstheme="minorHAnsi"/>
                <w:szCs w:val="20"/>
              </w:rPr>
            </w:pPr>
          </w:p>
        </w:tc>
        <w:tc>
          <w:tcPr>
            <w:tcW w:w="1013" w:type="dxa"/>
            <w:tcBorders>
              <w:top w:val="single" w:sz="4" w:space="0" w:color="auto"/>
              <w:left w:val="single" w:sz="4" w:space="0" w:color="auto"/>
              <w:bottom w:val="single" w:sz="4" w:space="0" w:color="auto"/>
              <w:right w:val="single" w:sz="4" w:space="0" w:color="auto"/>
            </w:tcBorders>
          </w:tcPr>
          <w:p w14:paraId="65C14E82" w14:textId="77777777" w:rsidR="00E27616" w:rsidRPr="00776A30" w:rsidRDefault="00E27616" w:rsidP="00E27616">
            <w:pPr>
              <w:pStyle w:val="TableParagraph"/>
              <w:rPr>
                <w:rFonts w:asciiTheme="minorHAnsi" w:hAnsiTheme="minorHAnsi" w:cstheme="minorHAnsi"/>
                <w:szCs w:val="20"/>
              </w:rPr>
            </w:pPr>
          </w:p>
        </w:tc>
      </w:tr>
      <w:tr w:rsidR="00E27616" w:rsidRPr="00776A30" w14:paraId="4DDC7DE8" w14:textId="77777777" w:rsidTr="00286155">
        <w:trPr>
          <w:trHeight w:val="260"/>
        </w:trPr>
        <w:tc>
          <w:tcPr>
            <w:tcW w:w="15701" w:type="dxa"/>
            <w:gridSpan w:val="5"/>
            <w:tcBorders>
              <w:top w:val="single" w:sz="4" w:space="0" w:color="auto"/>
              <w:left w:val="single" w:sz="4" w:space="0" w:color="auto"/>
              <w:bottom w:val="single" w:sz="4" w:space="0" w:color="auto"/>
              <w:right w:val="single" w:sz="4" w:space="0" w:color="auto"/>
            </w:tcBorders>
            <w:shd w:val="clear" w:color="auto" w:fill="8DB3E2"/>
          </w:tcPr>
          <w:p w14:paraId="1420EACD" w14:textId="77777777" w:rsidR="00E27616" w:rsidRPr="00776A30" w:rsidRDefault="00E27616" w:rsidP="00E27616">
            <w:pPr>
              <w:pStyle w:val="TableParagraph"/>
              <w:spacing w:line="257" w:lineRule="exact"/>
              <w:ind w:left="102"/>
              <w:rPr>
                <w:rFonts w:asciiTheme="minorHAnsi" w:hAnsiTheme="minorHAnsi" w:cstheme="minorHAnsi"/>
                <w:b/>
                <w:szCs w:val="20"/>
              </w:rPr>
            </w:pPr>
            <w:r w:rsidRPr="00776A30">
              <w:rPr>
                <w:rFonts w:asciiTheme="minorHAnsi" w:hAnsiTheme="minorHAnsi" w:cstheme="minorHAnsi"/>
                <w:b/>
                <w:szCs w:val="20"/>
              </w:rPr>
              <w:t>Risk Assessment</w:t>
            </w:r>
          </w:p>
        </w:tc>
      </w:tr>
      <w:tr w:rsidR="00E27616" w:rsidRPr="00776A30" w14:paraId="0B3215E1" w14:textId="77777777" w:rsidTr="00286155">
        <w:trPr>
          <w:trHeight w:val="440"/>
        </w:trPr>
        <w:tc>
          <w:tcPr>
            <w:tcW w:w="535" w:type="dxa"/>
            <w:shd w:val="clear" w:color="auto" w:fill="8DB3E2"/>
          </w:tcPr>
          <w:p w14:paraId="1ED71968" w14:textId="77777777" w:rsidR="00E27616" w:rsidRPr="00776A30" w:rsidRDefault="00E27616" w:rsidP="00E27616">
            <w:pPr>
              <w:pStyle w:val="TableParagraph"/>
              <w:spacing w:line="225" w:lineRule="exact"/>
              <w:ind w:left="101" w:right="104"/>
              <w:jc w:val="center"/>
              <w:rPr>
                <w:rFonts w:asciiTheme="minorHAnsi" w:hAnsiTheme="minorHAnsi" w:cstheme="minorHAnsi"/>
                <w:b/>
                <w:szCs w:val="20"/>
              </w:rPr>
            </w:pPr>
            <w:r w:rsidRPr="00776A30">
              <w:rPr>
                <w:rFonts w:asciiTheme="minorHAnsi" w:hAnsiTheme="minorHAnsi" w:cstheme="minorHAnsi"/>
                <w:b/>
                <w:szCs w:val="20"/>
              </w:rPr>
              <w:t>No</w:t>
            </w:r>
          </w:p>
        </w:tc>
        <w:tc>
          <w:tcPr>
            <w:tcW w:w="9002" w:type="dxa"/>
            <w:shd w:val="clear" w:color="auto" w:fill="8DB3E2"/>
          </w:tcPr>
          <w:p w14:paraId="3CF66261" w14:textId="77777777" w:rsidR="00E27616" w:rsidRPr="00776A30" w:rsidRDefault="00E27616" w:rsidP="00E27616">
            <w:pPr>
              <w:pStyle w:val="TableParagraph"/>
              <w:rPr>
                <w:rFonts w:asciiTheme="minorHAnsi" w:hAnsiTheme="minorHAnsi" w:cstheme="minorHAnsi"/>
                <w:szCs w:val="20"/>
              </w:rPr>
            </w:pPr>
          </w:p>
        </w:tc>
        <w:tc>
          <w:tcPr>
            <w:tcW w:w="1985" w:type="dxa"/>
            <w:tcBorders>
              <w:right w:val="single" w:sz="4" w:space="0" w:color="auto"/>
            </w:tcBorders>
            <w:shd w:val="clear" w:color="auto" w:fill="8DB3E2"/>
          </w:tcPr>
          <w:p w14:paraId="5328F489" w14:textId="4E91A6A7" w:rsidR="00E27616" w:rsidRPr="00776A30" w:rsidRDefault="00286155" w:rsidP="00286155">
            <w:pPr>
              <w:pStyle w:val="TableParagraph"/>
              <w:spacing w:line="225" w:lineRule="exact"/>
              <w:ind w:right="938"/>
              <w:jc w:val="center"/>
              <w:rPr>
                <w:rFonts w:asciiTheme="minorHAnsi" w:hAnsiTheme="minorHAnsi" w:cstheme="minorHAnsi"/>
                <w:b/>
                <w:szCs w:val="20"/>
              </w:rPr>
            </w:pPr>
            <w:r w:rsidRPr="00776A30">
              <w:rPr>
                <w:rFonts w:asciiTheme="minorHAnsi" w:hAnsiTheme="minorHAnsi" w:cstheme="minorHAnsi"/>
                <w:b/>
                <w:szCs w:val="20"/>
              </w:rPr>
              <w:t>Owner</w:t>
            </w:r>
          </w:p>
        </w:tc>
        <w:tc>
          <w:tcPr>
            <w:tcW w:w="3166" w:type="dxa"/>
            <w:tcBorders>
              <w:top w:val="single" w:sz="4" w:space="0" w:color="auto"/>
              <w:left w:val="single" w:sz="4" w:space="0" w:color="auto"/>
              <w:bottom w:val="single" w:sz="4" w:space="0" w:color="auto"/>
              <w:right w:val="single" w:sz="4" w:space="0" w:color="auto"/>
            </w:tcBorders>
            <w:shd w:val="clear" w:color="auto" w:fill="8DB3E2"/>
          </w:tcPr>
          <w:p w14:paraId="653A08AE" w14:textId="77777777" w:rsidR="00E27616" w:rsidRPr="00776A30" w:rsidRDefault="00E27616" w:rsidP="00E27616">
            <w:pPr>
              <w:pStyle w:val="TableParagraph"/>
              <w:spacing w:line="225" w:lineRule="exact"/>
              <w:ind w:right="1956"/>
              <w:jc w:val="right"/>
              <w:rPr>
                <w:rFonts w:asciiTheme="minorHAnsi" w:hAnsiTheme="minorHAnsi" w:cstheme="minorHAnsi"/>
                <w:b/>
                <w:szCs w:val="20"/>
              </w:rPr>
            </w:pPr>
            <w:r w:rsidRPr="00776A30">
              <w:rPr>
                <w:rFonts w:asciiTheme="minorHAnsi" w:hAnsiTheme="minorHAnsi" w:cstheme="minorHAnsi"/>
                <w:b/>
                <w:szCs w:val="20"/>
              </w:rPr>
              <w:t>Evidence</w:t>
            </w:r>
          </w:p>
        </w:tc>
        <w:tc>
          <w:tcPr>
            <w:tcW w:w="1013" w:type="dxa"/>
            <w:tcBorders>
              <w:top w:val="single" w:sz="4" w:space="0" w:color="auto"/>
              <w:left w:val="single" w:sz="4" w:space="0" w:color="auto"/>
              <w:bottom w:val="single" w:sz="4" w:space="0" w:color="auto"/>
              <w:right w:val="single" w:sz="4" w:space="0" w:color="auto"/>
            </w:tcBorders>
            <w:shd w:val="clear" w:color="auto" w:fill="8DB3E2"/>
          </w:tcPr>
          <w:p w14:paraId="7E6BDE0A" w14:textId="77777777" w:rsidR="00E27616" w:rsidRPr="00776A30" w:rsidRDefault="00E27616" w:rsidP="00E27616">
            <w:pPr>
              <w:pStyle w:val="TableParagraph"/>
              <w:spacing w:line="225" w:lineRule="exact"/>
              <w:ind w:left="278"/>
              <w:rPr>
                <w:rFonts w:asciiTheme="minorHAnsi" w:hAnsiTheme="minorHAnsi" w:cstheme="minorHAnsi"/>
                <w:b/>
                <w:szCs w:val="20"/>
              </w:rPr>
            </w:pPr>
            <w:r w:rsidRPr="00776A30">
              <w:rPr>
                <w:rFonts w:asciiTheme="minorHAnsi" w:hAnsiTheme="minorHAnsi" w:cstheme="minorHAnsi"/>
                <w:b/>
                <w:szCs w:val="20"/>
              </w:rPr>
              <w:t>RAG</w:t>
            </w:r>
          </w:p>
        </w:tc>
      </w:tr>
      <w:tr w:rsidR="00E27616" w:rsidRPr="00776A30" w14:paraId="71D8F1CC" w14:textId="77777777" w:rsidTr="00286155">
        <w:trPr>
          <w:trHeight w:val="1040"/>
        </w:trPr>
        <w:tc>
          <w:tcPr>
            <w:tcW w:w="535" w:type="dxa"/>
          </w:tcPr>
          <w:p w14:paraId="1B7E101D" w14:textId="77777777" w:rsidR="00E27616" w:rsidRPr="00776A30" w:rsidRDefault="00E27616" w:rsidP="00286155">
            <w:pPr>
              <w:pStyle w:val="TableParagraph"/>
              <w:spacing w:line="227" w:lineRule="exact"/>
              <w:ind w:left="102" w:right="104"/>
              <w:jc w:val="center"/>
              <w:rPr>
                <w:rFonts w:asciiTheme="minorHAnsi" w:hAnsiTheme="minorHAnsi" w:cstheme="minorHAnsi"/>
                <w:b/>
                <w:szCs w:val="20"/>
              </w:rPr>
            </w:pPr>
            <w:r w:rsidRPr="00776A30">
              <w:rPr>
                <w:rFonts w:asciiTheme="minorHAnsi" w:hAnsiTheme="minorHAnsi" w:cstheme="minorHAnsi"/>
                <w:b/>
                <w:szCs w:val="20"/>
              </w:rPr>
              <w:t>2.1</w:t>
            </w:r>
          </w:p>
        </w:tc>
        <w:tc>
          <w:tcPr>
            <w:tcW w:w="9002" w:type="dxa"/>
          </w:tcPr>
          <w:p w14:paraId="11274160" w14:textId="2B093D6F" w:rsidR="00E27616" w:rsidRPr="00776A30" w:rsidRDefault="00E27616" w:rsidP="00286155">
            <w:pPr>
              <w:pStyle w:val="TableParagraph"/>
              <w:spacing w:before="2" w:line="276" w:lineRule="auto"/>
              <w:ind w:left="100" w:right="391"/>
              <w:jc w:val="both"/>
              <w:rPr>
                <w:rFonts w:asciiTheme="minorHAnsi" w:hAnsiTheme="minorHAnsi" w:cstheme="minorHAnsi"/>
                <w:szCs w:val="20"/>
              </w:rPr>
            </w:pPr>
            <w:r w:rsidRPr="00776A30">
              <w:rPr>
                <w:rFonts w:asciiTheme="minorHAnsi" w:hAnsiTheme="minorHAnsi" w:cstheme="minorHAnsi"/>
                <w:szCs w:val="20"/>
              </w:rPr>
              <w:t xml:space="preserve">Do the Senior Leadership team and </w:t>
            </w:r>
            <w:r w:rsidR="000D7977">
              <w:rPr>
                <w:rFonts w:asciiTheme="minorHAnsi" w:hAnsiTheme="minorHAnsi" w:cstheme="minorHAnsi"/>
                <w:szCs w:val="20"/>
              </w:rPr>
              <w:t>the chief executive officer</w:t>
            </w:r>
            <w:r w:rsidRPr="00776A30">
              <w:rPr>
                <w:rFonts w:asciiTheme="minorHAnsi" w:hAnsiTheme="minorHAnsi" w:cstheme="minorHAnsi"/>
                <w:szCs w:val="20"/>
              </w:rPr>
              <w:t xml:space="preserve"> have an understanding, shared with partners, of the potential risk in the local area to assess</w:t>
            </w:r>
            <w:r w:rsidRPr="00776A30">
              <w:rPr>
                <w:rFonts w:asciiTheme="minorHAnsi" w:hAnsiTheme="minorHAnsi" w:cstheme="minorHAnsi"/>
                <w:spacing w:val="-35"/>
                <w:szCs w:val="20"/>
              </w:rPr>
              <w:t xml:space="preserve"> </w:t>
            </w:r>
            <w:r w:rsidRPr="00776A30">
              <w:rPr>
                <w:rFonts w:asciiTheme="minorHAnsi" w:hAnsiTheme="minorHAnsi" w:cstheme="minorHAnsi"/>
                <w:szCs w:val="20"/>
              </w:rPr>
              <w:t xml:space="preserve">the risk of </w:t>
            </w:r>
            <w:r w:rsidR="00781985">
              <w:rPr>
                <w:rFonts w:asciiTheme="minorHAnsi" w:hAnsiTheme="minorHAnsi" w:cstheme="minorHAnsi"/>
                <w:szCs w:val="20"/>
              </w:rPr>
              <w:t>students</w:t>
            </w:r>
            <w:r w:rsidRPr="00776A30">
              <w:rPr>
                <w:rFonts w:asciiTheme="minorHAnsi" w:hAnsiTheme="minorHAnsi" w:cstheme="minorHAnsi"/>
                <w:szCs w:val="20"/>
              </w:rPr>
              <w:t xml:space="preserve"> being drawn into terrorism, including support for</w:t>
            </w:r>
            <w:r w:rsidRPr="00776A30">
              <w:rPr>
                <w:rFonts w:asciiTheme="minorHAnsi" w:hAnsiTheme="minorHAnsi" w:cstheme="minorHAnsi"/>
                <w:spacing w:val="-33"/>
                <w:szCs w:val="20"/>
              </w:rPr>
              <w:t xml:space="preserve"> </w:t>
            </w:r>
            <w:r w:rsidR="00286155" w:rsidRPr="00776A30">
              <w:rPr>
                <w:rFonts w:asciiTheme="minorHAnsi" w:hAnsiTheme="minorHAnsi" w:cstheme="minorHAnsi"/>
                <w:szCs w:val="20"/>
              </w:rPr>
              <w:t xml:space="preserve">the </w:t>
            </w:r>
            <w:r w:rsidRPr="00776A30">
              <w:rPr>
                <w:rFonts w:asciiTheme="minorHAnsi" w:hAnsiTheme="minorHAnsi" w:cstheme="minorHAnsi"/>
                <w:szCs w:val="20"/>
              </w:rPr>
              <w:t>extremist ideas that are part of terrorist ideology?</w:t>
            </w:r>
          </w:p>
        </w:tc>
        <w:tc>
          <w:tcPr>
            <w:tcW w:w="1985" w:type="dxa"/>
            <w:tcBorders>
              <w:right w:val="single" w:sz="4" w:space="0" w:color="auto"/>
            </w:tcBorders>
          </w:tcPr>
          <w:p w14:paraId="2A03BB38" w14:textId="77777777" w:rsidR="00E27616" w:rsidRPr="00776A30" w:rsidRDefault="00E27616" w:rsidP="00286155">
            <w:pPr>
              <w:pStyle w:val="TableParagraph"/>
              <w:rPr>
                <w:rFonts w:asciiTheme="minorHAnsi" w:hAnsiTheme="minorHAnsi" w:cstheme="minorHAnsi"/>
                <w:szCs w:val="20"/>
              </w:rPr>
            </w:pPr>
          </w:p>
        </w:tc>
        <w:tc>
          <w:tcPr>
            <w:tcW w:w="3166" w:type="dxa"/>
            <w:tcBorders>
              <w:top w:val="single" w:sz="4" w:space="0" w:color="auto"/>
              <w:left w:val="single" w:sz="4" w:space="0" w:color="auto"/>
              <w:bottom w:val="single" w:sz="4" w:space="0" w:color="auto"/>
              <w:right w:val="single" w:sz="4" w:space="0" w:color="auto"/>
            </w:tcBorders>
          </w:tcPr>
          <w:p w14:paraId="6C3227C9" w14:textId="77777777" w:rsidR="00E27616" w:rsidRPr="00776A30" w:rsidRDefault="00E27616" w:rsidP="00286155">
            <w:pPr>
              <w:pStyle w:val="TableParagraph"/>
              <w:rPr>
                <w:rFonts w:asciiTheme="minorHAnsi" w:hAnsiTheme="minorHAnsi" w:cstheme="minorHAnsi"/>
                <w:szCs w:val="20"/>
              </w:rPr>
            </w:pPr>
          </w:p>
        </w:tc>
        <w:tc>
          <w:tcPr>
            <w:tcW w:w="1013" w:type="dxa"/>
            <w:tcBorders>
              <w:top w:val="single" w:sz="4" w:space="0" w:color="auto"/>
              <w:left w:val="single" w:sz="4" w:space="0" w:color="auto"/>
              <w:bottom w:val="single" w:sz="4" w:space="0" w:color="auto"/>
              <w:right w:val="single" w:sz="4" w:space="0" w:color="auto"/>
            </w:tcBorders>
          </w:tcPr>
          <w:p w14:paraId="5B2D3F0E" w14:textId="77777777" w:rsidR="00E27616" w:rsidRPr="00776A30" w:rsidRDefault="00E27616" w:rsidP="00286155">
            <w:pPr>
              <w:pStyle w:val="TableParagraph"/>
              <w:rPr>
                <w:rFonts w:asciiTheme="minorHAnsi" w:hAnsiTheme="minorHAnsi" w:cstheme="minorHAnsi"/>
                <w:szCs w:val="20"/>
              </w:rPr>
            </w:pPr>
          </w:p>
        </w:tc>
      </w:tr>
      <w:tr w:rsidR="00E27616" w:rsidRPr="00776A30" w14:paraId="5F5A6496" w14:textId="77777777" w:rsidTr="00286155">
        <w:trPr>
          <w:trHeight w:val="340"/>
        </w:trPr>
        <w:tc>
          <w:tcPr>
            <w:tcW w:w="535" w:type="dxa"/>
          </w:tcPr>
          <w:p w14:paraId="2AC106A9" w14:textId="77777777" w:rsidR="00E27616" w:rsidRPr="00776A30" w:rsidRDefault="00E27616" w:rsidP="00286155">
            <w:pPr>
              <w:pStyle w:val="TableParagraph"/>
              <w:spacing w:line="227" w:lineRule="exact"/>
              <w:ind w:left="102" w:right="104"/>
              <w:jc w:val="center"/>
              <w:rPr>
                <w:rFonts w:asciiTheme="minorHAnsi" w:hAnsiTheme="minorHAnsi" w:cstheme="minorHAnsi"/>
                <w:b/>
                <w:szCs w:val="20"/>
              </w:rPr>
            </w:pPr>
            <w:r w:rsidRPr="00776A30">
              <w:rPr>
                <w:rFonts w:asciiTheme="minorHAnsi" w:hAnsiTheme="minorHAnsi" w:cstheme="minorHAnsi"/>
                <w:b/>
                <w:szCs w:val="20"/>
              </w:rPr>
              <w:t>2.2</w:t>
            </w:r>
          </w:p>
        </w:tc>
        <w:tc>
          <w:tcPr>
            <w:tcW w:w="9002" w:type="dxa"/>
          </w:tcPr>
          <w:p w14:paraId="4A295C6F" w14:textId="77777777" w:rsidR="00E27616" w:rsidRPr="00776A30" w:rsidRDefault="00E27616" w:rsidP="00286155">
            <w:pPr>
              <w:pStyle w:val="TableParagraph"/>
              <w:spacing w:before="2"/>
              <w:ind w:left="100"/>
              <w:rPr>
                <w:rFonts w:asciiTheme="minorHAnsi" w:hAnsiTheme="minorHAnsi" w:cstheme="minorHAnsi"/>
                <w:szCs w:val="20"/>
              </w:rPr>
            </w:pPr>
            <w:r w:rsidRPr="00776A30">
              <w:rPr>
                <w:rFonts w:asciiTheme="minorHAnsi" w:hAnsiTheme="minorHAnsi" w:cstheme="minorHAnsi"/>
                <w:szCs w:val="20"/>
              </w:rPr>
              <w:t>Is Prevent included within the Institution’s Safeguarding Policy?</w:t>
            </w:r>
          </w:p>
        </w:tc>
        <w:tc>
          <w:tcPr>
            <w:tcW w:w="1985" w:type="dxa"/>
            <w:tcBorders>
              <w:right w:val="single" w:sz="4" w:space="0" w:color="auto"/>
            </w:tcBorders>
          </w:tcPr>
          <w:p w14:paraId="2FCBDC67" w14:textId="77777777" w:rsidR="00E27616" w:rsidRPr="00776A30" w:rsidRDefault="00E27616" w:rsidP="00286155">
            <w:pPr>
              <w:pStyle w:val="TableParagraph"/>
              <w:rPr>
                <w:rFonts w:asciiTheme="minorHAnsi" w:hAnsiTheme="minorHAnsi" w:cstheme="minorHAnsi"/>
                <w:szCs w:val="20"/>
              </w:rPr>
            </w:pPr>
          </w:p>
        </w:tc>
        <w:tc>
          <w:tcPr>
            <w:tcW w:w="3166" w:type="dxa"/>
            <w:tcBorders>
              <w:top w:val="single" w:sz="4" w:space="0" w:color="auto"/>
              <w:left w:val="single" w:sz="4" w:space="0" w:color="auto"/>
              <w:bottom w:val="single" w:sz="4" w:space="0" w:color="auto"/>
              <w:right w:val="single" w:sz="4" w:space="0" w:color="auto"/>
            </w:tcBorders>
          </w:tcPr>
          <w:p w14:paraId="3AD3193C" w14:textId="77777777" w:rsidR="00E27616" w:rsidRPr="00776A30" w:rsidRDefault="00E27616" w:rsidP="00286155">
            <w:pPr>
              <w:pStyle w:val="TableParagraph"/>
              <w:rPr>
                <w:rFonts w:asciiTheme="minorHAnsi" w:hAnsiTheme="minorHAnsi" w:cstheme="minorHAnsi"/>
                <w:szCs w:val="20"/>
              </w:rPr>
            </w:pPr>
          </w:p>
        </w:tc>
        <w:tc>
          <w:tcPr>
            <w:tcW w:w="1013" w:type="dxa"/>
            <w:tcBorders>
              <w:top w:val="single" w:sz="4" w:space="0" w:color="auto"/>
              <w:left w:val="single" w:sz="4" w:space="0" w:color="auto"/>
              <w:bottom w:val="single" w:sz="4" w:space="0" w:color="auto"/>
              <w:right w:val="single" w:sz="4" w:space="0" w:color="auto"/>
            </w:tcBorders>
          </w:tcPr>
          <w:p w14:paraId="4F7BE704" w14:textId="77777777" w:rsidR="00E27616" w:rsidRPr="00776A30" w:rsidRDefault="00E27616" w:rsidP="00286155">
            <w:pPr>
              <w:pStyle w:val="TableParagraph"/>
              <w:rPr>
                <w:rFonts w:asciiTheme="minorHAnsi" w:hAnsiTheme="minorHAnsi" w:cstheme="minorHAnsi"/>
                <w:szCs w:val="20"/>
              </w:rPr>
            </w:pPr>
          </w:p>
        </w:tc>
      </w:tr>
      <w:tr w:rsidR="00E27616" w:rsidRPr="00776A30" w14:paraId="0C093AB3" w14:textId="77777777" w:rsidTr="00286155">
        <w:trPr>
          <w:trHeight w:val="260"/>
        </w:trPr>
        <w:tc>
          <w:tcPr>
            <w:tcW w:w="535" w:type="dxa"/>
          </w:tcPr>
          <w:p w14:paraId="29D1AA0E" w14:textId="77777777" w:rsidR="00E27616" w:rsidRPr="00776A30" w:rsidRDefault="00E27616" w:rsidP="00286155">
            <w:pPr>
              <w:pStyle w:val="TableParagraph"/>
              <w:spacing w:line="225" w:lineRule="exact"/>
              <w:ind w:left="102" w:right="104"/>
              <w:jc w:val="center"/>
              <w:rPr>
                <w:rFonts w:asciiTheme="minorHAnsi" w:hAnsiTheme="minorHAnsi" w:cstheme="minorHAnsi"/>
                <w:b/>
                <w:szCs w:val="20"/>
              </w:rPr>
            </w:pPr>
            <w:r w:rsidRPr="00776A30">
              <w:rPr>
                <w:rFonts w:asciiTheme="minorHAnsi" w:hAnsiTheme="minorHAnsi" w:cstheme="minorHAnsi"/>
                <w:b/>
                <w:szCs w:val="20"/>
              </w:rPr>
              <w:t>2.3</w:t>
            </w:r>
          </w:p>
        </w:tc>
        <w:tc>
          <w:tcPr>
            <w:tcW w:w="9002" w:type="dxa"/>
          </w:tcPr>
          <w:p w14:paraId="6B75B393" w14:textId="77777777" w:rsidR="00E27616" w:rsidRPr="00776A30" w:rsidRDefault="00E27616" w:rsidP="00286155">
            <w:pPr>
              <w:pStyle w:val="TableParagraph"/>
              <w:spacing w:line="229" w:lineRule="exact"/>
              <w:ind w:left="100"/>
              <w:rPr>
                <w:rFonts w:asciiTheme="minorHAnsi" w:hAnsiTheme="minorHAnsi" w:cstheme="minorHAnsi"/>
                <w:szCs w:val="20"/>
              </w:rPr>
            </w:pPr>
            <w:r w:rsidRPr="00776A30">
              <w:rPr>
                <w:rFonts w:asciiTheme="minorHAnsi" w:hAnsiTheme="minorHAnsi" w:cstheme="minorHAnsi"/>
                <w:szCs w:val="20"/>
              </w:rPr>
              <w:t>Is Prevent included the within the Institution’s Safer Recruitment Policy?</w:t>
            </w:r>
          </w:p>
        </w:tc>
        <w:tc>
          <w:tcPr>
            <w:tcW w:w="1985" w:type="dxa"/>
            <w:tcBorders>
              <w:right w:val="single" w:sz="4" w:space="0" w:color="auto"/>
            </w:tcBorders>
          </w:tcPr>
          <w:p w14:paraId="1D76FC1A" w14:textId="77777777" w:rsidR="00E27616" w:rsidRPr="00776A30" w:rsidRDefault="00E27616" w:rsidP="00286155">
            <w:pPr>
              <w:pStyle w:val="TableParagraph"/>
              <w:rPr>
                <w:rFonts w:asciiTheme="minorHAnsi" w:hAnsiTheme="minorHAnsi" w:cstheme="minorHAnsi"/>
                <w:szCs w:val="20"/>
              </w:rPr>
            </w:pPr>
          </w:p>
        </w:tc>
        <w:tc>
          <w:tcPr>
            <w:tcW w:w="3166" w:type="dxa"/>
            <w:tcBorders>
              <w:top w:val="single" w:sz="4" w:space="0" w:color="auto"/>
              <w:left w:val="single" w:sz="4" w:space="0" w:color="auto"/>
              <w:bottom w:val="single" w:sz="4" w:space="0" w:color="auto"/>
              <w:right w:val="single" w:sz="4" w:space="0" w:color="auto"/>
            </w:tcBorders>
          </w:tcPr>
          <w:p w14:paraId="78B221EC" w14:textId="77777777" w:rsidR="00E27616" w:rsidRPr="00776A30" w:rsidRDefault="00E27616" w:rsidP="00286155">
            <w:pPr>
              <w:pStyle w:val="TableParagraph"/>
              <w:rPr>
                <w:rFonts w:asciiTheme="minorHAnsi" w:hAnsiTheme="minorHAnsi" w:cstheme="minorHAnsi"/>
                <w:szCs w:val="20"/>
              </w:rPr>
            </w:pPr>
          </w:p>
        </w:tc>
        <w:tc>
          <w:tcPr>
            <w:tcW w:w="1013" w:type="dxa"/>
            <w:tcBorders>
              <w:top w:val="single" w:sz="4" w:space="0" w:color="auto"/>
              <w:left w:val="single" w:sz="4" w:space="0" w:color="auto"/>
              <w:bottom w:val="single" w:sz="4" w:space="0" w:color="auto"/>
              <w:right w:val="single" w:sz="4" w:space="0" w:color="auto"/>
            </w:tcBorders>
          </w:tcPr>
          <w:p w14:paraId="64CC4894" w14:textId="77777777" w:rsidR="00E27616" w:rsidRPr="00776A30" w:rsidRDefault="00E27616" w:rsidP="00286155">
            <w:pPr>
              <w:pStyle w:val="TableParagraph"/>
              <w:rPr>
                <w:rFonts w:asciiTheme="minorHAnsi" w:hAnsiTheme="minorHAnsi" w:cstheme="minorHAnsi"/>
                <w:szCs w:val="20"/>
              </w:rPr>
            </w:pPr>
          </w:p>
        </w:tc>
      </w:tr>
      <w:tr w:rsidR="00E27616" w:rsidRPr="00776A30" w14:paraId="31F1E2BE" w14:textId="77777777" w:rsidTr="00286155">
        <w:trPr>
          <w:trHeight w:val="780"/>
        </w:trPr>
        <w:tc>
          <w:tcPr>
            <w:tcW w:w="535" w:type="dxa"/>
          </w:tcPr>
          <w:p w14:paraId="591D8BD7" w14:textId="77777777" w:rsidR="00E27616" w:rsidRPr="00776A30" w:rsidRDefault="00E27616" w:rsidP="00286155">
            <w:pPr>
              <w:pStyle w:val="TableParagraph"/>
              <w:spacing w:line="225" w:lineRule="exact"/>
              <w:ind w:left="102" w:right="104"/>
              <w:jc w:val="center"/>
              <w:rPr>
                <w:rFonts w:asciiTheme="minorHAnsi" w:hAnsiTheme="minorHAnsi" w:cstheme="minorHAnsi"/>
                <w:b/>
                <w:szCs w:val="20"/>
              </w:rPr>
            </w:pPr>
            <w:r w:rsidRPr="00776A30">
              <w:rPr>
                <w:rFonts w:asciiTheme="minorHAnsi" w:hAnsiTheme="minorHAnsi" w:cstheme="minorHAnsi"/>
                <w:b/>
                <w:szCs w:val="20"/>
              </w:rPr>
              <w:t>2.4</w:t>
            </w:r>
          </w:p>
        </w:tc>
        <w:tc>
          <w:tcPr>
            <w:tcW w:w="9002" w:type="dxa"/>
          </w:tcPr>
          <w:p w14:paraId="1B07C74E" w14:textId="77777777" w:rsidR="00286155" w:rsidRPr="00776A30" w:rsidRDefault="00E27616" w:rsidP="00286155">
            <w:pPr>
              <w:pStyle w:val="TableParagraph"/>
              <w:tabs>
                <w:tab w:val="left" w:pos="6355"/>
              </w:tabs>
              <w:spacing w:line="276" w:lineRule="auto"/>
              <w:ind w:left="100" w:right="126"/>
              <w:rPr>
                <w:rFonts w:asciiTheme="minorHAnsi" w:hAnsiTheme="minorHAnsi" w:cstheme="minorHAnsi"/>
                <w:szCs w:val="20"/>
              </w:rPr>
            </w:pPr>
            <w:r w:rsidRPr="00776A30">
              <w:rPr>
                <w:rFonts w:asciiTheme="minorHAnsi" w:hAnsiTheme="minorHAnsi" w:cstheme="minorHAnsi"/>
                <w:szCs w:val="20"/>
              </w:rPr>
              <w:t>Is Prevent included within the Institution’s venue</w:t>
            </w:r>
            <w:r w:rsidRPr="00776A30">
              <w:rPr>
                <w:rFonts w:asciiTheme="minorHAnsi" w:hAnsiTheme="minorHAnsi" w:cstheme="minorHAnsi"/>
                <w:spacing w:val="-23"/>
                <w:szCs w:val="20"/>
              </w:rPr>
              <w:t xml:space="preserve"> </w:t>
            </w:r>
            <w:r w:rsidRPr="00776A30">
              <w:rPr>
                <w:rFonts w:asciiTheme="minorHAnsi" w:hAnsiTheme="minorHAnsi" w:cstheme="minorHAnsi"/>
                <w:szCs w:val="20"/>
              </w:rPr>
              <w:t>hiring</w:t>
            </w:r>
            <w:r w:rsidRPr="00776A30">
              <w:rPr>
                <w:rFonts w:asciiTheme="minorHAnsi" w:hAnsiTheme="minorHAnsi" w:cstheme="minorHAnsi"/>
                <w:spacing w:val="-3"/>
                <w:szCs w:val="20"/>
              </w:rPr>
              <w:t xml:space="preserve"> </w:t>
            </w:r>
            <w:r w:rsidRPr="00776A30">
              <w:rPr>
                <w:rFonts w:asciiTheme="minorHAnsi" w:hAnsiTheme="minorHAnsi" w:cstheme="minorHAnsi"/>
                <w:szCs w:val="20"/>
              </w:rPr>
              <w:t>policy?</w:t>
            </w:r>
            <w:r w:rsidRPr="00776A30">
              <w:rPr>
                <w:rFonts w:asciiTheme="minorHAnsi" w:hAnsiTheme="minorHAnsi" w:cstheme="minorHAnsi"/>
                <w:szCs w:val="20"/>
              </w:rPr>
              <w:tab/>
            </w:r>
          </w:p>
          <w:p w14:paraId="286B9FA4" w14:textId="2C5BC8E2" w:rsidR="00E27616" w:rsidRPr="00776A30" w:rsidRDefault="00E27616" w:rsidP="00286155">
            <w:pPr>
              <w:pStyle w:val="TableParagraph"/>
              <w:tabs>
                <w:tab w:val="left" w:pos="6355"/>
              </w:tabs>
              <w:spacing w:line="276" w:lineRule="auto"/>
              <w:ind w:left="100" w:right="126"/>
              <w:rPr>
                <w:rFonts w:asciiTheme="minorHAnsi" w:hAnsiTheme="minorHAnsi" w:cstheme="minorHAnsi"/>
                <w:szCs w:val="20"/>
              </w:rPr>
            </w:pPr>
            <w:r w:rsidRPr="00776A30">
              <w:rPr>
                <w:rFonts w:asciiTheme="minorHAnsi" w:hAnsiTheme="minorHAnsi" w:cstheme="minorHAnsi"/>
                <w:szCs w:val="20"/>
              </w:rPr>
              <w:t>Are</w:t>
            </w:r>
            <w:r w:rsidRPr="00776A30">
              <w:rPr>
                <w:rFonts w:asciiTheme="minorHAnsi" w:hAnsiTheme="minorHAnsi" w:cstheme="minorHAnsi"/>
                <w:w w:val="99"/>
                <w:szCs w:val="20"/>
              </w:rPr>
              <w:t xml:space="preserve"> </w:t>
            </w:r>
            <w:r w:rsidRPr="00776A30">
              <w:rPr>
                <w:rFonts w:asciiTheme="minorHAnsi" w:hAnsiTheme="minorHAnsi" w:cstheme="minorHAnsi"/>
                <w:szCs w:val="20"/>
              </w:rPr>
              <w:t>due diligence checks conducted on groups/individuals seeking to</w:t>
            </w:r>
            <w:r w:rsidRPr="00776A30">
              <w:rPr>
                <w:rFonts w:asciiTheme="minorHAnsi" w:hAnsiTheme="minorHAnsi" w:cstheme="minorHAnsi"/>
                <w:spacing w:val="-33"/>
                <w:szCs w:val="20"/>
              </w:rPr>
              <w:t xml:space="preserve"> </w:t>
            </w:r>
            <w:r w:rsidR="00286155" w:rsidRPr="00776A30">
              <w:rPr>
                <w:rFonts w:asciiTheme="minorHAnsi" w:hAnsiTheme="minorHAnsi" w:cstheme="minorHAnsi"/>
                <w:szCs w:val="20"/>
              </w:rPr>
              <w:t xml:space="preserve">hire/use </w:t>
            </w:r>
            <w:r w:rsidRPr="00776A30">
              <w:rPr>
                <w:rFonts w:asciiTheme="minorHAnsi" w:hAnsiTheme="minorHAnsi" w:cstheme="minorHAnsi"/>
                <w:szCs w:val="20"/>
              </w:rPr>
              <w:t>school premises?</w:t>
            </w:r>
          </w:p>
        </w:tc>
        <w:tc>
          <w:tcPr>
            <w:tcW w:w="1985" w:type="dxa"/>
            <w:tcBorders>
              <w:right w:val="single" w:sz="4" w:space="0" w:color="auto"/>
            </w:tcBorders>
          </w:tcPr>
          <w:p w14:paraId="43D80BDA" w14:textId="77777777" w:rsidR="00E27616" w:rsidRPr="00776A30" w:rsidRDefault="00E27616" w:rsidP="00286155">
            <w:pPr>
              <w:pStyle w:val="TableParagraph"/>
              <w:rPr>
                <w:rFonts w:asciiTheme="minorHAnsi" w:hAnsiTheme="minorHAnsi" w:cstheme="minorHAnsi"/>
                <w:szCs w:val="20"/>
              </w:rPr>
            </w:pPr>
          </w:p>
        </w:tc>
        <w:tc>
          <w:tcPr>
            <w:tcW w:w="3166" w:type="dxa"/>
            <w:tcBorders>
              <w:top w:val="single" w:sz="4" w:space="0" w:color="auto"/>
              <w:left w:val="single" w:sz="4" w:space="0" w:color="auto"/>
              <w:bottom w:val="single" w:sz="4" w:space="0" w:color="auto"/>
              <w:right w:val="single" w:sz="4" w:space="0" w:color="auto"/>
            </w:tcBorders>
          </w:tcPr>
          <w:p w14:paraId="524B89A7" w14:textId="77777777" w:rsidR="00E27616" w:rsidRPr="00776A30" w:rsidRDefault="00E27616" w:rsidP="00286155">
            <w:pPr>
              <w:pStyle w:val="TableParagraph"/>
              <w:rPr>
                <w:rFonts w:asciiTheme="minorHAnsi" w:hAnsiTheme="minorHAnsi" w:cstheme="minorHAnsi"/>
                <w:szCs w:val="20"/>
              </w:rPr>
            </w:pPr>
          </w:p>
        </w:tc>
        <w:tc>
          <w:tcPr>
            <w:tcW w:w="1013" w:type="dxa"/>
            <w:tcBorders>
              <w:top w:val="single" w:sz="4" w:space="0" w:color="auto"/>
              <w:left w:val="single" w:sz="4" w:space="0" w:color="auto"/>
              <w:bottom w:val="single" w:sz="4" w:space="0" w:color="auto"/>
              <w:right w:val="single" w:sz="4" w:space="0" w:color="auto"/>
            </w:tcBorders>
          </w:tcPr>
          <w:p w14:paraId="36ECB53E" w14:textId="77777777" w:rsidR="00E27616" w:rsidRPr="00776A30" w:rsidRDefault="00E27616" w:rsidP="00286155">
            <w:pPr>
              <w:pStyle w:val="TableParagraph"/>
              <w:rPr>
                <w:rFonts w:asciiTheme="minorHAnsi" w:hAnsiTheme="minorHAnsi" w:cstheme="minorHAnsi"/>
                <w:szCs w:val="20"/>
              </w:rPr>
            </w:pPr>
          </w:p>
        </w:tc>
      </w:tr>
      <w:tr w:rsidR="00E27616" w:rsidRPr="00776A30" w14:paraId="563D4DE7" w14:textId="77777777" w:rsidTr="00286155">
        <w:trPr>
          <w:trHeight w:val="1320"/>
        </w:trPr>
        <w:tc>
          <w:tcPr>
            <w:tcW w:w="535" w:type="dxa"/>
          </w:tcPr>
          <w:p w14:paraId="279456FC" w14:textId="77777777" w:rsidR="00E27616" w:rsidRPr="00776A30" w:rsidRDefault="00E27616" w:rsidP="00286155">
            <w:pPr>
              <w:pStyle w:val="TableParagraph"/>
              <w:spacing w:line="225" w:lineRule="exact"/>
              <w:ind w:left="102" w:right="104"/>
              <w:jc w:val="center"/>
              <w:rPr>
                <w:rFonts w:asciiTheme="minorHAnsi" w:hAnsiTheme="minorHAnsi" w:cstheme="minorHAnsi"/>
                <w:b/>
                <w:szCs w:val="20"/>
              </w:rPr>
            </w:pPr>
            <w:r w:rsidRPr="00776A30">
              <w:rPr>
                <w:rFonts w:asciiTheme="minorHAnsi" w:hAnsiTheme="minorHAnsi" w:cstheme="minorHAnsi"/>
                <w:b/>
                <w:szCs w:val="20"/>
              </w:rPr>
              <w:t>2.5</w:t>
            </w:r>
          </w:p>
        </w:tc>
        <w:tc>
          <w:tcPr>
            <w:tcW w:w="9002" w:type="dxa"/>
          </w:tcPr>
          <w:p w14:paraId="00D9D1B9" w14:textId="77777777" w:rsidR="00E27616" w:rsidRPr="00776A30" w:rsidRDefault="00E27616" w:rsidP="00286155">
            <w:pPr>
              <w:pStyle w:val="TableParagraph"/>
              <w:spacing w:line="229" w:lineRule="exact"/>
              <w:ind w:left="100"/>
              <w:rPr>
                <w:rFonts w:asciiTheme="minorHAnsi" w:hAnsiTheme="minorHAnsi" w:cstheme="minorHAnsi"/>
                <w:szCs w:val="20"/>
              </w:rPr>
            </w:pPr>
            <w:r w:rsidRPr="00776A30">
              <w:rPr>
                <w:rFonts w:asciiTheme="minorHAnsi" w:hAnsiTheme="minorHAnsi" w:cstheme="minorHAnsi"/>
                <w:szCs w:val="20"/>
              </w:rPr>
              <w:t>Is Prevent included within the Institution’s Visitors Policy?</w:t>
            </w:r>
          </w:p>
          <w:p w14:paraId="3F4F6752" w14:textId="77777777" w:rsidR="00E27616" w:rsidRPr="00776A30" w:rsidRDefault="00E27616" w:rsidP="00286155">
            <w:pPr>
              <w:pStyle w:val="TableParagraph"/>
              <w:spacing w:before="34"/>
              <w:ind w:left="100"/>
              <w:rPr>
                <w:rFonts w:asciiTheme="minorHAnsi" w:hAnsiTheme="minorHAnsi" w:cstheme="minorHAnsi"/>
                <w:szCs w:val="20"/>
              </w:rPr>
            </w:pPr>
            <w:r w:rsidRPr="00776A30">
              <w:rPr>
                <w:rFonts w:asciiTheme="minorHAnsi" w:hAnsiTheme="minorHAnsi" w:cstheme="minorHAnsi"/>
                <w:szCs w:val="20"/>
              </w:rPr>
              <w:t>Are due diligence checks conducted on visitors to the school?</w:t>
            </w:r>
          </w:p>
          <w:p w14:paraId="5AF87DD7" w14:textId="6F95C650" w:rsidR="00E27616" w:rsidRPr="00776A30" w:rsidRDefault="00E27616" w:rsidP="00286155">
            <w:pPr>
              <w:pStyle w:val="TableParagraph"/>
              <w:spacing w:before="34"/>
              <w:ind w:left="100"/>
              <w:rPr>
                <w:rFonts w:asciiTheme="minorHAnsi" w:hAnsiTheme="minorHAnsi" w:cstheme="minorHAnsi"/>
                <w:szCs w:val="20"/>
              </w:rPr>
            </w:pPr>
            <w:r w:rsidRPr="00776A30">
              <w:rPr>
                <w:rFonts w:asciiTheme="minorHAnsi" w:hAnsiTheme="minorHAnsi" w:cstheme="minorHAnsi"/>
                <w:szCs w:val="20"/>
              </w:rPr>
              <w:t>Does the policy set out clear protocols</w:t>
            </w:r>
            <w:r w:rsidR="00286155" w:rsidRPr="00776A30">
              <w:rPr>
                <w:rFonts w:asciiTheme="minorHAnsi" w:hAnsiTheme="minorHAnsi" w:cstheme="minorHAnsi"/>
                <w:szCs w:val="20"/>
              </w:rPr>
              <w:t xml:space="preserve"> for ensuring that any visiting </w:t>
            </w:r>
            <w:r w:rsidRPr="00776A30">
              <w:rPr>
                <w:rFonts w:asciiTheme="minorHAnsi" w:hAnsiTheme="minorHAnsi" w:cstheme="minorHAnsi"/>
                <w:szCs w:val="20"/>
              </w:rPr>
              <w:t xml:space="preserve">speakers – whether invited by staff or by </w:t>
            </w:r>
            <w:r w:rsidR="00781985">
              <w:rPr>
                <w:rFonts w:asciiTheme="minorHAnsi" w:hAnsiTheme="minorHAnsi" w:cstheme="minorHAnsi"/>
                <w:szCs w:val="20"/>
              </w:rPr>
              <w:t>students</w:t>
            </w:r>
            <w:r w:rsidRPr="00776A30">
              <w:rPr>
                <w:rFonts w:asciiTheme="minorHAnsi" w:hAnsiTheme="minorHAnsi" w:cstheme="minorHAnsi"/>
                <w:szCs w:val="20"/>
              </w:rPr>
              <w:t xml:space="preserve"> themselves – are suitable and appropriately supervised within school?</w:t>
            </w:r>
          </w:p>
        </w:tc>
        <w:tc>
          <w:tcPr>
            <w:tcW w:w="1985" w:type="dxa"/>
            <w:tcBorders>
              <w:right w:val="single" w:sz="4" w:space="0" w:color="auto"/>
            </w:tcBorders>
          </w:tcPr>
          <w:p w14:paraId="0A008523" w14:textId="77777777" w:rsidR="00E27616" w:rsidRPr="00776A30" w:rsidRDefault="00E27616" w:rsidP="00286155">
            <w:pPr>
              <w:pStyle w:val="TableParagraph"/>
              <w:rPr>
                <w:rFonts w:asciiTheme="minorHAnsi" w:hAnsiTheme="minorHAnsi" w:cstheme="minorHAnsi"/>
                <w:szCs w:val="20"/>
              </w:rPr>
            </w:pPr>
          </w:p>
        </w:tc>
        <w:tc>
          <w:tcPr>
            <w:tcW w:w="3166" w:type="dxa"/>
            <w:tcBorders>
              <w:top w:val="single" w:sz="4" w:space="0" w:color="auto"/>
              <w:left w:val="single" w:sz="4" w:space="0" w:color="auto"/>
              <w:bottom w:val="single" w:sz="4" w:space="0" w:color="auto"/>
              <w:right w:val="single" w:sz="4" w:space="0" w:color="auto"/>
            </w:tcBorders>
          </w:tcPr>
          <w:p w14:paraId="510055FF" w14:textId="77777777" w:rsidR="00E27616" w:rsidRPr="00776A30" w:rsidRDefault="00E27616" w:rsidP="00286155">
            <w:pPr>
              <w:pStyle w:val="TableParagraph"/>
              <w:rPr>
                <w:rFonts w:asciiTheme="minorHAnsi" w:hAnsiTheme="minorHAnsi" w:cstheme="minorHAnsi"/>
                <w:szCs w:val="20"/>
              </w:rPr>
            </w:pPr>
          </w:p>
        </w:tc>
        <w:tc>
          <w:tcPr>
            <w:tcW w:w="1013" w:type="dxa"/>
            <w:tcBorders>
              <w:top w:val="single" w:sz="4" w:space="0" w:color="auto"/>
              <w:left w:val="single" w:sz="4" w:space="0" w:color="auto"/>
              <w:bottom w:val="single" w:sz="4" w:space="0" w:color="auto"/>
              <w:right w:val="single" w:sz="4" w:space="0" w:color="auto"/>
            </w:tcBorders>
          </w:tcPr>
          <w:p w14:paraId="14F00004" w14:textId="77777777" w:rsidR="00E27616" w:rsidRPr="00776A30" w:rsidRDefault="00E27616" w:rsidP="00286155">
            <w:pPr>
              <w:pStyle w:val="TableParagraph"/>
              <w:rPr>
                <w:rFonts w:asciiTheme="minorHAnsi" w:hAnsiTheme="minorHAnsi" w:cstheme="minorHAnsi"/>
                <w:szCs w:val="20"/>
              </w:rPr>
            </w:pPr>
          </w:p>
        </w:tc>
      </w:tr>
      <w:tr w:rsidR="00E27616" w:rsidRPr="00776A30" w14:paraId="4903D9F9" w14:textId="77777777" w:rsidTr="00286155">
        <w:trPr>
          <w:trHeight w:val="1320"/>
        </w:trPr>
        <w:tc>
          <w:tcPr>
            <w:tcW w:w="535" w:type="dxa"/>
          </w:tcPr>
          <w:p w14:paraId="08E27675" w14:textId="77777777" w:rsidR="00E27616" w:rsidRPr="00776A30" w:rsidRDefault="00E27616" w:rsidP="00286155">
            <w:pPr>
              <w:pStyle w:val="TableParagraph"/>
              <w:spacing w:line="225" w:lineRule="exact"/>
              <w:ind w:left="102" w:right="104"/>
              <w:jc w:val="center"/>
              <w:rPr>
                <w:rFonts w:asciiTheme="minorHAnsi" w:hAnsiTheme="minorHAnsi" w:cstheme="minorHAnsi"/>
                <w:b/>
                <w:szCs w:val="20"/>
              </w:rPr>
            </w:pPr>
            <w:r w:rsidRPr="00776A30">
              <w:rPr>
                <w:rFonts w:asciiTheme="minorHAnsi" w:hAnsiTheme="minorHAnsi" w:cstheme="minorHAnsi"/>
                <w:b/>
                <w:szCs w:val="20"/>
              </w:rPr>
              <w:t>2.6</w:t>
            </w:r>
          </w:p>
        </w:tc>
        <w:tc>
          <w:tcPr>
            <w:tcW w:w="9002" w:type="dxa"/>
          </w:tcPr>
          <w:p w14:paraId="72E70A51" w14:textId="77777777" w:rsidR="00E27616" w:rsidRPr="00776A30" w:rsidRDefault="00E27616" w:rsidP="00286155">
            <w:pPr>
              <w:pStyle w:val="TableParagraph"/>
              <w:spacing w:line="229" w:lineRule="exact"/>
              <w:ind w:left="100"/>
              <w:rPr>
                <w:rFonts w:asciiTheme="minorHAnsi" w:hAnsiTheme="minorHAnsi" w:cstheme="minorHAnsi"/>
                <w:szCs w:val="20"/>
              </w:rPr>
            </w:pPr>
            <w:r w:rsidRPr="00776A30">
              <w:rPr>
                <w:rFonts w:asciiTheme="minorHAnsi" w:hAnsiTheme="minorHAnsi" w:cstheme="minorHAnsi"/>
                <w:szCs w:val="20"/>
              </w:rPr>
              <w:t>Is Prevent included within the Institution’s Contractors Policy?</w:t>
            </w:r>
          </w:p>
          <w:p w14:paraId="2483BEE3" w14:textId="7F696380" w:rsidR="00E27616" w:rsidRPr="00776A30" w:rsidRDefault="00286155" w:rsidP="00286155">
            <w:pPr>
              <w:pStyle w:val="TableParagraph"/>
              <w:spacing w:before="34" w:line="278" w:lineRule="auto"/>
              <w:ind w:right="192"/>
              <w:rPr>
                <w:rFonts w:asciiTheme="minorHAnsi" w:hAnsiTheme="minorHAnsi" w:cstheme="minorHAnsi"/>
                <w:szCs w:val="20"/>
              </w:rPr>
            </w:pPr>
            <w:r w:rsidRPr="00776A30">
              <w:rPr>
                <w:rFonts w:asciiTheme="minorHAnsi" w:hAnsiTheme="minorHAnsi" w:cstheme="minorHAnsi"/>
                <w:szCs w:val="20"/>
              </w:rPr>
              <w:t xml:space="preserve">  </w:t>
            </w:r>
            <w:r w:rsidR="00E27616" w:rsidRPr="00776A30">
              <w:rPr>
                <w:rFonts w:asciiTheme="minorHAnsi" w:hAnsiTheme="minorHAnsi" w:cstheme="minorHAnsi"/>
                <w:szCs w:val="20"/>
              </w:rPr>
              <w:t>Are due diligence checks conducted on contractors wor</w:t>
            </w:r>
            <w:r w:rsidRPr="00776A30">
              <w:rPr>
                <w:rFonts w:asciiTheme="minorHAnsi" w:hAnsiTheme="minorHAnsi" w:cstheme="minorHAnsi"/>
                <w:szCs w:val="20"/>
              </w:rPr>
              <w:t xml:space="preserve">king at the school or providing         </w:t>
            </w:r>
            <w:r w:rsidR="00E27616" w:rsidRPr="00776A30">
              <w:rPr>
                <w:rFonts w:asciiTheme="minorHAnsi" w:hAnsiTheme="minorHAnsi" w:cstheme="minorHAnsi"/>
                <w:szCs w:val="20"/>
              </w:rPr>
              <w:t>extracurricular activities?</w:t>
            </w:r>
          </w:p>
          <w:p w14:paraId="1D933AFF" w14:textId="082FD0CE" w:rsidR="00E27616" w:rsidRPr="00776A30" w:rsidRDefault="00286155" w:rsidP="00286155">
            <w:pPr>
              <w:pStyle w:val="TableParagraph"/>
              <w:spacing w:line="228" w:lineRule="exact"/>
              <w:rPr>
                <w:rFonts w:asciiTheme="minorHAnsi" w:hAnsiTheme="minorHAnsi" w:cstheme="minorHAnsi"/>
                <w:szCs w:val="20"/>
              </w:rPr>
            </w:pPr>
            <w:r w:rsidRPr="00776A30">
              <w:rPr>
                <w:rFonts w:asciiTheme="minorHAnsi" w:hAnsiTheme="minorHAnsi" w:cstheme="minorHAnsi"/>
                <w:szCs w:val="20"/>
              </w:rPr>
              <w:t xml:space="preserve"> </w:t>
            </w:r>
            <w:r w:rsidR="00E27616" w:rsidRPr="00776A30">
              <w:rPr>
                <w:rFonts w:asciiTheme="minorHAnsi" w:hAnsiTheme="minorHAnsi" w:cstheme="minorHAnsi"/>
                <w:szCs w:val="20"/>
              </w:rPr>
              <w:t>Does the policy set out clear protocols</w:t>
            </w:r>
            <w:r w:rsidRPr="00776A30">
              <w:rPr>
                <w:rFonts w:asciiTheme="minorHAnsi" w:hAnsiTheme="minorHAnsi" w:cstheme="minorHAnsi"/>
                <w:szCs w:val="20"/>
              </w:rPr>
              <w:t xml:space="preserve"> for ensuring that any visiting </w:t>
            </w:r>
            <w:r w:rsidR="00E27616" w:rsidRPr="00776A30">
              <w:rPr>
                <w:rFonts w:asciiTheme="minorHAnsi" w:hAnsiTheme="minorHAnsi" w:cstheme="minorHAnsi"/>
                <w:szCs w:val="20"/>
              </w:rPr>
              <w:t>contractors are suitable and appropriately supervised within school?</w:t>
            </w:r>
          </w:p>
        </w:tc>
        <w:tc>
          <w:tcPr>
            <w:tcW w:w="1985" w:type="dxa"/>
            <w:tcBorders>
              <w:right w:val="single" w:sz="4" w:space="0" w:color="auto"/>
            </w:tcBorders>
          </w:tcPr>
          <w:p w14:paraId="344B1763" w14:textId="77777777" w:rsidR="00E27616" w:rsidRPr="00776A30" w:rsidRDefault="00E27616" w:rsidP="00286155">
            <w:pPr>
              <w:pStyle w:val="TableParagraph"/>
              <w:rPr>
                <w:rFonts w:asciiTheme="minorHAnsi" w:hAnsiTheme="minorHAnsi" w:cstheme="minorHAnsi"/>
                <w:szCs w:val="20"/>
              </w:rPr>
            </w:pPr>
          </w:p>
        </w:tc>
        <w:tc>
          <w:tcPr>
            <w:tcW w:w="3166" w:type="dxa"/>
            <w:tcBorders>
              <w:top w:val="single" w:sz="4" w:space="0" w:color="auto"/>
              <w:left w:val="single" w:sz="4" w:space="0" w:color="auto"/>
              <w:bottom w:val="single" w:sz="4" w:space="0" w:color="auto"/>
              <w:right w:val="single" w:sz="4" w:space="0" w:color="auto"/>
            </w:tcBorders>
          </w:tcPr>
          <w:p w14:paraId="3FCD0722" w14:textId="77777777" w:rsidR="00E27616" w:rsidRPr="00776A30" w:rsidRDefault="00E27616" w:rsidP="00286155">
            <w:pPr>
              <w:pStyle w:val="TableParagraph"/>
              <w:rPr>
                <w:rFonts w:asciiTheme="minorHAnsi" w:hAnsiTheme="minorHAnsi" w:cstheme="minorHAnsi"/>
                <w:szCs w:val="20"/>
              </w:rPr>
            </w:pPr>
          </w:p>
        </w:tc>
        <w:tc>
          <w:tcPr>
            <w:tcW w:w="1013" w:type="dxa"/>
            <w:tcBorders>
              <w:top w:val="single" w:sz="4" w:space="0" w:color="auto"/>
              <w:left w:val="single" w:sz="4" w:space="0" w:color="auto"/>
              <w:bottom w:val="single" w:sz="4" w:space="0" w:color="auto"/>
              <w:right w:val="single" w:sz="4" w:space="0" w:color="auto"/>
            </w:tcBorders>
          </w:tcPr>
          <w:p w14:paraId="379778D8" w14:textId="77777777" w:rsidR="00E27616" w:rsidRPr="00776A30" w:rsidRDefault="00E27616" w:rsidP="00286155">
            <w:pPr>
              <w:pStyle w:val="TableParagraph"/>
              <w:rPr>
                <w:rFonts w:asciiTheme="minorHAnsi" w:hAnsiTheme="minorHAnsi" w:cstheme="minorHAnsi"/>
                <w:szCs w:val="20"/>
              </w:rPr>
            </w:pPr>
          </w:p>
        </w:tc>
      </w:tr>
      <w:tr w:rsidR="00E27616" w:rsidRPr="00776A30" w14:paraId="1C64DC2F" w14:textId="77777777" w:rsidTr="00286155">
        <w:trPr>
          <w:trHeight w:val="260"/>
        </w:trPr>
        <w:tc>
          <w:tcPr>
            <w:tcW w:w="535" w:type="dxa"/>
          </w:tcPr>
          <w:p w14:paraId="33CE07B0" w14:textId="77777777" w:rsidR="00E27616" w:rsidRPr="00776A30" w:rsidRDefault="00E27616" w:rsidP="00286155">
            <w:pPr>
              <w:pStyle w:val="TableParagraph"/>
              <w:spacing w:line="225" w:lineRule="exact"/>
              <w:ind w:left="102" w:right="104"/>
              <w:jc w:val="center"/>
              <w:rPr>
                <w:rFonts w:asciiTheme="minorHAnsi" w:hAnsiTheme="minorHAnsi" w:cstheme="minorHAnsi"/>
                <w:b/>
                <w:szCs w:val="20"/>
              </w:rPr>
            </w:pPr>
            <w:r w:rsidRPr="00776A30">
              <w:rPr>
                <w:rFonts w:asciiTheme="minorHAnsi" w:hAnsiTheme="minorHAnsi" w:cstheme="minorHAnsi"/>
                <w:b/>
                <w:szCs w:val="20"/>
              </w:rPr>
              <w:t>2.7</w:t>
            </w:r>
          </w:p>
        </w:tc>
        <w:tc>
          <w:tcPr>
            <w:tcW w:w="9002" w:type="dxa"/>
          </w:tcPr>
          <w:p w14:paraId="0209C9CD" w14:textId="77777777" w:rsidR="00E27616" w:rsidRPr="00776A30" w:rsidRDefault="00E27616" w:rsidP="00286155">
            <w:pPr>
              <w:pStyle w:val="TableParagraph"/>
              <w:spacing w:line="229" w:lineRule="exact"/>
              <w:ind w:left="100"/>
              <w:rPr>
                <w:rFonts w:asciiTheme="minorHAnsi" w:hAnsiTheme="minorHAnsi" w:cstheme="minorHAnsi"/>
                <w:szCs w:val="20"/>
              </w:rPr>
            </w:pPr>
            <w:r w:rsidRPr="00776A30">
              <w:rPr>
                <w:rFonts w:asciiTheme="minorHAnsi" w:hAnsiTheme="minorHAnsi" w:cstheme="minorHAnsi"/>
                <w:szCs w:val="20"/>
              </w:rPr>
              <w:t>Is Prevent an agenda item of relevant meetings / planning processes?</w:t>
            </w:r>
          </w:p>
        </w:tc>
        <w:tc>
          <w:tcPr>
            <w:tcW w:w="1985" w:type="dxa"/>
            <w:tcBorders>
              <w:right w:val="single" w:sz="4" w:space="0" w:color="auto"/>
            </w:tcBorders>
          </w:tcPr>
          <w:p w14:paraId="4C8F6F4D" w14:textId="77777777" w:rsidR="00E27616" w:rsidRPr="00776A30" w:rsidRDefault="00E27616" w:rsidP="00286155">
            <w:pPr>
              <w:pStyle w:val="TableParagraph"/>
              <w:rPr>
                <w:rFonts w:asciiTheme="minorHAnsi" w:hAnsiTheme="minorHAnsi" w:cstheme="minorHAnsi"/>
                <w:szCs w:val="20"/>
              </w:rPr>
            </w:pPr>
          </w:p>
        </w:tc>
        <w:tc>
          <w:tcPr>
            <w:tcW w:w="3166" w:type="dxa"/>
            <w:tcBorders>
              <w:top w:val="single" w:sz="4" w:space="0" w:color="auto"/>
              <w:left w:val="single" w:sz="4" w:space="0" w:color="auto"/>
              <w:bottom w:val="single" w:sz="4" w:space="0" w:color="auto"/>
              <w:right w:val="single" w:sz="4" w:space="0" w:color="auto"/>
            </w:tcBorders>
          </w:tcPr>
          <w:p w14:paraId="35ADAECC" w14:textId="77777777" w:rsidR="00E27616" w:rsidRPr="00776A30" w:rsidRDefault="00E27616" w:rsidP="00286155">
            <w:pPr>
              <w:pStyle w:val="TableParagraph"/>
              <w:rPr>
                <w:rFonts w:asciiTheme="minorHAnsi" w:hAnsiTheme="minorHAnsi" w:cstheme="minorHAnsi"/>
                <w:szCs w:val="20"/>
              </w:rPr>
            </w:pPr>
          </w:p>
        </w:tc>
        <w:tc>
          <w:tcPr>
            <w:tcW w:w="1013" w:type="dxa"/>
            <w:tcBorders>
              <w:top w:val="single" w:sz="4" w:space="0" w:color="auto"/>
              <w:left w:val="single" w:sz="4" w:space="0" w:color="auto"/>
              <w:bottom w:val="single" w:sz="4" w:space="0" w:color="auto"/>
              <w:right w:val="single" w:sz="4" w:space="0" w:color="auto"/>
            </w:tcBorders>
          </w:tcPr>
          <w:p w14:paraId="6317A013" w14:textId="77777777" w:rsidR="00E27616" w:rsidRPr="00776A30" w:rsidRDefault="00E27616" w:rsidP="00286155">
            <w:pPr>
              <w:pStyle w:val="TableParagraph"/>
              <w:rPr>
                <w:rFonts w:asciiTheme="minorHAnsi" w:hAnsiTheme="minorHAnsi" w:cstheme="minorHAnsi"/>
                <w:szCs w:val="20"/>
              </w:rPr>
            </w:pPr>
          </w:p>
        </w:tc>
      </w:tr>
      <w:tr w:rsidR="00E27616" w:rsidRPr="00776A30" w14:paraId="09F5354E" w14:textId="77777777" w:rsidTr="00286155">
        <w:trPr>
          <w:trHeight w:val="520"/>
        </w:trPr>
        <w:tc>
          <w:tcPr>
            <w:tcW w:w="535" w:type="dxa"/>
          </w:tcPr>
          <w:p w14:paraId="645FC466" w14:textId="77777777" w:rsidR="00E27616" w:rsidRPr="00776A30" w:rsidRDefault="00E27616" w:rsidP="00286155">
            <w:pPr>
              <w:pStyle w:val="TableParagraph"/>
              <w:spacing w:line="225" w:lineRule="exact"/>
              <w:ind w:left="102" w:right="104"/>
              <w:jc w:val="center"/>
              <w:rPr>
                <w:rFonts w:asciiTheme="minorHAnsi" w:hAnsiTheme="minorHAnsi" w:cstheme="minorHAnsi"/>
                <w:b/>
                <w:szCs w:val="20"/>
              </w:rPr>
            </w:pPr>
            <w:r w:rsidRPr="00776A30">
              <w:rPr>
                <w:rFonts w:asciiTheme="minorHAnsi" w:hAnsiTheme="minorHAnsi" w:cstheme="minorHAnsi"/>
                <w:b/>
                <w:szCs w:val="20"/>
              </w:rPr>
              <w:t>2.8</w:t>
            </w:r>
          </w:p>
        </w:tc>
        <w:tc>
          <w:tcPr>
            <w:tcW w:w="9002" w:type="dxa"/>
          </w:tcPr>
          <w:p w14:paraId="62F342DC" w14:textId="161AE5C0" w:rsidR="00E27616" w:rsidRPr="00776A30" w:rsidRDefault="00E27616" w:rsidP="00286155">
            <w:pPr>
              <w:pStyle w:val="TableParagraph"/>
              <w:spacing w:line="229" w:lineRule="exact"/>
              <w:ind w:left="100"/>
              <w:rPr>
                <w:rFonts w:asciiTheme="minorHAnsi" w:hAnsiTheme="minorHAnsi" w:cstheme="minorHAnsi"/>
                <w:szCs w:val="20"/>
              </w:rPr>
            </w:pPr>
            <w:r w:rsidRPr="00776A30">
              <w:rPr>
                <w:rFonts w:asciiTheme="minorHAnsi" w:hAnsiTheme="minorHAnsi" w:cstheme="minorHAnsi"/>
                <w:szCs w:val="20"/>
              </w:rPr>
              <w:t>Is there a clear referral route for vulnerable</w:t>
            </w:r>
            <w:r w:rsidR="00286155" w:rsidRPr="00776A30">
              <w:rPr>
                <w:rFonts w:asciiTheme="minorHAnsi" w:hAnsiTheme="minorHAnsi" w:cstheme="minorHAnsi"/>
                <w:szCs w:val="20"/>
              </w:rPr>
              <w:t xml:space="preserve"> individuals to receive support </w:t>
            </w:r>
            <w:r w:rsidRPr="00776A30">
              <w:rPr>
                <w:rFonts w:asciiTheme="minorHAnsi" w:hAnsiTheme="minorHAnsi" w:cstheme="minorHAnsi"/>
                <w:szCs w:val="20"/>
              </w:rPr>
              <w:t>through the Channel process?</w:t>
            </w:r>
          </w:p>
        </w:tc>
        <w:tc>
          <w:tcPr>
            <w:tcW w:w="1985" w:type="dxa"/>
            <w:tcBorders>
              <w:right w:val="single" w:sz="4" w:space="0" w:color="auto"/>
            </w:tcBorders>
          </w:tcPr>
          <w:p w14:paraId="2958CE4F" w14:textId="77777777" w:rsidR="00E27616" w:rsidRPr="00776A30" w:rsidRDefault="00E27616" w:rsidP="00286155">
            <w:pPr>
              <w:pStyle w:val="TableParagraph"/>
              <w:rPr>
                <w:rFonts w:asciiTheme="minorHAnsi" w:hAnsiTheme="minorHAnsi" w:cstheme="minorHAnsi"/>
                <w:szCs w:val="20"/>
              </w:rPr>
            </w:pPr>
          </w:p>
        </w:tc>
        <w:tc>
          <w:tcPr>
            <w:tcW w:w="3166" w:type="dxa"/>
            <w:tcBorders>
              <w:top w:val="single" w:sz="4" w:space="0" w:color="auto"/>
              <w:left w:val="single" w:sz="4" w:space="0" w:color="auto"/>
              <w:bottom w:val="single" w:sz="4" w:space="0" w:color="auto"/>
              <w:right w:val="single" w:sz="4" w:space="0" w:color="auto"/>
            </w:tcBorders>
          </w:tcPr>
          <w:p w14:paraId="4EEF851D" w14:textId="77777777" w:rsidR="00E27616" w:rsidRPr="00776A30" w:rsidRDefault="00E27616" w:rsidP="00286155">
            <w:pPr>
              <w:pStyle w:val="TableParagraph"/>
              <w:rPr>
                <w:rFonts w:asciiTheme="minorHAnsi" w:hAnsiTheme="minorHAnsi" w:cstheme="minorHAnsi"/>
                <w:szCs w:val="20"/>
              </w:rPr>
            </w:pPr>
          </w:p>
        </w:tc>
        <w:tc>
          <w:tcPr>
            <w:tcW w:w="1013" w:type="dxa"/>
            <w:tcBorders>
              <w:top w:val="single" w:sz="4" w:space="0" w:color="auto"/>
              <w:left w:val="single" w:sz="4" w:space="0" w:color="auto"/>
              <w:bottom w:val="single" w:sz="4" w:space="0" w:color="auto"/>
              <w:right w:val="single" w:sz="4" w:space="0" w:color="auto"/>
            </w:tcBorders>
          </w:tcPr>
          <w:p w14:paraId="55D29043" w14:textId="77777777" w:rsidR="00E27616" w:rsidRPr="00776A30" w:rsidRDefault="00E27616" w:rsidP="00286155">
            <w:pPr>
              <w:pStyle w:val="TableParagraph"/>
              <w:rPr>
                <w:rFonts w:asciiTheme="minorHAnsi" w:hAnsiTheme="minorHAnsi" w:cstheme="minorHAnsi"/>
                <w:szCs w:val="20"/>
              </w:rPr>
            </w:pPr>
          </w:p>
        </w:tc>
      </w:tr>
      <w:tr w:rsidR="00286155" w:rsidRPr="00776A30" w14:paraId="3F6FAEDF" w14:textId="77777777" w:rsidTr="00286155">
        <w:trPr>
          <w:trHeight w:val="520"/>
        </w:trPr>
        <w:tc>
          <w:tcPr>
            <w:tcW w:w="535" w:type="dxa"/>
          </w:tcPr>
          <w:p w14:paraId="24EAFD79" w14:textId="243903DA" w:rsidR="00286155" w:rsidRPr="00776A30" w:rsidRDefault="00286155" w:rsidP="00286155">
            <w:pPr>
              <w:pStyle w:val="TableParagraph"/>
              <w:spacing w:line="225" w:lineRule="exact"/>
              <w:ind w:left="102" w:right="104"/>
              <w:jc w:val="center"/>
              <w:rPr>
                <w:rFonts w:asciiTheme="minorHAnsi" w:hAnsiTheme="minorHAnsi" w:cstheme="minorHAnsi"/>
                <w:b/>
                <w:szCs w:val="20"/>
              </w:rPr>
            </w:pPr>
            <w:r w:rsidRPr="00776A30">
              <w:rPr>
                <w:rFonts w:asciiTheme="minorHAnsi" w:hAnsiTheme="minorHAnsi" w:cstheme="minorHAnsi"/>
                <w:b/>
                <w:szCs w:val="20"/>
              </w:rPr>
              <w:t>2.9</w:t>
            </w:r>
          </w:p>
        </w:tc>
        <w:tc>
          <w:tcPr>
            <w:tcW w:w="9002" w:type="dxa"/>
          </w:tcPr>
          <w:p w14:paraId="660ADD00" w14:textId="498830DB" w:rsidR="00286155" w:rsidRPr="00776A30" w:rsidRDefault="00286155" w:rsidP="00286155">
            <w:pPr>
              <w:pStyle w:val="TableParagraph"/>
              <w:spacing w:line="229" w:lineRule="exact"/>
              <w:ind w:left="100"/>
              <w:rPr>
                <w:rFonts w:asciiTheme="minorHAnsi" w:hAnsiTheme="minorHAnsi" w:cstheme="minorHAnsi"/>
                <w:szCs w:val="20"/>
              </w:rPr>
            </w:pPr>
            <w:r w:rsidRPr="00776A30">
              <w:rPr>
                <w:rFonts w:asciiTheme="minorHAnsi" w:hAnsiTheme="minorHAnsi" w:cstheme="minorHAnsi"/>
                <w:szCs w:val="20"/>
              </w:rPr>
              <w:t xml:space="preserve">Are fundamental British Values promoted in the delivery of the curriculum and extra-curricular activities and reflected in the general conduct of the school? </w:t>
            </w:r>
          </w:p>
        </w:tc>
        <w:tc>
          <w:tcPr>
            <w:tcW w:w="1985" w:type="dxa"/>
            <w:tcBorders>
              <w:right w:val="single" w:sz="4" w:space="0" w:color="auto"/>
            </w:tcBorders>
          </w:tcPr>
          <w:p w14:paraId="49CD453B" w14:textId="77777777" w:rsidR="00286155" w:rsidRPr="00776A30" w:rsidRDefault="00286155" w:rsidP="00286155">
            <w:pPr>
              <w:pStyle w:val="TableParagraph"/>
              <w:rPr>
                <w:rFonts w:asciiTheme="minorHAnsi" w:hAnsiTheme="minorHAnsi" w:cstheme="minorHAnsi"/>
                <w:szCs w:val="20"/>
              </w:rPr>
            </w:pPr>
          </w:p>
        </w:tc>
        <w:tc>
          <w:tcPr>
            <w:tcW w:w="3166" w:type="dxa"/>
            <w:tcBorders>
              <w:top w:val="single" w:sz="4" w:space="0" w:color="auto"/>
              <w:left w:val="single" w:sz="4" w:space="0" w:color="auto"/>
              <w:bottom w:val="single" w:sz="4" w:space="0" w:color="auto"/>
              <w:right w:val="single" w:sz="4" w:space="0" w:color="auto"/>
            </w:tcBorders>
          </w:tcPr>
          <w:p w14:paraId="62E5C86A" w14:textId="77777777" w:rsidR="00286155" w:rsidRPr="00776A30" w:rsidRDefault="00286155" w:rsidP="00286155">
            <w:pPr>
              <w:pStyle w:val="TableParagraph"/>
              <w:rPr>
                <w:rFonts w:asciiTheme="minorHAnsi" w:hAnsiTheme="minorHAnsi" w:cstheme="minorHAnsi"/>
                <w:szCs w:val="20"/>
              </w:rPr>
            </w:pPr>
          </w:p>
        </w:tc>
        <w:tc>
          <w:tcPr>
            <w:tcW w:w="1013" w:type="dxa"/>
            <w:tcBorders>
              <w:top w:val="single" w:sz="4" w:space="0" w:color="auto"/>
              <w:left w:val="single" w:sz="4" w:space="0" w:color="auto"/>
              <w:bottom w:val="single" w:sz="4" w:space="0" w:color="auto"/>
              <w:right w:val="single" w:sz="4" w:space="0" w:color="auto"/>
            </w:tcBorders>
          </w:tcPr>
          <w:p w14:paraId="24467E80" w14:textId="77777777" w:rsidR="00286155" w:rsidRPr="00776A30" w:rsidRDefault="00286155" w:rsidP="00286155">
            <w:pPr>
              <w:pStyle w:val="TableParagraph"/>
              <w:rPr>
                <w:rFonts w:asciiTheme="minorHAnsi" w:hAnsiTheme="minorHAnsi" w:cstheme="minorHAnsi"/>
                <w:szCs w:val="20"/>
              </w:rPr>
            </w:pPr>
          </w:p>
        </w:tc>
      </w:tr>
    </w:tbl>
    <w:p w14:paraId="22A5831F" w14:textId="77777777" w:rsidR="00E27616" w:rsidRPr="00776A30" w:rsidRDefault="00E27616" w:rsidP="00286155">
      <w:pPr>
        <w:rPr>
          <w:rFonts w:cstheme="minorHAnsi"/>
          <w:szCs w:val="20"/>
        </w:rPr>
        <w:sectPr w:rsidR="00E27616" w:rsidRPr="00776A30" w:rsidSect="00E302AE">
          <w:headerReference w:type="default" r:id="rId24"/>
          <w:pgSz w:w="16840" w:h="11910" w:orient="landscape"/>
          <w:pgMar w:top="851" w:right="567" w:bottom="851" w:left="567" w:header="0" w:footer="227" w:gutter="0"/>
          <w:cols w:space="720"/>
          <w:docGrid w:linePitch="299"/>
        </w:sectPr>
      </w:pPr>
    </w:p>
    <w:p w14:paraId="4C7AE9D1" w14:textId="545A13EF" w:rsidR="00E302AE" w:rsidRPr="00776A30" w:rsidRDefault="00E302AE" w:rsidP="00E27616">
      <w:pPr>
        <w:pStyle w:val="BodyText"/>
        <w:spacing w:before="4"/>
        <w:rPr>
          <w:rFonts w:asciiTheme="minorHAnsi" w:hAnsiTheme="minorHAnsi" w:cstheme="minorHAnsi"/>
        </w:rPr>
      </w:pPr>
    </w:p>
    <w:tbl>
      <w:tblPr>
        <w:tblW w:w="15701"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7"/>
        <w:gridCol w:w="8930"/>
        <w:gridCol w:w="1985"/>
        <w:gridCol w:w="3166"/>
        <w:gridCol w:w="1013"/>
      </w:tblGrid>
      <w:tr w:rsidR="00E27616" w:rsidRPr="00776A30" w14:paraId="1F8A95DC" w14:textId="77777777" w:rsidTr="00286155">
        <w:trPr>
          <w:trHeight w:val="260"/>
        </w:trPr>
        <w:tc>
          <w:tcPr>
            <w:tcW w:w="15701" w:type="dxa"/>
            <w:gridSpan w:val="5"/>
            <w:shd w:val="clear" w:color="auto" w:fill="8DB3E2"/>
          </w:tcPr>
          <w:p w14:paraId="2936348C" w14:textId="77777777" w:rsidR="00E27616" w:rsidRPr="00776A30" w:rsidRDefault="00E27616" w:rsidP="00E27616">
            <w:pPr>
              <w:pStyle w:val="TableParagraph"/>
              <w:spacing w:line="256" w:lineRule="exact"/>
              <w:ind w:left="102"/>
              <w:rPr>
                <w:rFonts w:asciiTheme="minorHAnsi" w:hAnsiTheme="minorHAnsi" w:cstheme="minorHAnsi"/>
                <w:b/>
                <w:szCs w:val="20"/>
              </w:rPr>
            </w:pPr>
            <w:r w:rsidRPr="00776A30">
              <w:rPr>
                <w:rFonts w:asciiTheme="minorHAnsi" w:hAnsiTheme="minorHAnsi" w:cstheme="minorHAnsi"/>
                <w:b/>
                <w:szCs w:val="20"/>
              </w:rPr>
              <w:t xml:space="preserve">Working </w:t>
            </w:r>
            <w:proofErr w:type="gramStart"/>
            <w:r w:rsidRPr="00776A30">
              <w:rPr>
                <w:rFonts w:asciiTheme="minorHAnsi" w:hAnsiTheme="minorHAnsi" w:cstheme="minorHAnsi"/>
                <w:b/>
                <w:szCs w:val="20"/>
              </w:rPr>
              <w:t>In</w:t>
            </w:r>
            <w:proofErr w:type="gramEnd"/>
            <w:r w:rsidRPr="00776A30">
              <w:rPr>
                <w:rFonts w:asciiTheme="minorHAnsi" w:hAnsiTheme="minorHAnsi" w:cstheme="minorHAnsi"/>
                <w:b/>
                <w:szCs w:val="20"/>
              </w:rPr>
              <w:t xml:space="preserve"> Partnership</w:t>
            </w:r>
          </w:p>
        </w:tc>
      </w:tr>
      <w:tr w:rsidR="00E27616" w:rsidRPr="00776A30" w14:paraId="0233D213" w14:textId="77777777" w:rsidTr="00286155">
        <w:trPr>
          <w:trHeight w:val="260"/>
        </w:trPr>
        <w:tc>
          <w:tcPr>
            <w:tcW w:w="607" w:type="dxa"/>
            <w:shd w:val="clear" w:color="auto" w:fill="8DB3E2"/>
          </w:tcPr>
          <w:p w14:paraId="22A3D8D6" w14:textId="77777777" w:rsidR="00E27616" w:rsidRPr="00776A30" w:rsidRDefault="00E27616" w:rsidP="00E27616">
            <w:pPr>
              <w:pStyle w:val="TableParagraph"/>
              <w:spacing w:line="225" w:lineRule="exact"/>
              <w:ind w:left="101" w:right="104"/>
              <w:jc w:val="center"/>
              <w:rPr>
                <w:rFonts w:asciiTheme="minorHAnsi" w:hAnsiTheme="minorHAnsi" w:cstheme="minorHAnsi"/>
                <w:b/>
                <w:szCs w:val="20"/>
              </w:rPr>
            </w:pPr>
            <w:r w:rsidRPr="00776A30">
              <w:rPr>
                <w:rFonts w:asciiTheme="minorHAnsi" w:hAnsiTheme="minorHAnsi" w:cstheme="minorHAnsi"/>
                <w:b/>
                <w:szCs w:val="20"/>
              </w:rPr>
              <w:t>No</w:t>
            </w:r>
          </w:p>
        </w:tc>
        <w:tc>
          <w:tcPr>
            <w:tcW w:w="8930" w:type="dxa"/>
            <w:shd w:val="clear" w:color="auto" w:fill="8DB3E2"/>
          </w:tcPr>
          <w:p w14:paraId="02C26143" w14:textId="77777777" w:rsidR="00E27616" w:rsidRPr="00776A30" w:rsidRDefault="00E27616" w:rsidP="00E27616">
            <w:pPr>
              <w:pStyle w:val="TableParagraph"/>
              <w:rPr>
                <w:rFonts w:asciiTheme="minorHAnsi" w:hAnsiTheme="minorHAnsi" w:cstheme="minorHAnsi"/>
                <w:szCs w:val="20"/>
              </w:rPr>
            </w:pPr>
          </w:p>
        </w:tc>
        <w:tc>
          <w:tcPr>
            <w:tcW w:w="1985" w:type="dxa"/>
            <w:shd w:val="clear" w:color="auto" w:fill="8DB3E2"/>
          </w:tcPr>
          <w:p w14:paraId="761A00CF" w14:textId="77777777" w:rsidR="00E27616" w:rsidRPr="00776A30" w:rsidRDefault="00E27616" w:rsidP="00E27616">
            <w:pPr>
              <w:pStyle w:val="TableParagraph"/>
              <w:spacing w:line="225" w:lineRule="exact"/>
              <w:ind w:left="100"/>
              <w:rPr>
                <w:rFonts w:asciiTheme="minorHAnsi" w:hAnsiTheme="minorHAnsi" w:cstheme="minorHAnsi"/>
                <w:b/>
                <w:szCs w:val="20"/>
              </w:rPr>
            </w:pPr>
            <w:r w:rsidRPr="00776A30">
              <w:rPr>
                <w:rFonts w:asciiTheme="minorHAnsi" w:hAnsiTheme="minorHAnsi" w:cstheme="minorHAnsi"/>
                <w:b/>
                <w:szCs w:val="20"/>
              </w:rPr>
              <w:t>Owner</w:t>
            </w:r>
          </w:p>
        </w:tc>
        <w:tc>
          <w:tcPr>
            <w:tcW w:w="3166" w:type="dxa"/>
            <w:shd w:val="clear" w:color="auto" w:fill="8DB3E2"/>
          </w:tcPr>
          <w:p w14:paraId="5E9DEB41" w14:textId="77777777" w:rsidR="00E27616" w:rsidRPr="00776A30" w:rsidRDefault="00E27616" w:rsidP="00E27616">
            <w:pPr>
              <w:pStyle w:val="TableParagraph"/>
              <w:spacing w:line="225" w:lineRule="exact"/>
              <w:ind w:right="1956"/>
              <w:jc w:val="right"/>
              <w:rPr>
                <w:rFonts w:asciiTheme="minorHAnsi" w:hAnsiTheme="minorHAnsi" w:cstheme="minorHAnsi"/>
                <w:b/>
                <w:szCs w:val="20"/>
              </w:rPr>
            </w:pPr>
            <w:r w:rsidRPr="00776A30">
              <w:rPr>
                <w:rFonts w:asciiTheme="minorHAnsi" w:hAnsiTheme="minorHAnsi" w:cstheme="minorHAnsi"/>
                <w:b/>
                <w:szCs w:val="20"/>
              </w:rPr>
              <w:t>Evidence</w:t>
            </w:r>
          </w:p>
        </w:tc>
        <w:tc>
          <w:tcPr>
            <w:tcW w:w="1013" w:type="dxa"/>
            <w:shd w:val="clear" w:color="auto" w:fill="8DB3E2"/>
          </w:tcPr>
          <w:p w14:paraId="6B56F64D" w14:textId="77777777" w:rsidR="00E27616" w:rsidRPr="00776A30" w:rsidRDefault="00E27616" w:rsidP="00E27616">
            <w:pPr>
              <w:pStyle w:val="TableParagraph"/>
              <w:spacing w:line="225" w:lineRule="exact"/>
              <w:ind w:left="255" w:right="263"/>
              <w:jc w:val="center"/>
              <w:rPr>
                <w:rFonts w:asciiTheme="minorHAnsi" w:hAnsiTheme="minorHAnsi" w:cstheme="minorHAnsi"/>
                <w:b/>
                <w:szCs w:val="20"/>
              </w:rPr>
            </w:pPr>
            <w:r w:rsidRPr="00776A30">
              <w:rPr>
                <w:rFonts w:asciiTheme="minorHAnsi" w:hAnsiTheme="minorHAnsi" w:cstheme="minorHAnsi"/>
                <w:b/>
                <w:szCs w:val="20"/>
              </w:rPr>
              <w:t>RAG</w:t>
            </w:r>
          </w:p>
        </w:tc>
      </w:tr>
      <w:tr w:rsidR="00E27616" w:rsidRPr="00776A30" w14:paraId="4C2A1E10" w14:textId="77777777" w:rsidTr="00286155">
        <w:trPr>
          <w:trHeight w:val="520"/>
        </w:trPr>
        <w:tc>
          <w:tcPr>
            <w:tcW w:w="607" w:type="dxa"/>
          </w:tcPr>
          <w:p w14:paraId="190EDE2C" w14:textId="77777777" w:rsidR="00E27616" w:rsidRPr="00776A30" w:rsidRDefault="00E27616" w:rsidP="00E27616">
            <w:pPr>
              <w:pStyle w:val="TableParagraph"/>
              <w:spacing w:line="225" w:lineRule="exact"/>
              <w:ind w:left="102" w:right="104"/>
              <w:jc w:val="center"/>
              <w:rPr>
                <w:rFonts w:asciiTheme="minorHAnsi" w:hAnsiTheme="minorHAnsi" w:cstheme="minorHAnsi"/>
                <w:b/>
                <w:szCs w:val="20"/>
              </w:rPr>
            </w:pPr>
            <w:r w:rsidRPr="00776A30">
              <w:rPr>
                <w:rFonts w:asciiTheme="minorHAnsi" w:hAnsiTheme="minorHAnsi" w:cstheme="minorHAnsi"/>
                <w:b/>
                <w:szCs w:val="20"/>
              </w:rPr>
              <w:t>3.1</w:t>
            </w:r>
          </w:p>
        </w:tc>
        <w:tc>
          <w:tcPr>
            <w:tcW w:w="8930" w:type="dxa"/>
          </w:tcPr>
          <w:p w14:paraId="1ABA97AB" w14:textId="09E388DC" w:rsidR="00E27616" w:rsidRPr="00776A30" w:rsidRDefault="00E27616" w:rsidP="00286155">
            <w:pPr>
              <w:pStyle w:val="TableParagraph"/>
              <w:spacing w:line="229" w:lineRule="exact"/>
              <w:ind w:left="100"/>
              <w:rPr>
                <w:rFonts w:asciiTheme="minorHAnsi" w:hAnsiTheme="minorHAnsi" w:cstheme="minorHAnsi"/>
                <w:szCs w:val="20"/>
              </w:rPr>
            </w:pPr>
            <w:r w:rsidRPr="00776A30">
              <w:rPr>
                <w:rFonts w:asciiTheme="minorHAnsi" w:hAnsiTheme="minorHAnsi" w:cstheme="minorHAnsi"/>
                <w:szCs w:val="20"/>
              </w:rPr>
              <w:t>Does the Institution have engagement wit</w:t>
            </w:r>
            <w:r w:rsidR="00286155" w:rsidRPr="00776A30">
              <w:rPr>
                <w:rFonts w:asciiTheme="minorHAnsi" w:hAnsiTheme="minorHAnsi" w:cstheme="minorHAnsi"/>
                <w:szCs w:val="20"/>
              </w:rPr>
              <w:t xml:space="preserve">h wider Prevent work through </w:t>
            </w:r>
            <w:r w:rsidRPr="00776A30">
              <w:rPr>
                <w:rFonts w:asciiTheme="minorHAnsi" w:hAnsiTheme="minorHAnsi" w:cstheme="minorHAnsi"/>
                <w:szCs w:val="20"/>
              </w:rPr>
              <w:t>their local Prevent Partnership?</w:t>
            </w:r>
          </w:p>
        </w:tc>
        <w:tc>
          <w:tcPr>
            <w:tcW w:w="1985" w:type="dxa"/>
          </w:tcPr>
          <w:p w14:paraId="035940E2" w14:textId="77777777" w:rsidR="00E27616" w:rsidRPr="00776A30" w:rsidRDefault="00E27616" w:rsidP="00E27616">
            <w:pPr>
              <w:pStyle w:val="TableParagraph"/>
              <w:rPr>
                <w:rFonts w:asciiTheme="minorHAnsi" w:hAnsiTheme="minorHAnsi" w:cstheme="minorHAnsi"/>
                <w:szCs w:val="20"/>
              </w:rPr>
            </w:pPr>
          </w:p>
        </w:tc>
        <w:tc>
          <w:tcPr>
            <w:tcW w:w="3166" w:type="dxa"/>
          </w:tcPr>
          <w:p w14:paraId="121AD5B4" w14:textId="77777777" w:rsidR="00E27616" w:rsidRPr="00776A30" w:rsidRDefault="00E27616" w:rsidP="00E27616">
            <w:pPr>
              <w:pStyle w:val="TableParagraph"/>
              <w:rPr>
                <w:rFonts w:asciiTheme="minorHAnsi" w:hAnsiTheme="minorHAnsi" w:cstheme="minorHAnsi"/>
                <w:szCs w:val="20"/>
              </w:rPr>
            </w:pPr>
          </w:p>
        </w:tc>
        <w:tc>
          <w:tcPr>
            <w:tcW w:w="1013" w:type="dxa"/>
          </w:tcPr>
          <w:p w14:paraId="2A850554" w14:textId="77777777" w:rsidR="00E27616" w:rsidRPr="00776A30" w:rsidRDefault="00E27616" w:rsidP="00E27616">
            <w:pPr>
              <w:pStyle w:val="TableParagraph"/>
              <w:rPr>
                <w:rFonts w:asciiTheme="minorHAnsi" w:hAnsiTheme="minorHAnsi" w:cstheme="minorHAnsi"/>
                <w:szCs w:val="20"/>
              </w:rPr>
            </w:pPr>
          </w:p>
        </w:tc>
      </w:tr>
      <w:tr w:rsidR="00E27616" w:rsidRPr="00776A30" w14:paraId="646D3B46" w14:textId="77777777" w:rsidTr="00286155">
        <w:trPr>
          <w:trHeight w:val="220"/>
        </w:trPr>
        <w:tc>
          <w:tcPr>
            <w:tcW w:w="607" w:type="dxa"/>
          </w:tcPr>
          <w:p w14:paraId="06D02EA6" w14:textId="77777777" w:rsidR="00E27616" w:rsidRPr="00776A30" w:rsidRDefault="00E27616" w:rsidP="00E27616">
            <w:pPr>
              <w:pStyle w:val="TableParagraph"/>
              <w:spacing w:line="210" w:lineRule="exact"/>
              <w:ind w:left="102" w:right="104"/>
              <w:jc w:val="center"/>
              <w:rPr>
                <w:rFonts w:asciiTheme="minorHAnsi" w:hAnsiTheme="minorHAnsi" w:cstheme="minorHAnsi"/>
                <w:b/>
                <w:szCs w:val="20"/>
              </w:rPr>
            </w:pPr>
            <w:r w:rsidRPr="00776A30">
              <w:rPr>
                <w:rFonts w:asciiTheme="minorHAnsi" w:hAnsiTheme="minorHAnsi" w:cstheme="minorHAnsi"/>
                <w:b/>
                <w:szCs w:val="20"/>
              </w:rPr>
              <w:t>3.2</w:t>
            </w:r>
          </w:p>
        </w:tc>
        <w:tc>
          <w:tcPr>
            <w:tcW w:w="8930" w:type="dxa"/>
          </w:tcPr>
          <w:p w14:paraId="7B9A39D1" w14:textId="7087944D" w:rsidR="00E27616" w:rsidRPr="00776A30" w:rsidRDefault="00E27616" w:rsidP="00E27616">
            <w:pPr>
              <w:pStyle w:val="TableParagraph"/>
              <w:spacing w:line="210" w:lineRule="exact"/>
              <w:ind w:left="100"/>
              <w:rPr>
                <w:rFonts w:asciiTheme="minorHAnsi" w:hAnsiTheme="minorHAnsi" w:cstheme="minorHAnsi"/>
                <w:szCs w:val="20"/>
              </w:rPr>
            </w:pPr>
            <w:r w:rsidRPr="00776A30">
              <w:rPr>
                <w:rFonts w:asciiTheme="minorHAnsi" w:hAnsiTheme="minorHAnsi" w:cstheme="minorHAnsi"/>
                <w:szCs w:val="20"/>
              </w:rPr>
              <w:t xml:space="preserve">Is Prevent included within Information sharing </w:t>
            </w:r>
            <w:proofErr w:type="gramStart"/>
            <w:r w:rsidRPr="00776A30">
              <w:rPr>
                <w:rFonts w:asciiTheme="minorHAnsi" w:hAnsiTheme="minorHAnsi" w:cstheme="minorHAnsi"/>
                <w:szCs w:val="20"/>
              </w:rPr>
              <w:t>protocols ?</w:t>
            </w:r>
            <w:proofErr w:type="gramEnd"/>
          </w:p>
        </w:tc>
        <w:tc>
          <w:tcPr>
            <w:tcW w:w="1985" w:type="dxa"/>
          </w:tcPr>
          <w:p w14:paraId="66A90ADF" w14:textId="77777777" w:rsidR="00E27616" w:rsidRPr="00776A30" w:rsidRDefault="00E27616" w:rsidP="00E27616">
            <w:pPr>
              <w:pStyle w:val="TableParagraph"/>
              <w:rPr>
                <w:rFonts w:asciiTheme="minorHAnsi" w:hAnsiTheme="minorHAnsi" w:cstheme="minorHAnsi"/>
                <w:szCs w:val="20"/>
              </w:rPr>
            </w:pPr>
          </w:p>
        </w:tc>
        <w:tc>
          <w:tcPr>
            <w:tcW w:w="3166" w:type="dxa"/>
          </w:tcPr>
          <w:p w14:paraId="7E130844" w14:textId="77777777" w:rsidR="00E27616" w:rsidRPr="00776A30" w:rsidRDefault="00E27616" w:rsidP="00E27616">
            <w:pPr>
              <w:pStyle w:val="TableParagraph"/>
              <w:rPr>
                <w:rFonts w:asciiTheme="minorHAnsi" w:hAnsiTheme="minorHAnsi" w:cstheme="minorHAnsi"/>
                <w:szCs w:val="20"/>
              </w:rPr>
            </w:pPr>
          </w:p>
        </w:tc>
        <w:tc>
          <w:tcPr>
            <w:tcW w:w="1013" w:type="dxa"/>
          </w:tcPr>
          <w:p w14:paraId="3B311130" w14:textId="77777777" w:rsidR="00E27616" w:rsidRPr="00776A30" w:rsidRDefault="00E27616" w:rsidP="00E27616">
            <w:pPr>
              <w:pStyle w:val="TableParagraph"/>
              <w:rPr>
                <w:rFonts w:asciiTheme="minorHAnsi" w:hAnsiTheme="minorHAnsi" w:cstheme="minorHAnsi"/>
                <w:szCs w:val="20"/>
              </w:rPr>
            </w:pPr>
          </w:p>
        </w:tc>
      </w:tr>
      <w:tr w:rsidR="00E27616" w:rsidRPr="00776A30" w14:paraId="083C78E6" w14:textId="77777777" w:rsidTr="00286155">
        <w:trPr>
          <w:trHeight w:val="520"/>
        </w:trPr>
        <w:tc>
          <w:tcPr>
            <w:tcW w:w="607" w:type="dxa"/>
          </w:tcPr>
          <w:p w14:paraId="4D87C84B" w14:textId="77777777" w:rsidR="00E27616" w:rsidRPr="00776A30" w:rsidRDefault="00E27616" w:rsidP="00E27616">
            <w:pPr>
              <w:pStyle w:val="TableParagraph"/>
              <w:spacing w:line="225" w:lineRule="exact"/>
              <w:ind w:left="102" w:right="104"/>
              <w:jc w:val="center"/>
              <w:rPr>
                <w:rFonts w:asciiTheme="minorHAnsi" w:hAnsiTheme="minorHAnsi" w:cstheme="minorHAnsi"/>
                <w:b/>
                <w:szCs w:val="20"/>
              </w:rPr>
            </w:pPr>
            <w:r w:rsidRPr="00776A30">
              <w:rPr>
                <w:rFonts w:asciiTheme="minorHAnsi" w:hAnsiTheme="minorHAnsi" w:cstheme="minorHAnsi"/>
                <w:b/>
                <w:szCs w:val="20"/>
              </w:rPr>
              <w:t>3.3</w:t>
            </w:r>
          </w:p>
        </w:tc>
        <w:tc>
          <w:tcPr>
            <w:tcW w:w="8930" w:type="dxa"/>
          </w:tcPr>
          <w:p w14:paraId="5AB85519" w14:textId="50600664" w:rsidR="00E27616" w:rsidRPr="00776A30" w:rsidRDefault="00E27616" w:rsidP="00286155">
            <w:pPr>
              <w:pStyle w:val="TableParagraph"/>
              <w:spacing w:line="229" w:lineRule="exact"/>
              <w:ind w:left="100"/>
              <w:rPr>
                <w:rFonts w:asciiTheme="minorHAnsi" w:hAnsiTheme="minorHAnsi" w:cstheme="minorHAnsi"/>
                <w:szCs w:val="20"/>
              </w:rPr>
            </w:pPr>
            <w:r w:rsidRPr="00776A30">
              <w:rPr>
                <w:rFonts w:asciiTheme="minorHAnsi" w:hAnsiTheme="minorHAnsi" w:cstheme="minorHAnsi"/>
                <w:szCs w:val="20"/>
              </w:rPr>
              <w:t>Is the Institution included i</w:t>
            </w:r>
            <w:r w:rsidR="00286155" w:rsidRPr="00776A30">
              <w:rPr>
                <w:rFonts w:asciiTheme="minorHAnsi" w:hAnsiTheme="minorHAnsi" w:cstheme="minorHAnsi"/>
                <w:szCs w:val="20"/>
              </w:rPr>
              <w:t xml:space="preserve">n an agreed Prevent Partnership </w:t>
            </w:r>
            <w:r w:rsidRPr="00776A30">
              <w:rPr>
                <w:rFonts w:asciiTheme="minorHAnsi" w:hAnsiTheme="minorHAnsi" w:cstheme="minorHAnsi"/>
                <w:szCs w:val="20"/>
              </w:rPr>
              <w:t>Communication Policy?</w:t>
            </w:r>
          </w:p>
        </w:tc>
        <w:tc>
          <w:tcPr>
            <w:tcW w:w="1985" w:type="dxa"/>
          </w:tcPr>
          <w:p w14:paraId="6CA5786C" w14:textId="77777777" w:rsidR="00E27616" w:rsidRPr="00776A30" w:rsidRDefault="00E27616" w:rsidP="00E27616">
            <w:pPr>
              <w:pStyle w:val="TableParagraph"/>
              <w:rPr>
                <w:rFonts w:asciiTheme="minorHAnsi" w:hAnsiTheme="minorHAnsi" w:cstheme="minorHAnsi"/>
                <w:szCs w:val="20"/>
              </w:rPr>
            </w:pPr>
          </w:p>
        </w:tc>
        <w:tc>
          <w:tcPr>
            <w:tcW w:w="3166" w:type="dxa"/>
          </w:tcPr>
          <w:p w14:paraId="2309A6FF" w14:textId="77777777" w:rsidR="00E27616" w:rsidRPr="00776A30" w:rsidRDefault="00E27616" w:rsidP="00E27616">
            <w:pPr>
              <w:pStyle w:val="TableParagraph"/>
              <w:rPr>
                <w:rFonts w:asciiTheme="minorHAnsi" w:hAnsiTheme="minorHAnsi" w:cstheme="minorHAnsi"/>
                <w:szCs w:val="20"/>
              </w:rPr>
            </w:pPr>
          </w:p>
        </w:tc>
        <w:tc>
          <w:tcPr>
            <w:tcW w:w="1013" w:type="dxa"/>
          </w:tcPr>
          <w:p w14:paraId="44583D82" w14:textId="77777777" w:rsidR="00E27616" w:rsidRPr="00776A30" w:rsidRDefault="00E27616" w:rsidP="00E27616">
            <w:pPr>
              <w:pStyle w:val="TableParagraph"/>
              <w:rPr>
                <w:rFonts w:asciiTheme="minorHAnsi" w:hAnsiTheme="minorHAnsi" w:cstheme="minorHAnsi"/>
                <w:szCs w:val="20"/>
              </w:rPr>
            </w:pPr>
          </w:p>
        </w:tc>
      </w:tr>
      <w:tr w:rsidR="00E27616" w:rsidRPr="00776A30" w14:paraId="3814281B" w14:textId="77777777" w:rsidTr="00286155">
        <w:trPr>
          <w:trHeight w:val="780"/>
        </w:trPr>
        <w:tc>
          <w:tcPr>
            <w:tcW w:w="607" w:type="dxa"/>
          </w:tcPr>
          <w:p w14:paraId="12F6CCC6" w14:textId="77777777" w:rsidR="00E27616" w:rsidRPr="00776A30" w:rsidRDefault="00E27616" w:rsidP="00E27616">
            <w:pPr>
              <w:pStyle w:val="TableParagraph"/>
              <w:spacing w:line="225" w:lineRule="exact"/>
              <w:ind w:left="102" w:right="104"/>
              <w:jc w:val="center"/>
              <w:rPr>
                <w:rFonts w:asciiTheme="minorHAnsi" w:hAnsiTheme="minorHAnsi" w:cstheme="minorHAnsi"/>
                <w:b/>
                <w:szCs w:val="20"/>
              </w:rPr>
            </w:pPr>
            <w:r w:rsidRPr="00776A30">
              <w:rPr>
                <w:rFonts w:asciiTheme="minorHAnsi" w:hAnsiTheme="minorHAnsi" w:cstheme="minorHAnsi"/>
                <w:b/>
                <w:szCs w:val="20"/>
              </w:rPr>
              <w:t>3.4</w:t>
            </w:r>
          </w:p>
        </w:tc>
        <w:tc>
          <w:tcPr>
            <w:tcW w:w="8930" w:type="dxa"/>
          </w:tcPr>
          <w:p w14:paraId="124A5BF2" w14:textId="2D1295FC" w:rsidR="00E27616" w:rsidRPr="00776A30" w:rsidRDefault="00E27616" w:rsidP="00286155">
            <w:pPr>
              <w:pStyle w:val="TableParagraph"/>
              <w:spacing w:line="229" w:lineRule="exact"/>
              <w:ind w:left="100"/>
              <w:rPr>
                <w:rFonts w:asciiTheme="minorHAnsi" w:hAnsiTheme="minorHAnsi" w:cstheme="minorHAnsi"/>
                <w:szCs w:val="20"/>
              </w:rPr>
            </w:pPr>
            <w:r w:rsidRPr="00776A30">
              <w:rPr>
                <w:rFonts w:asciiTheme="minorHAnsi" w:hAnsiTheme="minorHAnsi" w:cstheme="minorHAnsi"/>
                <w:szCs w:val="20"/>
              </w:rPr>
              <w:t xml:space="preserve">Do the safeguarding arrangements take </w:t>
            </w:r>
            <w:r w:rsidR="00286155" w:rsidRPr="00776A30">
              <w:rPr>
                <w:rFonts w:asciiTheme="minorHAnsi" w:hAnsiTheme="minorHAnsi" w:cstheme="minorHAnsi"/>
                <w:szCs w:val="20"/>
              </w:rPr>
              <w:t xml:space="preserve">into account the procedures and </w:t>
            </w:r>
            <w:r w:rsidRPr="00776A30">
              <w:rPr>
                <w:rFonts w:asciiTheme="minorHAnsi" w:hAnsiTheme="minorHAnsi" w:cstheme="minorHAnsi"/>
                <w:szCs w:val="20"/>
              </w:rPr>
              <w:t>practice of the local authority as part of the inter-agency safeguarding procedures set up by the Local Safeguarding Children Board (LSCB)?</w:t>
            </w:r>
          </w:p>
        </w:tc>
        <w:tc>
          <w:tcPr>
            <w:tcW w:w="1985" w:type="dxa"/>
          </w:tcPr>
          <w:p w14:paraId="49B6051E" w14:textId="77777777" w:rsidR="00E27616" w:rsidRPr="00776A30" w:rsidRDefault="00E27616" w:rsidP="00E27616">
            <w:pPr>
              <w:pStyle w:val="TableParagraph"/>
              <w:rPr>
                <w:rFonts w:asciiTheme="minorHAnsi" w:hAnsiTheme="minorHAnsi" w:cstheme="minorHAnsi"/>
                <w:szCs w:val="20"/>
              </w:rPr>
            </w:pPr>
          </w:p>
        </w:tc>
        <w:tc>
          <w:tcPr>
            <w:tcW w:w="3166" w:type="dxa"/>
          </w:tcPr>
          <w:p w14:paraId="66EF1E32" w14:textId="77777777" w:rsidR="00E27616" w:rsidRPr="00776A30" w:rsidRDefault="00E27616" w:rsidP="00E27616">
            <w:pPr>
              <w:pStyle w:val="TableParagraph"/>
              <w:rPr>
                <w:rFonts w:asciiTheme="minorHAnsi" w:hAnsiTheme="minorHAnsi" w:cstheme="minorHAnsi"/>
                <w:szCs w:val="20"/>
              </w:rPr>
            </w:pPr>
          </w:p>
        </w:tc>
        <w:tc>
          <w:tcPr>
            <w:tcW w:w="1013" w:type="dxa"/>
          </w:tcPr>
          <w:p w14:paraId="7E665D3F" w14:textId="77777777" w:rsidR="00E27616" w:rsidRPr="00776A30" w:rsidRDefault="00E27616" w:rsidP="00E27616">
            <w:pPr>
              <w:pStyle w:val="TableParagraph"/>
              <w:rPr>
                <w:rFonts w:asciiTheme="minorHAnsi" w:hAnsiTheme="minorHAnsi" w:cstheme="minorHAnsi"/>
                <w:szCs w:val="20"/>
              </w:rPr>
            </w:pPr>
          </w:p>
        </w:tc>
      </w:tr>
      <w:tr w:rsidR="00E27616" w:rsidRPr="00776A30" w14:paraId="438A7826" w14:textId="77777777" w:rsidTr="00286155">
        <w:trPr>
          <w:trHeight w:val="780"/>
        </w:trPr>
        <w:tc>
          <w:tcPr>
            <w:tcW w:w="607" w:type="dxa"/>
          </w:tcPr>
          <w:p w14:paraId="34C1BE0C" w14:textId="6E60FB7C" w:rsidR="00E27616" w:rsidRPr="00776A30" w:rsidRDefault="00286155" w:rsidP="00286155">
            <w:pPr>
              <w:pStyle w:val="TableParagraph"/>
              <w:spacing w:line="274" w:lineRule="exact"/>
              <w:ind w:left="102" w:right="103"/>
              <w:jc w:val="center"/>
              <w:rPr>
                <w:rFonts w:asciiTheme="minorHAnsi" w:hAnsiTheme="minorHAnsi" w:cstheme="minorHAnsi"/>
                <w:b/>
                <w:szCs w:val="20"/>
              </w:rPr>
            </w:pPr>
            <w:r w:rsidRPr="00776A30">
              <w:rPr>
                <w:rFonts w:asciiTheme="minorHAnsi" w:hAnsiTheme="minorHAnsi" w:cstheme="minorHAnsi"/>
                <w:b/>
                <w:szCs w:val="20"/>
              </w:rPr>
              <w:t>3.</w:t>
            </w:r>
            <w:r w:rsidR="00E27616" w:rsidRPr="00776A30">
              <w:rPr>
                <w:rFonts w:asciiTheme="minorHAnsi" w:hAnsiTheme="minorHAnsi" w:cstheme="minorHAnsi"/>
                <w:b/>
                <w:w w:val="99"/>
                <w:szCs w:val="20"/>
              </w:rPr>
              <w:t>5</w:t>
            </w:r>
          </w:p>
        </w:tc>
        <w:tc>
          <w:tcPr>
            <w:tcW w:w="8930" w:type="dxa"/>
          </w:tcPr>
          <w:p w14:paraId="4F1F23DC" w14:textId="3652B145" w:rsidR="00E27616" w:rsidRPr="00776A30" w:rsidRDefault="00E27616" w:rsidP="00286155">
            <w:pPr>
              <w:pStyle w:val="TableParagraph"/>
              <w:spacing w:before="2" w:line="276" w:lineRule="auto"/>
              <w:ind w:left="100" w:right="370"/>
              <w:rPr>
                <w:rFonts w:asciiTheme="minorHAnsi" w:hAnsiTheme="minorHAnsi" w:cstheme="minorHAnsi"/>
                <w:szCs w:val="20"/>
              </w:rPr>
            </w:pPr>
            <w:r w:rsidRPr="00776A30">
              <w:rPr>
                <w:rFonts w:asciiTheme="minorHAnsi" w:hAnsiTheme="minorHAnsi" w:cstheme="minorHAnsi"/>
                <w:szCs w:val="20"/>
              </w:rPr>
              <w:t>Do the child protection policies describe procedures which are in accordance with government guidance and</w:t>
            </w:r>
            <w:r w:rsidR="00286155" w:rsidRPr="00776A30">
              <w:rPr>
                <w:rFonts w:asciiTheme="minorHAnsi" w:hAnsiTheme="minorHAnsi" w:cstheme="minorHAnsi"/>
                <w:szCs w:val="20"/>
              </w:rPr>
              <w:t xml:space="preserve"> refer to locally agreed inter-</w:t>
            </w:r>
            <w:r w:rsidRPr="00776A30">
              <w:rPr>
                <w:rFonts w:asciiTheme="minorHAnsi" w:hAnsiTheme="minorHAnsi" w:cstheme="minorHAnsi"/>
                <w:szCs w:val="20"/>
              </w:rPr>
              <w:t>agency procedures put in place by the LSCB?</w:t>
            </w:r>
          </w:p>
        </w:tc>
        <w:tc>
          <w:tcPr>
            <w:tcW w:w="1985" w:type="dxa"/>
          </w:tcPr>
          <w:p w14:paraId="78AF91E6" w14:textId="77777777" w:rsidR="00E27616" w:rsidRPr="00776A30" w:rsidRDefault="00E27616" w:rsidP="00E27616">
            <w:pPr>
              <w:pStyle w:val="TableParagraph"/>
              <w:rPr>
                <w:rFonts w:asciiTheme="minorHAnsi" w:hAnsiTheme="minorHAnsi" w:cstheme="minorHAnsi"/>
                <w:szCs w:val="20"/>
              </w:rPr>
            </w:pPr>
          </w:p>
        </w:tc>
        <w:tc>
          <w:tcPr>
            <w:tcW w:w="3166" w:type="dxa"/>
          </w:tcPr>
          <w:p w14:paraId="027D22BD" w14:textId="77777777" w:rsidR="00E27616" w:rsidRPr="00776A30" w:rsidRDefault="00E27616" w:rsidP="00E27616">
            <w:pPr>
              <w:pStyle w:val="TableParagraph"/>
              <w:rPr>
                <w:rFonts w:asciiTheme="minorHAnsi" w:hAnsiTheme="minorHAnsi" w:cstheme="minorHAnsi"/>
                <w:szCs w:val="20"/>
              </w:rPr>
            </w:pPr>
          </w:p>
        </w:tc>
        <w:tc>
          <w:tcPr>
            <w:tcW w:w="1013" w:type="dxa"/>
          </w:tcPr>
          <w:p w14:paraId="15AA5BA5" w14:textId="77777777" w:rsidR="00E27616" w:rsidRPr="00776A30" w:rsidRDefault="00E27616" w:rsidP="00E27616">
            <w:pPr>
              <w:pStyle w:val="TableParagraph"/>
              <w:rPr>
                <w:rFonts w:asciiTheme="minorHAnsi" w:hAnsiTheme="minorHAnsi" w:cstheme="minorHAnsi"/>
                <w:szCs w:val="20"/>
              </w:rPr>
            </w:pPr>
          </w:p>
        </w:tc>
      </w:tr>
      <w:tr w:rsidR="00E27616" w:rsidRPr="00776A30" w14:paraId="7C052069" w14:textId="77777777" w:rsidTr="00286155">
        <w:trPr>
          <w:trHeight w:val="260"/>
        </w:trPr>
        <w:tc>
          <w:tcPr>
            <w:tcW w:w="15701" w:type="dxa"/>
            <w:gridSpan w:val="5"/>
            <w:shd w:val="clear" w:color="auto" w:fill="8DB3E2"/>
          </w:tcPr>
          <w:p w14:paraId="323024EB" w14:textId="77777777" w:rsidR="00E27616" w:rsidRPr="00776A30" w:rsidRDefault="00E27616" w:rsidP="00E27616">
            <w:pPr>
              <w:pStyle w:val="TableParagraph"/>
              <w:spacing w:line="257" w:lineRule="exact"/>
              <w:ind w:left="102"/>
              <w:rPr>
                <w:rFonts w:asciiTheme="minorHAnsi" w:hAnsiTheme="minorHAnsi" w:cstheme="minorHAnsi"/>
                <w:b/>
                <w:szCs w:val="20"/>
              </w:rPr>
            </w:pPr>
            <w:r w:rsidRPr="00776A30">
              <w:rPr>
                <w:rFonts w:asciiTheme="minorHAnsi" w:hAnsiTheme="minorHAnsi" w:cstheme="minorHAnsi"/>
                <w:b/>
                <w:szCs w:val="20"/>
              </w:rPr>
              <w:t>Staff Training</w:t>
            </w:r>
          </w:p>
        </w:tc>
      </w:tr>
      <w:tr w:rsidR="00E27616" w:rsidRPr="00776A30" w14:paraId="1EFB7FA7" w14:textId="77777777" w:rsidTr="00286155">
        <w:trPr>
          <w:trHeight w:val="260"/>
        </w:trPr>
        <w:tc>
          <w:tcPr>
            <w:tcW w:w="607" w:type="dxa"/>
            <w:shd w:val="clear" w:color="auto" w:fill="8DB3E2"/>
          </w:tcPr>
          <w:p w14:paraId="6BB96290" w14:textId="77777777" w:rsidR="00E27616" w:rsidRPr="00776A30" w:rsidRDefault="00E27616" w:rsidP="00E27616">
            <w:pPr>
              <w:pStyle w:val="TableParagraph"/>
              <w:spacing w:line="226" w:lineRule="exact"/>
              <w:ind w:left="101" w:right="104"/>
              <w:jc w:val="center"/>
              <w:rPr>
                <w:rFonts w:asciiTheme="minorHAnsi" w:hAnsiTheme="minorHAnsi" w:cstheme="minorHAnsi"/>
                <w:b/>
                <w:szCs w:val="20"/>
              </w:rPr>
            </w:pPr>
            <w:r w:rsidRPr="00776A30">
              <w:rPr>
                <w:rFonts w:asciiTheme="minorHAnsi" w:hAnsiTheme="minorHAnsi" w:cstheme="minorHAnsi"/>
                <w:b/>
                <w:szCs w:val="20"/>
              </w:rPr>
              <w:t>No</w:t>
            </w:r>
          </w:p>
        </w:tc>
        <w:tc>
          <w:tcPr>
            <w:tcW w:w="8930" w:type="dxa"/>
            <w:shd w:val="clear" w:color="auto" w:fill="8DB3E2"/>
          </w:tcPr>
          <w:p w14:paraId="4207296B" w14:textId="77777777" w:rsidR="00E27616" w:rsidRPr="00776A30" w:rsidRDefault="00E27616" w:rsidP="00E27616">
            <w:pPr>
              <w:pStyle w:val="TableParagraph"/>
              <w:rPr>
                <w:rFonts w:asciiTheme="minorHAnsi" w:hAnsiTheme="minorHAnsi" w:cstheme="minorHAnsi"/>
                <w:szCs w:val="20"/>
              </w:rPr>
            </w:pPr>
          </w:p>
        </w:tc>
        <w:tc>
          <w:tcPr>
            <w:tcW w:w="1985" w:type="dxa"/>
            <w:shd w:val="clear" w:color="auto" w:fill="8DB3E2"/>
          </w:tcPr>
          <w:p w14:paraId="27CCD87F" w14:textId="77777777" w:rsidR="00E27616" w:rsidRPr="00776A30" w:rsidRDefault="00E27616" w:rsidP="00E27616">
            <w:pPr>
              <w:pStyle w:val="TableParagraph"/>
              <w:spacing w:line="226" w:lineRule="exact"/>
              <w:ind w:left="100"/>
              <w:rPr>
                <w:rFonts w:asciiTheme="minorHAnsi" w:hAnsiTheme="minorHAnsi" w:cstheme="minorHAnsi"/>
                <w:b/>
                <w:szCs w:val="20"/>
              </w:rPr>
            </w:pPr>
            <w:r w:rsidRPr="00776A30">
              <w:rPr>
                <w:rFonts w:asciiTheme="minorHAnsi" w:hAnsiTheme="minorHAnsi" w:cstheme="minorHAnsi"/>
                <w:b/>
                <w:szCs w:val="20"/>
              </w:rPr>
              <w:t>Owner</w:t>
            </w:r>
          </w:p>
        </w:tc>
        <w:tc>
          <w:tcPr>
            <w:tcW w:w="3166" w:type="dxa"/>
            <w:shd w:val="clear" w:color="auto" w:fill="8DB3E2"/>
          </w:tcPr>
          <w:p w14:paraId="789A45D1" w14:textId="77777777" w:rsidR="00E27616" w:rsidRPr="00776A30" w:rsidRDefault="00E27616" w:rsidP="00E27616">
            <w:pPr>
              <w:pStyle w:val="TableParagraph"/>
              <w:spacing w:line="226" w:lineRule="exact"/>
              <w:ind w:right="1956"/>
              <w:jc w:val="right"/>
              <w:rPr>
                <w:rFonts w:asciiTheme="minorHAnsi" w:hAnsiTheme="minorHAnsi" w:cstheme="minorHAnsi"/>
                <w:b/>
                <w:szCs w:val="20"/>
              </w:rPr>
            </w:pPr>
            <w:r w:rsidRPr="00776A30">
              <w:rPr>
                <w:rFonts w:asciiTheme="minorHAnsi" w:hAnsiTheme="minorHAnsi" w:cstheme="minorHAnsi"/>
                <w:b/>
                <w:szCs w:val="20"/>
              </w:rPr>
              <w:t>Evidence</w:t>
            </w:r>
          </w:p>
        </w:tc>
        <w:tc>
          <w:tcPr>
            <w:tcW w:w="1013" w:type="dxa"/>
            <w:shd w:val="clear" w:color="auto" w:fill="8DB3E2"/>
          </w:tcPr>
          <w:p w14:paraId="51756048" w14:textId="77777777" w:rsidR="00E27616" w:rsidRPr="00776A30" w:rsidRDefault="00E27616" w:rsidP="00E27616">
            <w:pPr>
              <w:pStyle w:val="TableParagraph"/>
              <w:spacing w:line="226" w:lineRule="exact"/>
              <w:ind w:left="255" w:right="263"/>
              <w:jc w:val="center"/>
              <w:rPr>
                <w:rFonts w:asciiTheme="minorHAnsi" w:hAnsiTheme="minorHAnsi" w:cstheme="minorHAnsi"/>
                <w:b/>
                <w:szCs w:val="20"/>
              </w:rPr>
            </w:pPr>
            <w:r w:rsidRPr="00776A30">
              <w:rPr>
                <w:rFonts w:asciiTheme="minorHAnsi" w:hAnsiTheme="minorHAnsi" w:cstheme="minorHAnsi"/>
                <w:b/>
                <w:szCs w:val="20"/>
              </w:rPr>
              <w:t>RAG</w:t>
            </w:r>
          </w:p>
        </w:tc>
      </w:tr>
      <w:tr w:rsidR="00E27616" w:rsidRPr="00776A30" w14:paraId="726C730F" w14:textId="77777777" w:rsidTr="00286155">
        <w:trPr>
          <w:trHeight w:val="460"/>
        </w:trPr>
        <w:tc>
          <w:tcPr>
            <w:tcW w:w="607" w:type="dxa"/>
          </w:tcPr>
          <w:p w14:paraId="315CE6D0" w14:textId="77777777" w:rsidR="00E27616" w:rsidRPr="00776A30" w:rsidRDefault="00E27616" w:rsidP="00E27616">
            <w:pPr>
              <w:pStyle w:val="TableParagraph"/>
              <w:spacing w:line="225" w:lineRule="exact"/>
              <w:ind w:left="102" w:right="104"/>
              <w:jc w:val="center"/>
              <w:rPr>
                <w:rFonts w:asciiTheme="minorHAnsi" w:hAnsiTheme="minorHAnsi" w:cstheme="minorHAnsi"/>
                <w:b/>
                <w:szCs w:val="20"/>
              </w:rPr>
            </w:pPr>
            <w:r w:rsidRPr="00776A30">
              <w:rPr>
                <w:rFonts w:asciiTheme="minorHAnsi" w:hAnsiTheme="minorHAnsi" w:cstheme="minorHAnsi"/>
                <w:b/>
                <w:szCs w:val="20"/>
              </w:rPr>
              <w:t>4.1</w:t>
            </w:r>
          </w:p>
        </w:tc>
        <w:tc>
          <w:tcPr>
            <w:tcW w:w="8930" w:type="dxa"/>
          </w:tcPr>
          <w:p w14:paraId="540F756E" w14:textId="77777777" w:rsidR="00E27616" w:rsidRPr="00776A30" w:rsidRDefault="00E27616" w:rsidP="00E27616">
            <w:pPr>
              <w:pStyle w:val="TableParagraph"/>
              <w:spacing w:line="230" w:lineRule="exact"/>
              <w:ind w:left="100" w:right="270"/>
              <w:rPr>
                <w:rFonts w:asciiTheme="minorHAnsi" w:hAnsiTheme="minorHAnsi" w:cstheme="minorHAnsi"/>
                <w:szCs w:val="20"/>
              </w:rPr>
            </w:pPr>
            <w:r w:rsidRPr="00776A30">
              <w:rPr>
                <w:rFonts w:asciiTheme="minorHAnsi" w:hAnsiTheme="minorHAnsi" w:cstheme="minorHAnsi"/>
                <w:szCs w:val="20"/>
              </w:rPr>
              <w:t>Does the Institution have an annual policy and training review process in place?</w:t>
            </w:r>
          </w:p>
        </w:tc>
        <w:tc>
          <w:tcPr>
            <w:tcW w:w="1985" w:type="dxa"/>
          </w:tcPr>
          <w:p w14:paraId="7018DBD1" w14:textId="77777777" w:rsidR="00E27616" w:rsidRPr="00776A30" w:rsidRDefault="00E27616" w:rsidP="00E27616">
            <w:pPr>
              <w:pStyle w:val="TableParagraph"/>
              <w:rPr>
                <w:rFonts w:asciiTheme="minorHAnsi" w:hAnsiTheme="minorHAnsi" w:cstheme="minorHAnsi"/>
                <w:szCs w:val="20"/>
              </w:rPr>
            </w:pPr>
          </w:p>
        </w:tc>
        <w:tc>
          <w:tcPr>
            <w:tcW w:w="3166" w:type="dxa"/>
          </w:tcPr>
          <w:p w14:paraId="04B5DF7C" w14:textId="77777777" w:rsidR="00E27616" w:rsidRPr="00776A30" w:rsidRDefault="00E27616" w:rsidP="00E27616">
            <w:pPr>
              <w:pStyle w:val="TableParagraph"/>
              <w:rPr>
                <w:rFonts w:asciiTheme="minorHAnsi" w:hAnsiTheme="minorHAnsi" w:cstheme="minorHAnsi"/>
                <w:szCs w:val="20"/>
              </w:rPr>
            </w:pPr>
          </w:p>
        </w:tc>
        <w:tc>
          <w:tcPr>
            <w:tcW w:w="1013" w:type="dxa"/>
          </w:tcPr>
          <w:p w14:paraId="504B4394" w14:textId="77777777" w:rsidR="00E27616" w:rsidRPr="00776A30" w:rsidRDefault="00E27616" w:rsidP="00E27616">
            <w:pPr>
              <w:pStyle w:val="TableParagraph"/>
              <w:rPr>
                <w:rFonts w:asciiTheme="minorHAnsi" w:hAnsiTheme="minorHAnsi" w:cstheme="minorHAnsi"/>
                <w:szCs w:val="20"/>
              </w:rPr>
            </w:pPr>
          </w:p>
        </w:tc>
      </w:tr>
      <w:tr w:rsidR="00E27616" w:rsidRPr="00776A30" w14:paraId="765A2B11" w14:textId="77777777" w:rsidTr="00286155">
        <w:trPr>
          <w:trHeight w:val="1579"/>
        </w:trPr>
        <w:tc>
          <w:tcPr>
            <w:tcW w:w="607" w:type="dxa"/>
          </w:tcPr>
          <w:p w14:paraId="4586EEAD" w14:textId="77777777" w:rsidR="00E27616" w:rsidRPr="00776A30" w:rsidRDefault="00E27616" w:rsidP="00E27616">
            <w:pPr>
              <w:pStyle w:val="TableParagraph"/>
              <w:spacing w:line="223" w:lineRule="exact"/>
              <w:ind w:left="102" w:right="104"/>
              <w:jc w:val="center"/>
              <w:rPr>
                <w:rFonts w:asciiTheme="minorHAnsi" w:hAnsiTheme="minorHAnsi" w:cstheme="minorHAnsi"/>
                <w:b/>
                <w:szCs w:val="20"/>
              </w:rPr>
            </w:pPr>
            <w:r w:rsidRPr="00776A30">
              <w:rPr>
                <w:rFonts w:asciiTheme="minorHAnsi" w:hAnsiTheme="minorHAnsi" w:cstheme="minorHAnsi"/>
                <w:b/>
                <w:szCs w:val="20"/>
              </w:rPr>
              <w:t>4.2</w:t>
            </w:r>
          </w:p>
        </w:tc>
        <w:tc>
          <w:tcPr>
            <w:tcW w:w="8930" w:type="dxa"/>
          </w:tcPr>
          <w:p w14:paraId="647F2FCC" w14:textId="77777777" w:rsidR="00E27616" w:rsidRPr="00776A30" w:rsidRDefault="00E27616" w:rsidP="00E27616">
            <w:pPr>
              <w:pStyle w:val="TableParagraph"/>
              <w:spacing w:line="276" w:lineRule="auto"/>
              <w:ind w:left="100"/>
              <w:rPr>
                <w:rFonts w:asciiTheme="minorHAnsi" w:hAnsiTheme="minorHAnsi" w:cstheme="minorHAnsi"/>
                <w:szCs w:val="20"/>
              </w:rPr>
            </w:pPr>
            <w:r w:rsidRPr="00776A30">
              <w:rPr>
                <w:rFonts w:asciiTheme="minorHAnsi" w:hAnsiTheme="minorHAnsi" w:cstheme="minorHAnsi"/>
                <w:szCs w:val="20"/>
              </w:rPr>
              <w:t>Does the institution regularly assess Prevent Training needs to raise their awareness of Prevent issues with staff and the Governing body?</w:t>
            </w:r>
          </w:p>
          <w:p w14:paraId="4D89FDDE" w14:textId="67169CAA" w:rsidR="00E27616" w:rsidRPr="00776A30" w:rsidRDefault="00E27616" w:rsidP="00286155">
            <w:pPr>
              <w:pStyle w:val="TableParagraph"/>
              <w:spacing w:before="2" w:line="276" w:lineRule="auto"/>
              <w:ind w:left="100"/>
              <w:rPr>
                <w:rFonts w:asciiTheme="minorHAnsi" w:hAnsiTheme="minorHAnsi" w:cstheme="minorHAnsi"/>
                <w:szCs w:val="20"/>
              </w:rPr>
            </w:pPr>
            <w:r w:rsidRPr="00776A30">
              <w:rPr>
                <w:rFonts w:asciiTheme="minorHAnsi" w:hAnsiTheme="minorHAnsi" w:cstheme="minorHAnsi"/>
                <w:szCs w:val="20"/>
              </w:rPr>
              <w:t>Do staff members have sufficient training to give them the knowledge and confidence to identify children at risk of being drawn into terrorism and challenge extremist ideas which can be u</w:t>
            </w:r>
            <w:r w:rsidR="00286155" w:rsidRPr="00776A30">
              <w:rPr>
                <w:rFonts w:asciiTheme="minorHAnsi" w:hAnsiTheme="minorHAnsi" w:cstheme="minorHAnsi"/>
                <w:szCs w:val="20"/>
              </w:rPr>
              <w:t xml:space="preserve">sed to </w:t>
            </w:r>
            <w:proofErr w:type="spellStart"/>
            <w:r w:rsidR="00286155" w:rsidRPr="00776A30">
              <w:rPr>
                <w:rFonts w:asciiTheme="minorHAnsi" w:hAnsiTheme="minorHAnsi" w:cstheme="minorHAnsi"/>
                <w:szCs w:val="20"/>
              </w:rPr>
              <w:t>legitimise</w:t>
            </w:r>
            <w:proofErr w:type="spellEnd"/>
            <w:r w:rsidR="00286155" w:rsidRPr="00776A30">
              <w:rPr>
                <w:rFonts w:asciiTheme="minorHAnsi" w:hAnsiTheme="minorHAnsi" w:cstheme="minorHAnsi"/>
                <w:szCs w:val="20"/>
              </w:rPr>
              <w:t xml:space="preserve"> terrorism and </w:t>
            </w:r>
            <w:r w:rsidRPr="00776A30">
              <w:rPr>
                <w:rFonts w:asciiTheme="minorHAnsi" w:hAnsiTheme="minorHAnsi" w:cstheme="minorHAnsi"/>
                <w:szCs w:val="20"/>
              </w:rPr>
              <w:t>are shared by terrorist groups?</w:t>
            </w:r>
          </w:p>
        </w:tc>
        <w:tc>
          <w:tcPr>
            <w:tcW w:w="1985" w:type="dxa"/>
          </w:tcPr>
          <w:p w14:paraId="41DD083D" w14:textId="77777777" w:rsidR="00E27616" w:rsidRPr="00776A30" w:rsidRDefault="00E27616" w:rsidP="00E27616">
            <w:pPr>
              <w:pStyle w:val="TableParagraph"/>
              <w:rPr>
                <w:rFonts w:asciiTheme="minorHAnsi" w:hAnsiTheme="minorHAnsi" w:cstheme="minorHAnsi"/>
                <w:szCs w:val="20"/>
              </w:rPr>
            </w:pPr>
          </w:p>
        </w:tc>
        <w:tc>
          <w:tcPr>
            <w:tcW w:w="3166" w:type="dxa"/>
          </w:tcPr>
          <w:p w14:paraId="5791D6CA" w14:textId="77777777" w:rsidR="00E27616" w:rsidRPr="00776A30" w:rsidRDefault="00E27616" w:rsidP="00E27616">
            <w:pPr>
              <w:pStyle w:val="TableParagraph"/>
              <w:rPr>
                <w:rFonts w:asciiTheme="minorHAnsi" w:hAnsiTheme="minorHAnsi" w:cstheme="minorHAnsi"/>
                <w:szCs w:val="20"/>
              </w:rPr>
            </w:pPr>
          </w:p>
        </w:tc>
        <w:tc>
          <w:tcPr>
            <w:tcW w:w="1013" w:type="dxa"/>
          </w:tcPr>
          <w:p w14:paraId="10E9D9EE" w14:textId="77777777" w:rsidR="00E27616" w:rsidRPr="00776A30" w:rsidRDefault="00E27616" w:rsidP="00E27616">
            <w:pPr>
              <w:pStyle w:val="TableParagraph"/>
              <w:rPr>
                <w:rFonts w:asciiTheme="minorHAnsi" w:hAnsiTheme="minorHAnsi" w:cstheme="minorHAnsi"/>
                <w:szCs w:val="20"/>
              </w:rPr>
            </w:pPr>
          </w:p>
        </w:tc>
      </w:tr>
      <w:tr w:rsidR="00E27616" w:rsidRPr="00776A30" w14:paraId="491F5909" w14:textId="77777777" w:rsidTr="00286155">
        <w:trPr>
          <w:trHeight w:val="460"/>
        </w:trPr>
        <w:tc>
          <w:tcPr>
            <w:tcW w:w="607" w:type="dxa"/>
          </w:tcPr>
          <w:p w14:paraId="7C33206F" w14:textId="77777777" w:rsidR="00E27616" w:rsidRPr="00776A30" w:rsidRDefault="00E27616" w:rsidP="00E27616">
            <w:pPr>
              <w:pStyle w:val="TableParagraph"/>
              <w:spacing w:line="225" w:lineRule="exact"/>
              <w:ind w:left="102" w:right="104"/>
              <w:jc w:val="center"/>
              <w:rPr>
                <w:rFonts w:asciiTheme="minorHAnsi" w:hAnsiTheme="minorHAnsi" w:cstheme="minorHAnsi"/>
                <w:b/>
                <w:szCs w:val="20"/>
              </w:rPr>
            </w:pPr>
            <w:r w:rsidRPr="00776A30">
              <w:rPr>
                <w:rFonts w:asciiTheme="minorHAnsi" w:hAnsiTheme="minorHAnsi" w:cstheme="minorHAnsi"/>
                <w:b/>
                <w:szCs w:val="20"/>
              </w:rPr>
              <w:t>4.3</w:t>
            </w:r>
          </w:p>
        </w:tc>
        <w:tc>
          <w:tcPr>
            <w:tcW w:w="8930" w:type="dxa"/>
          </w:tcPr>
          <w:p w14:paraId="50704CDE" w14:textId="77777777" w:rsidR="00E27616" w:rsidRPr="00776A30" w:rsidRDefault="00E27616" w:rsidP="00E27616">
            <w:pPr>
              <w:pStyle w:val="TableParagraph"/>
              <w:spacing w:line="230" w:lineRule="exact"/>
              <w:ind w:left="100" w:right="204"/>
              <w:rPr>
                <w:rFonts w:asciiTheme="minorHAnsi" w:hAnsiTheme="minorHAnsi" w:cstheme="minorHAnsi"/>
                <w:szCs w:val="20"/>
              </w:rPr>
            </w:pPr>
            <w:r w:rsidRPr="00776A30">
              <w:rPr>
                <w:rFonts w:asciiTheme="minorHAnsi" w:hAnsiTheme="minorHAnsi" w:cstheme="minorHAnsi"/>
                <w:szCs w:val="20"/>
              </w:rPr>
              <w:t>Are staff members aware of Prevent issues and the referrals process into the Channel process?</w:t>
            </w:r>
          </w:p>
        </w:tc>
        <w:tc>
          <w:tcPr>
            <w:tcW w:w="1985" w:type="dxa"/>
          </w:tcPr>
          <w:p w14:paraId="7F41B4F0" w14:textId="77777777" w:rsidR="00E27616" w:rsidRPr="00776A30" w:rsidRDefault="00E27616" w:rsidP="00E27616">
            <w:pPr>
              <w:pStyle w:val="TableParagraph"/>
              <w:rPr>
                <w:rFonts w:asciiTheme="minorHAnsi" w:hAnsiTheme="minorHAnsi" w:cstheme="minorHAnsi"/>
                <w:szCs w:val="20"/>
              </w:rPr>
            </w:pPr>
          </w:p>
        </w:tc>
        <w:tc>
          <w:tcPr>
            <w:tcW w:w="3166" w:type="dxa"/>
          </w:tcPr>
          <w:p w14:paraId="16C768A8" w14:textId="77777777" w:rsidR="00E27616" w:rsidRPr="00776A30" w:rsidRDefault="00E27616" w:rsidP="00E27616">
            <w:pPr>
              <w:pStyle w:val="TableParagraph"/>
              <w:rPr>
                <w:rFonts w:asciiTheme="minorHAnsi" w:hAnsiTheme="minorHAnsi" w:cstheme="minorHAnsi"/>
                <w:szCs w:val="20"/>
              </w:rPr>
            </w:pPr>
          </w:p>
        </w:tc>
        <w:tc>
          <w:tcPr>
            <w:tcW w:w="1013" w:type="dxa"/>
          </w:tcPr>
          <w:p w14:paraId="7B06A61B" w14:textId="77777777" w:rsidR="00E27616" w:rsidRPr="00776A30" w:rsidRDefault="00E27616" w:rsidP="00E27616">
            <w:pPr>
              <w:pStyle w:val="TableParagraph"/>
              <w:rPr>
                <w:rFonts w:asciiTheme="minorHAnsi" w:hAnsiTheme="minorHAnsi" w:cstheme="minorHAnsi"/>
                <w:szCs w:val="20"/>
              </w:rPr>
            </w:pPr>
          </w:p>
        </w:tc>
      </w:tr>
      <w:tr w:rsidR="00E27616" w:rsidRPr="00776A30" w14:paraId="0295CF65" w14:textId="77777777" w:rsidTr="00286155">
        <w:trPr>
          <w:trHeight w:val="259"/>
        </w:trPr>
        <w:tc>
          <w:tcPr>
            <w:tcW w:w="15701" w:type="dxa"/>
            <w:gridSpan w:val="5"/>
            <w:shd w:val="clear" w:color="auto" w:fill="8DB3E2"/>
          </w:tcPr>
          <w:p w14:paraId="52A79898" w14:textId="77777777" w:rsidR="00E27616" w:rsidRPr="00776A30" w:rsidRDefault="00E27616" w:rsidP="00E27616">
            <w:pPr>
              <w:pStyle w:val="TableParagraph"/>
              <w:spacing w:line="254" w:lineRule="exact"/>
              <w:ind w:left="102"/>
              <w:rPr>
                <w:rFonts w:asciiTheme="minorHAnsi" w:hAnsiTheme="minorHAnsi" w:cstheme="minorHAnsi"/>
                <w:b/>
                <w:szCs w:val="20"/>
              </w:rPr>
            </w:pPr>
            <w:r w:rsidRPr="00776A30">
              <w:rPr>
                <w:rFonts w:asciiTheme="minorHAnsi" w:hAnsiTheme="minorHAnsi" w:cstheme="minorHAnsi"/>
                <w:b/>
                <w:szCs w:val="20"/>
              </w:rPr>
              <w:t>Safety Online</w:t>
            </w:r>
          </w:p>
        </w:tc>
      </w:tr>
      <w:tr w:rsidR="00E27616" w:rsidRPr="00776A30" w14:paraId="54ABC509" w14:textId="77777777" w:rsidTr="00286155">
        <w:trPr>
          <w:trHeight w:val="260"/>
        </w:trPr>
        <w:tc>
          <w:tcPr>
            <w:tcW w:w="607" w:type="dxa"/>
            <w:shd w:val="clear" w:color="auto" w:fill="8DB3E2"/>
          </w:tcPr>
          <w:p w14:paraId="484216CE" w14:textId="77777777" w:rsidR="00E27616" w:rsidRPr="00776A30" w:rsidRDefault="00E27616" w:rsidP="00E302AE">
            <w:pPr>
              <w:pStyle w:val="TableParagraph"/>
              <w:spacing w:line="225" w:lineRule="exact"/>
              <w:ind w:left="101" w:right="104"/>
              <w:jc w:val="both"/>
              <w:rPr>
                <w:rFonts w:asciiTheme="minorHAnsi" w:hAnsiTheme="minorHAnsi" w:cstheme="minorHAnsi"/>
                <w:b/>
                <w:szCs w:val="20"/>
              </w:rPr>
            </w:pPr>
            <w:r w:rsidRPr="00776A30">
              <w:rPr>
                <w:rFonts w:asciiTheme="minorHAnsi" w:hAnsiTheme="minorHAnsi" w:cstheme="minorHAnsi"/>
                <w:b/>
                <w:szCs w:val="20"/>
              </w:rPr>
              <w:t>No</w:t>
            </w:r>
          </w:p>
        </w:tc>
        <w:tc>
          <w:tcPr>
            <w:tcW w:w="8930" w:type="dxa"/>
            <w:shd w:val="clear" w:color="auto" w:fill="8DB3E2"/>
          </w:tcPr>
          <w:p w14:paraId="2A71B0C2" w14:textId="77777777" w:rsidR="00E27616" w:rsidRPr="00776A30" w:rsidRDefault="00E27616" w:rsidP="00E302AE">
            <w:pPr>
              <w:pStyle w:val="TableParagraph"/>
              <w:jc w:val="both"/>
              <w:rPr>
                <w:rFonts w:asciiTheme="minorHAnsi" w:hAnsiTheme="minorHAnsi" w:cstheme="minorHAnsi"/>
                <w:szCs w:val="20"/>
              </w:rPr>
            </w:pPr>
          </w:p>
        </w:tc>
        <w:tc>
          <w:tcPr>
            <w:tcW w:w="1985" w:type="dxa"/>
            <w:shd w:val="clear" w:color="auto" w:fill="8DB3E2"/>
          </w:tcPr>
          <w:p w14:paraId="6696DDBD" w14:textId="77777777" w:rsidR="00E27616" w:rsidRPr="00776A30" w:rsidRDefault="00E27616" w:rsidP="00E302AE">
            <w:pPr>
              <w:pStyle w:val="TableParagraph"/>
              <w:spacing w:line="225" w:lineRule="exact"/>
              <w:ind w:left="100"/>
              <w:jc w:val="both"/>
              <w:rPr>
                <w:rFonts w:asciiTheme="minorHAnsi" w:hAnsiTheme="minorHAnsi" w:cstheme="minorHAnsi"/>
                <w:b/>
                <w:szCs w:val="20"/>
              </w:rPr>
            </w:pPr>
            <w:r w:rsidRPr="00776A30">
              <w:rPr>
                <w:rFonts w:asciiTheme="minorHAnsi" w:hAnsiTheme="minorHAnsi" w:cstheme="minorHAnsi"/>
                <w:b/>
                <w:szCs w:val="20"/>
              </w:rPr>
              <w:t>Owner</w:t>
            </w:r>
          </w:p>
        </w:tc>
        <w:tc>
          <w:tcPr>
            <w:tcW w:w="3166" w:type="dxa"/>
            <w:shd w:val="clear" w:color="auto" w:fill="8DB3E2"/>
          </w:tcPr>
          <w:p w14:paraId="44C57EA4" w14:textId="77777777" w:rsidR="00E27616" w:rsidRPr="00776A30" w:rsidRDefault="00E27616" w:rsidP="00E302AE">
            <w:pPr>
              <w:pStyle w:val="TableParagraph"/>
              <w:spacing w:line="225" w:lineRule="exact"/>
              <w:ind w:right="1956"/>
              <w:jc w:val="both"/>
              <w:rPr>
                <w:rFonts w:asciiTheme="minorHAnsi" w:hAnsiTheme="minorHAnsi" w:cstheme="minorHAnsi"/>
                <w:b/>
                <w:szCs w:val="20"/>
              </w:rPr>
            </w:pPr>
            <w:r w:rsidRPr="00776A30">
              <w:rPr>
                <w:rFonts w:asciiTheme="minorHAnsi" w:hAnsiTheme="minorHAnsi" w:cstheme="minorHAnsi"/>
                <w:b/>
                <w:szCs w:val="20"/>
              </w:rPr>
              <w:t>Evidence</w:t>
            </w:r>
          </w:p>
        </w:tc>
        <w:tc>
          <w:tcPr>
            <w:tcW w:w="1013" w:type="dxa"/>
            <w:shd w:val="clear" w:color="auto" w:fill="8DB3E2"/>
          </w:tcPr>
          <w:p w14:paraId="67983164" w14:textId="77777777" w:rsidR="00E27616" w:rsidRPr="00776A30" w:rsidRDefault="00E27616" w:rsidP="00E302AE">
            <w:pPr>
              <w:pStyle w:val="TableParagraph"/>
              <w:spacing w:line="225" w:lineRule="exact"/>
              <w:ind w:left="255" w:right="263"/>
              <w:jc w:val="both"/>
              <w:rPr>
                <w:rFonts w:asciiTheme="minorHAnsi" w:hAnsiTheme="minorHAnsi" w:cstheme="minorHAnsi"/>
                <w:b/>
                <w:szCs w:val="20"/>
              </w:rPr>
            </w:pPr>
            <w:r w:rsidRPr="00776A30">
              <w:rPr>
                <w:rFonts w:asciiTheme="minorHAnsi" w:hAnsiTheme="minorHAnsi" w:cstheme="minorHAnsi"/>
                <w:b/>
                <w:szCs w:val="20"/>
              </w:rPr>
              <w:t>RAG</w:t>
            </w:r>
          </w:p>
        </w:tc>
      </w:tr>
      <w:tr w:rsidR="00E27616" w:rsidRPr="00776A30" w14:paraId="438C2640" w14:textId="77777777" w:rsidTr="00286155">
        <w:trPr>
          <w:trHeight w:val="780"/>
        </w:trPr>
        <w:tc>
          <w:tcPr>
            <w:tcW w:w="607" w:type="dxa"/>
          </w:tcPr>
          <w:p w14:paraId="5CB2BFD6" w14:textId="77777777" w:rsidR="00E27616" w:rsidRPr="00776A30" w:rsidRDefault="00E27616" w:rsidP="00E302AE">
            <w:pPr>
              <w:pStyle w:val="TableParagraph"/>
              <w:spacing w:line="225" w:lineRule="exact"/>
              <w:ind w:left="102" w:right="104"/>
              <w:jc w:val="both"/>
              <w:rPr>
                <w:rFonts w:asciiTheme="minorHAnsi" w:hAnsiTheme="minorHAnsi" w:cstheme="minorHAnsi"/>
                <w:b/>
                <w:szCs w:val="20"/>
              </w:rPr>
            </w:pPr>
            <w:r w:rsidRPr="00776A30">
              <w:rPr>
                <w:rFonts w:asciiTheme="minorHAnsi" w:hAnsiTheme="minorHAnsi" w:cstheme="minorHAnsi"/>
                <w:b/>
                <w:szCs w:val="20"/>
              </w:rPr>
              <w:t>5.1</w:t>
            </w:r>
          </w:p>
        </w:tc>
        <w:tc>
          <w:tcPr>
            <w:tcW w:w="8930" w:type="dxa"/>
          </w:tcPr>
          <w:p w14:paraId="682F9F17" w14:textId="5FF384DE" w:rsidR="00E27616" w:rsidRPr="00776A30" w:rsidRDefault="00E27616" w:rsidP="00286155">
            <w:pPr>
              <w:pStyle w:val="TableParagraph"/>
              <w:spacing w:line="229" w:lineRule="exact"/>
              <w:ind w:left="100"/>
              <w:jc w:val="both"/>
              <w:rPr>
                <w:rFonts w:asciiTheme="minorHAnsi" w:hAnsiTheme="minorHAnsi" w:cstheme="minorHAnsi"/>
                <w:szCs w:val="20"/>
              </w:rPr>
            </w:pPr>
            <w:r w:rsidRPr="00776A30">
              <w:rPr>
                <w:rFonts w:asciiTheme="minorHAnsi" w:hAnsiTheme="minorHAnsi" w:cstheme="minorHAnsi"/>
                <w:szCs w:val="20"/>
              </w:rPr>
              <w:t>Does the School IT system have appropriat</w:t>
            </w:r>
            <w:r w:rsidR="00286155" w:rsidRPr="00776A30">
              <w:rPr>
                <w:rFonts w:asciiTheme="minorHAnsi" w:hAnsiTheme="minorHAnsi" w:cstheme="minorHAnsi"/>
                <w:szCs w:val="20"/>
              </w:rPr>
              <w:t xml:space="preserve">e levels of filtering to ensure </w:t>
            </w:r>
            <w:r w:rsidRPr="00776A30">
              <w:rPr>
                <w:rFonts w:asciiTheme="minorHAnsi" w:hAnsiTheme="minorHAnsi" w:cstheme="minorHAnsi"/>
                <w:szCs w:val="20"/>
              </w:rPr>
              <w:t>children are safe from terrorist and extremist material when accessing the internet in school?</w:t>
            </w:r>
          </w:p>
        </w:tc>
        <w:tc>
          <w:tcPr>
            <w:tcW w:w="1985" w:type="dxa"/>
          </w:tcPr>
          <w:p w14:paraId="05F71498" w14:textId="77777777" w:rsidR="00E27616" w:rsidRPr="00776A30" w:rsidRDefault="00E27616" w:rsidP="00E302AE">
            <w:pPr>
              <w:pStyle w:val="TableParagraph"/>
              <w:jc w:val="both"/>
              <w:rPr>
                <w:rFonts w:asciiTheme="minorHAnsi" w:hAnsiTheme="minorHAnsi" w:cstheme="minorHAnsi"/>
                <w:szCs w:val="20"/>
              </w:rPr>
            </w:pPr>
          </w:p>
        </w:tc>
        <w:tc>
          <w:tcPr>
            <w:tcW w:w="3166" w:type="dxa"/>
          </w:tcPr>
          <w:p w14:paraId="72DDB986" w14:textId="77777777" w:rsidR="00E27616" w:rsidRPr="00776A30" w:rsidRDefault="00E27616" w:rsidP="00E302AE">
            <w:pPr>
              <w:pStyle w:val="TableParagraph"/>
              <w:jc w:val="both"/>
              <w:rPr>
                <w:rFonts w:asciiTheme="minorHAnsi" w:hAnsiTheme="minorHAnsi" w:cstheme="minorHAnsi"/>
                <w:szCs w:val="20"/>
              </w:rPr>
            </w:pPr>
          </w:p>
        </w:tc>
        <w:tc>
          <w:tcPr>
            <w:tcW w:w="1013" w:type="dxa"/>
          </w:tcPr>
          <w:p w14:paraId="3F232D43" w14:textId="77777777" w:rsidR="00E27616" w:rsidRPr="00776A30" w:rsidRDefault="00E27616" w:rsidP="00E302AE">
            <w:pPr>
              <w:pStyle w:val="TableParagraph"/>
              <w:jc w:val="both"/>
              <w:rPr>
                <w:rFonts w:asciiTheme="minorHAnsi" w:hAnsiTheme="minorHAnsi" w:cstheme="minorHAnsi"/>
                <w:szCs w:val="20"/>
              </w:rPr>
            </w:pPr>
          </w:p>
        </w:tc>
      </w:tr>
      <w:tr w:rsidR="00E27616" w:rsidRPr="00776A30" w14:paraId="6E368913" w14:textId="77777777" w:rsidTr="00286155">
        <w:trPr>
          <w:trHeight w:val="520"/>
        </w:trPr>
        <w:tc>
          <w:tcPr>
            <w:tcW w:w="607" w:type="dxa"/>
          </w:tcPr>
          <w:p w14:paraId="72A446F4" w14:textId="77777777" w:rsidR="00E27616" w:rsidRPr="00776A30" w:rsidRDefault="00E27616" w:rsidP="00E302AE">
            <w:pPr>
              <w:pStyle w:val="TableParagraph"/>
              <w:spacing w:line="225" w:lineRule="exact"/>
              <w:ind w:left="102" w:right="104"/>
              <w:jc w:val="both"/>
              <w:rPr>
                <w:rFonts w:asciiTheme="minorHAnsi" w:hAnsiTheme="minorHAnsi" w:cstheme="minorHAnsi"/>
                <w:b/>
                <w:szCs w:val="20"/>
              </w:rPr>
            </w:pPr>
            <w:r w:rsidRPr="00776A30">
              <w:rPr>
                <w:rFonts w:asciiTheme="minorHAnsi" w:hAnsiTheme="minorHAnsi" w:cstheme="minorHAnsi"/>
                <w:b/>
                <w:szCs w:val="20"/>
              </w:rPr>
              <w:t>5.2</w:t>
            </w:r>
          </w:p>
        </w:tc>
        <w:tc>
          <w:tcPr>
            <w:tcW w:w="8930" w:type="dxa"/>
          </w:tcPr>
          <w:p w14:paraId="5B687F87" w14:textId="3FB8A22F" w:rsidR="00E27616" w:rsidRPr="00776A30" w:rsidRDefault="00E27616" w:rsidP="00286155">
            <w:pPr>
              <w:pStyle w:val="TableParagraph"/>
              <w:spacing w:line="229" w:lineRule="exact"/>
              <w:ind w:left="100"/>
              <w:jc w:val="both"/>
              <w:rPr>
                <w:rFonts w:asciiTheme="minorHAnsi" w:hAnsiTheme="minorHAnsi" w:cstheme="minorHAnsi"/>
                <w:szCs w:val="20"/>
              </w:rPr>
            </w:pPr>
            <w:r w:rsidRPr="00776A30">
              <w:rPr>
                <w:rFonts w:asciiTheme="minorHAnsi" w:hAnsiTheme="minorHAnsi" w:cstheme="minorHAnsi"/>
                <w:szCs w:val="20"/>
              </w:rPr>
              <w:t>What processes and procedures are in place to ensur</w:t>
            </w:r>
            <w:r w:rsidR="00286155" w:rsidRPr="00776A30">
              <w:rPr>
                <w:rFonts w:asciiTheme="minorHAnsi" w:hAnsiTheme="minorHAnsi" w:cstheme="minorHAnsi"/>
                <w:szCs w:val="20"/>
              </w:rPr>
              <w:t xml:space="preserve">e children use the </w:t>
            </w:r>
            <w:r w:rsidRPr="00776A30">
              <w:rPr>
                <w:rFonts w:asciiTheme="minorHAnsi" w:hAnsiTheme="minorHAnsi" w:cstheme="minorHAnsi"/>
                <w:szCs w:val="20"/>
              </w:rPr>
              <w:t>internet responsibly?</w:t>
            </w:r>
          </w:p>
        </w:tc>
        <w:tc>
          <w:tcPr>
            <w:tcW w:w="1985" w:type="dxa"/>
          </w:tcPr>
          <w:p w14:paraId="52F13436" w14:textId="77777777" w:rsidR="00E27616" w:rsidRPr="00776A30" w:rsidRDefault="00E27616" w:rsidP="00E302AE">
            <w:pPr>
              <w:pStyle w:val="TableParagraph"/>
              <w:jc w:val="both"/>
              <w:rPr>
                <w:rFonts w:asciiTheme="minorHAnsi" w:hAnsiTheme="minorHAnsi" w:cstheme="minorHAnsi"/>
                <w:szCs w:val="20"/>
              </w:rPr>
            </w:pPr>
          </w:p>
        </w:tc>
        <w:tc>
          <w:tcPr>
            <w:tcW w:w="3166" w:type="dxa"/>
          </w:tcPr>
          <w:p w14:paraId="0A6CD11D" w14:textId="77777777" w:rsidR="00E27616" w:rsidRPr="00776A30" w:rsidRDefault="00E27616" w:rsidP="00E302AE">
            <w:pPr>
              <w:pStyle w:val="TableParagraph"/>
              <w:jc w:val="both"/>
              <w:rPr>
                <w:rFonts w:asciiTheme="minorHAnsi" w:hAnsiTheme="minorHAnsi" w:cstheme="minorHAnsi"/>
                <w:szCs w:val="20"/>
              </w:rPr>
            </w:pPr>
          </w:p>
        </w:tc>
        <w:tc>
          <w:tcPr>
            <w:tcW w:w="1013" w:type="dxa"/>
          </w:tcPr>
          <w:p w14:paraId="0B9F02AE" w14:textId="77777777" w:rsidR="00E27616" w:rsidRPr="00776A30" w:rsidRDefault="00E27616" w:rsidP="00E302AE">
            <w:pPr>
              <w:pStyle w:val="TableParagraph"/>
              <w:jc w:val="both"/>
              <w:rPr>
                <w:rFonts w:asciiTheme="minorHAnsi" w:hAnsiTheme="minorHAnsi" w:cstheme="minorHAnsi"/>
                <w:szCs w:val="20"/>
              </w:rPr>
            </w:pPr>
          </w:p>
        </w:tc>
      </w:tr>
      <w:tr w:rsidR="00E27616" w:rsidRPr="00776A30" w14:paraId="25C7390C" w14:textId="77777777" w:rsidTr="00286155">
        <w:trPr>
          <w:trHeight w:val="520"/>
        </w:trPr>
        <w:tc>
          <w:tcPr>
            <w:tcW w:w="607" w:type="dxa"/>
          </w:tcPr>
          <w:p w14:paraId="3D35A320" w14:textId="77777777" w:rsidR="00E27616" w:rsidRPr="00776A30" w:rsidRDefault="00E27616" w:rsidP="00E302AE">
            <w:pPr>
              <w:pStyle w:val="TableParagraph"/>
              <w:spacing w:line="225" w:lineRule="exact"/>
              <w:ind w:left="102" w:right="104"/>
              <w:jc w:val="both"/>
              <w:rPr>
                <w:rFonts w:asciiTheme="minorHAnsi" w:hAnsiTheme="minorHAnsi" w:cstheme="minorHAnsi"/>
                <w:b/>
                <w:szCs w:val="20"/>
              </w:rPr>
            </w:pPr>
            <w:r w:rsidRPr="00776A30">
              <w:rPr>
                <w:rFonts w:asciiTheme="minorHAnsi" w:hAnsiTheme="minorHAnsi" w:cstheme="minorHAnsi"/>
                <w:b/>
                <w:szCs w:val="20"/>
              </w:rPr>
              <w:t>5.3</w:t>
            </w:r>
          </w:p>
        </w:tc>
        <w:tc>
          <w:tcPr>
            <w:tcW w:w="8930" w:type="dxa"/>
          </w:tcPr>
          <w:p w14:paraId="5440157D" w14:textId="117CAD18" w:rsidR="00E27616" w:rsidRPr="00776A30" w:rsidRDefault="00E27616" w:rsidP="00286155">
            <w:pPr>
              <w:pStyle w:val="TableParagraph"/>
              <w:spacing w:line="229" w:lineRule="exact"/>
              <w:ind w:left="100"/>
              <w:jc w:val="both"/>
              <w:rPr>
                <w:rFonts w:asciiTheme="minorHAnsi" w:hAnsiTheme="minorHAnsi" w:cstheme="minorHAnsi"/>
                <w:szCs w:val="20"/>
              </w:rPr>
            </w:pPr>
            <w:r w:rsidRPr="00776A30">
              <w:rPr>
                <w:rFonts w:asciiTheme="minorHAnsi" w:hAnsiTheme="minorHAnsi" w:cstheme="minorHAnsi"/>
                <w:szCs w:val="20"/>
              </w:rPr>
              <w:t xml:space="preserve">Do staff, </w:t>
            </w:r>
            <w:r w:rsidR="00781985">
              <w:rPr>
                <w:rFonts w:asciiTheme="minorHAnsi" w:hAnsiTheme="minorHAnsi" w:cstheme="minorHAnsi"/>
                <w:szCs w:val="20"/>
              </w:rPr>
              <w:t>students</w:t>
            </w:r>
            <w:r w:rsidRPr="00776A30">
              <w:rPr>
                <w:rFonts w:asciiTheme="minorHAnsi" w:hAnsiTheme="minorHAnsi" w:cstheme="minorHAnsi"/>
                <w:szCs w:val="20"/>
              </w:rPr>
              <w:t xml:space="preserve"> and </w:t>
            </w:r>
            <w:proofErr w:type="spellStart"/>
            <w:r w:rsidRPr="00776A30">
              <w:rPr>
                <w:rFonts w:asciiTheme="minorHAnsi" w:hAnsiTheme="minorHAnsi" w:cstheme="minorHAnsi"/>
                <w:szCs w:val="20"/>
              </w:rPr>
              <w:t>carers</w:t>
            </w:r>
            <w:proofErr w:type="spellEnd"/>
            <w:r w:rsidRPr="00776A30">
              <w:rPr>
                <w:rFonts w:asciiTheme="minorHAnsi" w:hAnsiTheme="minorHAnsi" w:cstheme="minorHAnsi"/>
                <w:szCs w:val="20"/>
              </w:rPr>
              <w:t xml:space="preserve"> receiv</w:t>
            </w:r>
            <w:r w:rsidR="00286155" w:rsidRPr="00776A30">
              <w:rPr>
                <w:rFonts w:asciiTheme="minorHAnsi" w:hAnsiTheme="minorHAnsi" w:cstheme="minorHAnsi"/>
                <w:szCs w:val="20"/>
              </w:rPr>
              <w:t xml:space="preserve">e any Internet Safety awareness </w:t>
            </w:r>
            <w:r w:rsidRPr="00776A30">
              <w:rPr>
                <w:rFonts w:asciiTheme="minorHAnsi" w:hAnsiTheme="minorHAnsi" w:cstheme="minorHAnsi"/>
                <w:szCs w:val="20"/>
              </w:rPr>
              <w:t>training?</w:t>
            </w:r>
          </w:p>
        </w:tc>
        <w:tc>
          <w:tcPr>
            <w:tcW w:w="1985" w:type="dxa"/>
          </w:tcPr>
          <w:p w14:paraId="39853B7F" w14:textId="77777777" w:rsidR="00E27616" w:rsidRPr="00776A30" w:rsidRDefault="00E27616" w:rsidP="00E302AE">
            <w:pPr>
              <w:pStyle w:val="TableParagraph"/>
              <w:jc w:val="both"/>
              <w:rPr>
                <w:rFonts w:asciiTheme="minorHAnsi" w:hAnsiTheme="minorHAnsi" w:cstheme="minorHAnsi"/>
                <w:szCs w:val="20"/>
              </w:rPr>
            </w:pPr>
          </w:p>
        </w:tc>
        <w:tc>
          <w:tcPr>
            <w:tcW w:w="3166" w:type="dxa"/>
          </w:tcPr>
          <w:p w14:paraId="47483DDE" w14:textId="77777777" w:rsidR="00E27616" w:rsidRPr="00776A30" w:rsidRDefault="00E27616" w:rsidP="00E302AE">
            <w:pPr>
              <w:pStyle w:val="TableParagraph"/>
              <w:jc w:val="both"/>
              <w:rPr>
                <w:rFonts w:asciiTheme="minorHAnsi" w:hAnsiTheme="minorHAnsi" w:cstheme="minorHAnsi"/>
                <w:szCs w:val="20"/>
              </w:rPr>
            </w:pPr>
          </w:p>
        </w:tc>
        <w:tc>
          <w:tcPr>
            <w:tcW w:w="1013" w:type="dxa"/>
          </w:tcPr>
          <w:p w14:paraId="397A5979" w14:textId="77777777" w:rsidR="00E27616" w:rsidRPr="00776A30" w:rsidRDefault="00E27616" w:rsidP="00E302AE">
            <w:pPr>
              <w:pStyle w:val="TableParagraph"/>
              <w:jc w:val="both"/>
              <w:rPr>
                <w:rFonts w:asciiTheme="minorHAnsi" w:hAnsiTheme="minorHAnsi" w:cstheme="minorHAnsi"/>
                <w:szCs w:val="20"/>
              </w:rPr>
            </w:pPr>
          </w:p>
        </w:tc>
      </w:tr>
    </w:tbl>
    <w:p w14:paraId="66E43CC7" w14:textId="77777777" w:rsidR="00E27616" w:rsidRPr="00776A30" w:rsidRDefault="00E27616" w:rsidP="00E302AE">
      <w:pPr>
        <w:jc w:val="both"/>
        <w:rPr>
          <w:rFonts w:cstheme="minorHAnsi"/>
          <w:szCs w:val="20"/>
        </w:rPr>
        <w:sectPr w:rsidR="00E27616" w:rsidRPr="00776A30" w:rsidSect="00233078">
          <w:pgSz w:w="16840" w:h="11910" w:orient="landscape"/>
          <w:pgMar w:top="851" w:right="567" w:bottom="851" w:left="567" w:header="376" w:footer="283" w:gutter="0"/>
          <w:cols w:space="720"/>
          <w:docGrid w:linePitch="299"/>
        </w:sectPr>
      </w:pPr>
    </w:p>
    <w:p w14:paraId="39B8B0B2" w14:textId="77777777" w:rsidR="00776A30" w:rsidRPr="00776A30" w:rsidRDefault="00776A30" w:rsidP="00286155">
      <w:pPr>
        <w:pStyle w:val="Heading2"/>
        <w:ind w:left="0"/>
        <w:jc w:val="both"/>
        <w:rPr>
          <w:rStyle w:val="Heading1Char"/>
          <w:rFonts w:asciiTheme="minorHAnsi" w:hAnsiTheme="minorHAnsi" w:cstheme="minorHAnsi"/>
          <w:szCs w:val="20"/>
        </w:rPr>
      </w:pPr>
    </w:p>
    <w:p w14:paraId="3DE6459A" w14:textId="41321767" w:rsidR="00E27616" w:rsidRPr="00776A30" w:rsidRDefault="00E27616" w:rsidP="00286155">
      <w:pPr>
        <w:pStyle w:val="Heading2"/>
        <w:ind w:left="0"/>
        <w:jc w:val="both"/>
        <w:rPr>
          <w:rFonts w:asciiTheme="minorHAnsi" w:hAnsiTheme="minorHAnsi" w:cstheme="minorHAnsi"/>
          <w:b/>
          <w:sz w:val="20"/>
          <w:szCs w:val="20"/>
          <w:u w:val="single"/>
        </w:rPr>
      </w:pPr>
      <w:bookmarkStart w:id="25" w:name="_Toc38209077"/>
      <w:r w:rsidRPr="00776A30">
        <w:rPr>
          <w:rStyle w:val="Heading1Char"/>
          <w:rFonts w:asciiTheme="minorHAnsi" w:hAnsiTheme="minorHAnsi" w:cstheme="minorHAnsi"/>
          <w:szCs w:val="20"/>
        </w:rPr>
        <w:t>Indicators</w:t>
      </w:r>
      <w:bookmarkEnd w:id="25"/>
    </w:p>
    <w:p w14:paraId="46090334" w14:textId="77777777" w:rsidR="00E27616" w:rsidRPr="00776A30" w:rsidRDefault="00E27616" w:rsidP="00286155">
      <w:pPr>
        <w:pStyle w:val="BodyText"/>
        <w:jc w:val="both"/>
        <w:rPr>
          <w:rFonts w:asciiTheme="minorHAnsi" w:hAnsiTheme="minorHAnsi" w:cstheme="minorHAnsi"/>
          <w:b/>
        </w:rPr>
      </w:pPr>
    </w:p>
    <w:p w14:paraId="62CCCF0F" w14:textId="77777777" w:rsidR="00E27616" w:rsidRPr="00776A30" w:rsidRDefault="00E27616" w:rsidP="00286155">
      <w:pPr>
        <w:pStyle w:val="Heading1"/>
        <w:jc w:val="both"/>
        <w:rPr>
          <w:rFonts w:asciiTheme="minorHAnsi" w:hAnsiTheme="minorHAnsi" w:cstheme="minorHAnsi"/>
          <w:szCs w:val="20"/>
        </w:rPr>
      </w:pPr>
      <w:bookmarkStart w:id="26" w:name="_Toc38209078"/>
      <w:r w:rsidRPr="00776A30">
        <w:rPr>
          <w:rFonts w:asciiTheme="minorHAnsi" w:hAnsiTheme="minorHAnsi" w:cstheme="minorHAnsi"/>
          <w:szCs w:val="20"/>
        </w:rPr>
        <w:t>Vulnerability</w:t>
      </w:r>
      <w:bookmarkEnd w:id="26"/>
    </w:p>
    <w:p w14:paraId="6630653D" w14:textId="77777777" w:rsidR="00E27616" w:rsidRPr="00776A30" w:rsidRDefault="00E27616" w:rsidP="00C56A26">
      <w:pPr>
        <w:pStyle w:val="ListParagraph"/>
        <w:widowControl w:val="0"/>
        <w:numPr>
          <w:ilvl w:val="0"/>
          <w:numId w:val="23"/>
        </w:numPr>
        <w:tabs>
          <w:tab w:val="left" w:pos="284"/>
        </w:tabs>
        <w:autoSpaceDE w:val="0"/>
        <w:autoSpaceDN w:val="0"/>
        <w:spacing w:line="229" w:lineRule="exact"/>
        <w:ind w:left="284" w:hanging="284"/>
        <w:contextualSpacing w:val="0"/>
        <w:jc w:val="both"/>
        <w:rPr>
          <w:rFonts w:asciiTheme="minorHAnsi" w:hAnsiTheme="minorHAnsi" w:cstheme="minorHAnsi"/>
          <w:szCs w:val="20"/>
        </w:rPr>
      </w:pPr>
      <w:r w:rsidRPr="00776A30">
        <w:rPr>
          <w:rFonts w:asciiTheme="minorHAnsi" w:hAnsiTheme="minorHAnsi" w:cstheme="minorHAnsi"/>
          <w:szCs w:val="20"/>
        </w:rPr>
        <w:t>Identity</w:t>
      </w:r>
      <w:r w:rsidRPr="00776A30">
        <w:rPr>
          <w:rFonts w:asciiTheme="minorHAnsi" w:hAnsiTheme="minorHAnsi" w:cstheme="minorHAnsi"/>
          <w:spacing w:val="-7"/>
          <w:szCs w:val="20"/>
        </w:rPr>
        <w:t xml:space="preserve"> </w:t>
      </w:r>
      <w:r w:rsidRPr="00776A30">
        <w:rPr>
          <w:rFonts w:asciiTheme="minorHAnsi" w:hAnsiTheme="minorHAnsi" w:cstheme="minorHAnsi"/>
          <w:szCs w:val="20"/>
        </w:rPr>
        <w:t>Crisis</w:t>
      </w:r>
      <w:r w:rsidRPr="00776A30">
        <w:rPr>
          <w:rFonts w:asciiTheme="minorHAnsi" w:hAnsiTheme="minorHAnsi" w:cstheme="minorHAnsi"/>
          <w:spacing w:val="-4"/>
          <w:szCs w:val="20"/>
        </w:rPr>
        <w:t xml:space="preserve"> </w:t>
      </w:r>
      <w:r w:rsidRPr="00776A30">
        <w:rPr>
          <w:rFonts w:asciiTheme="minorHAnsi" w:hAnsiTheme="minorHAnsi" w:cstheme="minorHAnsi"/>
          <w:szCs w:val="20"/>
        </w:rPr>
        <w:t>-</w:t>
      </w:r>
      <w:r w:rsidRPr="00776A30">
        <w:rPr>
          <w:rFonts w:asciiTheme="minorHAnsi" w:hAnsiTheme="minorHAnsi" w:cstheme="minorHAnsi"/>
          <w:spacing w:val="-4"/>
          <w:szCs w:val="20"/>
        </w:rPr>
        <w:t xml:space="preserve"> </w:t>
      </w:r>
      <w:r w:rsidRPr="00776A30">
        <w:rPr>
          <w:rFonts w:asciiTheme="minorHAnsi" w:hAnsiTheme="minorHAnsi" w:cstheme="minorHAnsi"/>
          <w:szCs w:val="20"/>
        </w:rPr>
        <w:t>Distance</w:t>
      </w:r>
      <w:r w:rsidRPr="00776A30">
        <w:rPr>
          <w:rFonts w:asciiTheme="minorHAnsi" w:hAnsiTheme="minorHAnsi" w:cstheme="minorHAnsi"/>
          <w:spacing w:val="-4"/>
          <w:szCs w:val="20"/>
        </w:rPr>
        <w:t xml:space="preserve"> </w:t>
      </w:r>
      <w:r w:rsidRPr="00776A30">
        <w:rPr>
          <w:rFonts w:asciiTheme="minorHAnsi" w:hAnsiTheme="minorHAnsi" w:cstheme="minorHAnsi"/>
          <w:szCs w:val="20"/>
        </w:rPr>
        <w:t>from</w:t>
      </w:r>
      <w:r w:rsidRPr="00776A30">
        <w:rPr>
          <w:rFonts w:asciiTheme="minorHAnsi" w:hAnsiTheme="minorHAnsi" w:cstheme="minorHAnsi"/>
          <w:spacing w:val="-3"/>
          <w:szCs w:val="20"/>
        </w:rPr>
        <w:t xml:space="preserve"> </w:t>
      </w:r>
      <w:r w:rsidRPr="00776A30">
        <w:rPr>
          <w:rFonts w:asciiTheme="minorHAnsi" w:hAnsiTheme="minorHAnsi" w:cstheme="minorHAnsi"/>
          <w:szCs w:val="20"/>
        </w:rPr>
        <w:t>cultural/</w:t>
      </w:r>
      <w:r w:rsidRPr="00776A30">
        <w:rPr>
          <w:rFonts w:asciiTheme="minorHAnsi" w:hAnsiTheme="minorHAnsi" w:cstheme="minorHAnsi"/>
          <w:spacing w:val="-3"/>
          <w:szCs w:val="20"/>
        </w:rPr>
        <w:t xml:space="preserve"> </w:t>
      </w:r>
      <w:r w:rsidRPr="00776A30">
        <w:rPr>
          <w:rFonts w:asciiTheme="minorHAnsi" w:hAnsiTheme="minorHAnsi" w:cstheme="minorHAnsi"/>
          <w:szCs w:val="20"/>
        </w:rPr>
        <w:t>religious</w:t>
      </w:r>
      <w:r w:rsidRPr="00776A30">
        <w:rPr>
          <w:rFonts w:asciiTheme="minorHAnsi" w:hAnsiTheme="minorHAnsi" w:cstheme="minorHAnsi"/>
          <w:spacing w:val="-1"/>
          <w:szCs w:val="20"/>
        </w:rPr>
        <w:t xml:space="preserve"> </w:t>
      </w:r>
      <w:r w:rsidRPr="00776A30">
        <w:rPr>
          <w:rFonts w:asciiTheme="minorHAnsi" w:hAnsiTheme="minorHAnsi" w:cstheme="minorHAnsi"/>
          <w:szCs w:val="20"/>
        </w:rPr>
        <w:t>heritage</w:t>
      </w:r>
      <w:r w:rsidRPr="00776A30">
        <w:rPr>
          <w:rFonts w:asciiTheme="minorHAnsi" w:hAnsiTheme="minorHAnsi" w:cstheme="minorHAnsi"/>
          <w:spacing w:val="-3"/>
          <w:szCs w:val="20"/>
        </w:rPr>
        <w:t xml:space="preserve"> </w:t>
      </w:r>
      <w:r w:rsidRPr="00776A30">
        <w:rPr>
          <w:rFonts w:asciiTheme="minorHAnsi" w:hAnsiTheme="minorHAnsi" w:cstheme="minorHAnsi"/>
          <w:szCs w:val="20"/>
        </w:rPr>
        <w:t>and</w:t>
      </w:r>
      <w:r w:rsidRPr="00776A30">
        <w:rPr>
          <w:rFonts w:asciiTheme="minorHAnsi" w:hAnsiTheme="minorHAnsi" w:cstheme="minorHAnsi"/>
          <w:spacing w:val="-3"/>
          <w:szCs w:val="20"/>
        </w:rPr>
        <w:t xml:space="preserve"> </w:t>
      </w:r>
      <w:r w:rsidRPr="00776A30">
        <w:rPr>
          <w:rFonts w:asciiTheme="minorHAnsi" w:hAnsiTheme="minorHAnsi" w:cstheme="minorHAnsi"/>
          <w:szCs w:val="20"/>
        </w:rPr>
        <w:t>uncomfortable</w:t>
      </w:r>
      <w:r w:rsidRPr="00776A30">
        <w:rPr>
          <w:rFonts w:asciiTheme="minorHAnsi" w:hAnsiTheme="minorHAnsi" w:cstheme="minorHAnsi"/>
          <w:spacing w:val="-3"/>
          <w:szCs w:val="20"/>
        </w:rPr>
        <w:t xml:space="preserve"> </w:t>
      </w:r>
      <w:r w:rsidRPr="00776A30">
        <w:rPr>
          <w:rFonts w:asciiTheme="minorHAnsi" w:hAnsiTheme="minorHAnsi" w:cstheme="minorHAnsi"/>
          <w:szCs w:val="20"/>
        </w:rPr>
        <w:t>with</w:t>
      </w:r>
      <w:r w:rsidRPr="00776A30">
        <w:rPr>
          <w:rFonts w:asciiTheme="minorHAnsi" w:hAnsiTheme="minorHAnsi" w:cstheme="minorHAnsi"/>
          <w:spacing w:val="-4"/>
          <w:szCs w:val="20"/>
        </w:rPr>
        <w:t xml:space="preserve"> </w:t>
      </w:r>
      <w:r w:rsidRPr="00776A30">
        <w:rPr>
          <w:rFonts w:asciiTheme="minorHAnsi" w:hAnsiTheme="minorHAnsi" w:cstheme="minorHAnsi"/>
          <w:szCs w:val="20"/>
        </w:rPr>
        <w:t>their</w:t>
      </w:r>
      <w:r w:rsidRPr="00776A30">
        <w:rPr>
          <w:rFonts w:asciiTheme="minorHAnsi" w:hAnsiTheme="minorHAnsi" w:cstheme="minorHAnsi"/>
          <w:spacing w:val="-4"/>
          <w:szCs w:val="20"/>
        </w:rPr>
        <w:t xml:space="preserve"> </w:t>
      </w:r>
      <w:r w:rsidRPr="00776A30">
        <w:rPr>
          <w:rFonts w:asciiTheme="minorHAnsi" w:hAnsiTheme="minorHAnsi" w:cstheme="minorHAnsi"/>
          <w:szCs w:val="20"/>
        </w:rPr>
        <w:t>place</w:t>
      </w:r>
      <w:r w:rsidRPr="00776A30">
        <w:rPr>
          <w:rFonts w:asciiTheme="minorHAnsi" w:hAnsiTheme="minorHAnsi" w:cstheme="minorHAnsi"/>
          <w:spacing w:val="-3"/>
          <w:szCs w:val="20"/>
        </w:rPr>
        <w:t xml:space="preserve"> </w:t>
      </w:r>
      <w:r w:rsidRPr="00776A30">
        <w:rPr>
          <w:rFonts w:asciiTheme="minorHAnsi" w:hAnsiTheme="minorHAnsi" w:cstheme="minorHAnsi"/>
          <w:szCs w:val="20"/>
        </w:rPr>
        <w:t>in</w:t>
      </w:r>
      <w:r w:rsidRPr="00776A30">
        <w:rPr>
          <w:rFonts w:asciiTheme="minorHAnsi" w:hAnsiTheme="minorHAnsi" w:cstheme="minorHAnsi"/>
          <w:spacing w:val="-4"/>
          <w:szCs w:val="20"/>
        </w:rPr>
        <w:t xml:space="preserve"> </w:t>
      </w:r>
      <w:r w:rsidRPr="00776A30">
        <w:rPr>
          <w:rFonts w:asciiTheme="minorHAnsi" w:hAnsiTheme="minorHAnsi" w:cstheme="minorHAnsi"/>
          <w:szCs w:val="20"/>
        </w:rPr>
        <w:t>the</w:t>
      </w:r>
      <w:r w:rsidRPr="00776A30">
        <w:rPr>
          <w:rFonts w:asciiTheme="minorHAnsi" w:hAnsiTheme="minorHAnsi" w:cstheme="minorHAnsi"/>
          <w:spacing w:val="-4"/>
          <w:szCs w:val="20"/>
        </w:rPr>
        <w:t xml:space="preserve"> </w:t>
      </w:r>
      <w:r w:rsidRPr="00776A30">
        <w:rPr>
          <w:rFonts w:asciiTheme="minorHAnsi" w:hAnsiTheme="minorHAnsi" w:cstheme="minorHAnsi"/>
          <w:szCs w:val="20"/>
        </w:rPr>
        <w:t>society</w:t>
      </w:r>
      <w:r w:rsidRPr="00776A30">
        <w:rPr>
          <w:rFonts w:asciiTheme="minorHAnsi" w:hAnsiTheme="minorHAnsi" w:cstheme="minorHAnsi"/>
          <w:spacing w:val="-5"/>
          <w:szCs w:val="20"/>
        </w:rPr>
        <w:t xml:space="preserve"> </w:t>
      </w:r>
      <w:r w:rsidRPr="00776A30">
        <w:rPr>
          <w:rFonts w:asciiTheme="minorHAnsi" w:hAnsiTheme="minorHAnsi" w:cstheme="minorHAnsi"/>
          <w:szCs w:val="20"/>
        </w:rPr>
        <w:t>around</w:t>
      </w:r>
      <w:r w:rsidRPr="00776A30">
        <w:rPr>
          <w:rFonts w:asciiTheme="minorHAnsi" w:hAnsiTheme="minorHAnsi" w:cstheme="minorHAnsi"/>
          <w:spacing w:val="-4"/>
          <w:szCs w:val="20"/>
        </w:rPr>
        <w:t xml:space="preserve"> </w:t>
      </w:r>
      <w:r w:rsidRPr="00776A30">
        <w:rPr>
          <w:rFonts w:asciiTheme="minorHAnsi" w:hAnsiTheme="minorHAnsi" w:cstheme="minorHAnsi"/>
          <w:szCs w:val="20"/>
        </w:rPr>
        <w:t>them</w:t>
      </w:r>
    </w:p>
    <w:p w14:paraId="69A8B97D" w14:textId="77777777" w:rsidR="00E27616" w:rsidRPr="00776A30" w:rsidRDefault="00E27616" w:rsidP="00C56A26">
      <w:pPr>
        <w:pStyle w:val="ListParagraph"/>
        <w:widowControl w:val="0"/>
        <w:numPr>
          <w:ilvl w:val="0"/>
          <w:numId w:val="23"/>
        </w:numPr>
        <w:tabs>
          <w:tab w:val="left" w:pos="284"/>
        </w:tabs>
        <w:autoSpaceDE w:val="0"/>
        <w:autoSpaceDN w:val="0"/>
        <w:spacing w:line="240" w:lineRule="auto"/>
        <w:ind w:left="284" w:right="219" w:hanging="284"/>
        <w:contextualSpacing w:val="0"/>
        <w:jc w:val="both"/>
        <w:rPr>
          <w:rFonts w:asciiTheme="minorHAnsi" w:hAnsiTheme="minorHAnsi" w:cstheme="minorHAnsi"/>
          <w:szCs w:val="20"/>
        </w:rPr>
      </w:pPr>
      <w:r w:rsidRPr="00776A30">
        <w:rPr>
          <w:rFonts w:asciiTheme="minorHAnsi" w:hAnsiTheme="minorHAnsi" w:cstheme="minorHAnsi"/>
          <w:szCs w:val="20"/>
        </w:rPr>
        <w:t>Personal</w:t>
      </w:r>
      <w:r w:rsidRPr="00776A30">
        <w:rPr>
          <w:rFonts w:asciiTheme="minorHAnsi" w:hAnsiTheme="minorHAnsi" w:cstheme="minorHAnsi"/>
          <w:spacing w:val="-2"/>
          <w:szCs w:val="20"/>
        </w:rPr>
        <w:t xml:space="preserve"> </w:t>
      </w:r>
      <w:r w:rsidRPr="00776A30">
        <w:rPr>
          <w:rFonts w:asciiTheme="minorHAnsi" w:hAnsiTheme="minorHAnsi" w:cstheme="minorHAnsi"/>
          <w:szCs w:val="20"/>
        </w:rPr>
        <w:t>Crisis</w:t>
      </w:r>
      <w:r w:rsidRPr="00776A30">
        <w:rPr>
          <w:rFonts w:asciiTheme="minorHAnsi" w:hAnsiTheme="minorHAnsi" w:cstheme="minorHAnsi"/>
          <w:spacing w:val="-2"/>
          <w:szCs w:val="20"/>
        </w:rPr>
        <w:t xml:space="preserve"> </w:t>
      </w:r>
      <w:r w:rsidRPr="00776A30">
        <w:rPr>
          <w:rFonts w:asciiTheme="minorHAnsi" w:hAnsiTheme="minorHAnsi" w:cstheme="minorHAnsi"/>
          <w:szCs w:val="20"/>
        </w:rPr>
        <w:t>–</w:t>
      </w:r>
      <w:r w:rsidRPr="00776A30">
        <w:rPr>
          <w:rFonts w:asciiTheme="minorHAnsi" w:hAnsiTheme="minorHAnsi" w:cstheme="minorHAnsi"/>
          <w:spacing w:val="-4"/>
          <w:szCs w:val="20"/>
        </w:rPr>
        <w:t xml:space="preserve"> </w:t>
      </w:r>
      <w:r w:rsidRPr="00776A30">
        <w:rPr>
          <w:rFonts w:asciiTheme="minorHAnsi" w:hAnsiTheme="minorHAnsi" w:cstheme="minorHAnsi"/>
          <w:szCs w:val="20"/>
        </w:rPr>
        <w:t>Family</w:t>
      </w:r>
      <w:r w:rsidRPr="00776A30">
        <w:rPr>
          <w:rFonts w:asciiTheme="minorHAnsi" w:hAnsiTheme="minorHAnsi" w:cstheme="minorHAnsi"/>
          <w:spacing w:val="-7"/>
          <w:szCs w:val="20"/>
        </w:rPr>
        <w:t xml:space="preserve"> </w:t>
      </w:r>
      <w:r w:rsidRPr="00776A30">
        <w:rPr>
          <w:rFonts w:asciiTheme="minorHAnsi" w:hAnsiTheme="minorHAnsi" w:cstheme="minorHAnsi"/>
          <w:szCs w:val="20"/>
        </w:rPr>
        <w:t>tensions;</w:t>
      </w:r>
      <w:r w:rsidRPr="00776A30">
        <w:rPr>
          <w:rFonts w:asciiTheme="minorHAnsi" w:hAnsiTheme="minorHAnsi" w:cstheme="minorHAnsi"/>
          <w:spacing w:val="-4"/>
          <w:szCs w:val="20"/>
        </w:rPr>
        <w:t xml:space="preserve"> </w:t>
      </w:r>
      <w:r w:rsidRPr="00776A30">
        <w:rPr>
          <w:rFonts w:asciiTheme="minorHAnsi" w:hAnsiTheme="minorHAnsi" w:cstheme="minorHAnsi"/>
          <w:szCs w:val="20"/>
        </w:rPr>
        <w:t>sense</w:t>
      </w:r>
      <w:r w:rsidRPr="00776A30">
        <w:rPr>
          <w:rFonts w:asciiTheme="minorHAnsi" w:hAnsiTheme="minorHAnsi" w:cstheme="minorHAnsi"/>
          <w:spacing w:val="-4"/>
          <w:szCs w:val="20"/>
        </w:rPr>
        <w:t xml:space="preserve"> </w:t>
      </w:r>
      <w:r w:rsidRPr="00776A30">
        <w:rPr>
          <w:rFonts w:asciiTheme="minorHAnsi" w:hAnsiTheme="minorHAnsi" w:cstheme="minorHAnsi"/>
          <w:szCs w:val="20"/>
        </w:rPr>
        <w:t>of</w:t>
      </w:r>
      <w:r w:rsidRPr="00776A30">
        <w:rPr>
          <w:rFonts w:asciiTheme="minorHAnsi" w:hAnsiTheme="minorHAnsi" w:cstheme="minorHAnsi"/>
          <w:spacing w:val="-2"/>
          <w:szCs w:val="20"/>
        </w:rPr>
        <w:t xml:space="preserve"> </w:t>
      </w:r>
      <w:r w:rsidRPr="00776A30">
        <w:rPr>
          <w:rFonts w:asciiTheme="minorHAnsi" w:hAnsiTheme="minorHAnsi" w:cstheme="minorHAnsi"/>
          <w:szCs w:val="20"/>
        </w:rPr>
        <w:t>isolation;</w:t>
      </w:r>
      <w:r w:rsidRPr="00776A30">
        <w:rPr>
          <w:rFonts w:asciiTheme="minorHAnsi" w:hAnsiTheme="minorHAnsi" w:cstheme="minorHAnsi"/>
          <w:spacing w:val="-2"/>
          <w:szCs w:val="20"/>
        </w:rPr>
        <w:t xml:space="preserve"> </w:t>
      </w:r>
      <w:r w:rsidRPr="00776A30">
        <w:rPr>
          <w:rFonts w:asciiTheme="minorHAnsi" w:hAnsiTheme="minorHAnsi" w:cstheme="minorHAnsi"/>
          <w:szCs w:val="20"/>
        </w:rPr>
        <w:t>adolescence;</w:t>
      </w:r>
      <w:r w:rsidRPr="00776A30">
        <w:rPr>
          <w:rFonts w:asciiTheme="minorHAnsi" w:hAnsiTheme="minorHAnsi" w:cstheme="minorHAnsi"/>
          <w:spacing w:val="-2"/>
          <w:szCs w:val="20"/>
        </w:rPr>
        <w:t xml:space="preserve"> </w:t>
      </w:r>
      <w:r w:rsidRPr="00776A30">
        <w:rPr>
          <w:rFonts w:asciiTheme="minorHAnsi" w:hAnsiTheme="minorHAnsi" w:cstheme="minorHAnsi"/>
          <w:szCs w:val="20"/>
        </w:rPr>
        <w:t>low</w:t>
      </w:r>
      <w:r w:rsidRPr="00776A30">
        <w:rPr>
          <w:rFonts w:asciiTheme="minorHAnsi" w:hAnsiTheme="minorHAnsi" w:cstheme="minorHAnsi"/>
          <w:spacing w:val="-4"/>
          <w:szCs w:val="20"/>
        </w:rPr>
        <w:t xml:space="preserve"> </w:t>
      </w:r>
      <w:proofErr w:type="spellStart"/>
      <w:r w:rsidRPr="00776A30">
        <w:rPr>
          <w:rFonts w:asciiTheme="minorHAnsi" w:hAnsiTheme="minorHAnsi" w:cstheme="minorHAnsi"/>
          <w:szCs w:val="20"/>
        </w:rPr>
        <w:t>self</w:t>
      </w:r>
      <w:r w:rsidRPr="00776A30">
        <w:rPr>
          <w:rFonts w:asciiTheme="minorHAnsi" w:hAnsiTheme="minorHAnsi" w:cstheme="minorHAnsi"/>
          <w:spacing w:val="-2"/>
          <w:szCs w:val="20"/>
        </w:rPr>
        <w:t xml:space="preserve"> </w:t>
      </w:r>
      <w:r w:rsidRPr="00776A30">
        <w:rPr>
          <w:rFonts w:asciiTheme="minorHAnsi" w:hAnsiTheme="minorHAnsi" w:cstheme="minorHAnsi"/>
          <w:szCs w:val="20"/>
        </w:rPr>
        <w:t>esteem</w:t>
      </w:r>
      <w:proofErr w:type="spellEnd"/>
      <w:r w:rsidRPr="00776A30">
        <w:rPr>
          <w:rFonts w:asciiTheme="minorHAnsi" w:hAnsiTheme="minorHAnsi" w:cstheme="minorHAnsi"/>
          <w:szCs w:val="20"/>
        </w:rPr>
        <w:t>;</w:t>
      </w:r>
      <w:r w:rsidRPr="00776A30">
        <w:rPr>
          <w:rFonts w:asciiTheme="minorHAnsi" w:hAnsiTheme="minorHAnsi" w:cstheme="minorHAnsi"/>
          <w:spacing w:val="-4"/>
          <w:szCs w:val="20"/>
        </w:rPr>
        <w:t xml:space="preserve"> </w:t>
      </w:r>
      <w:r w:rsidRPr="00776A30">
        <w:rPr>
          <w:rFonts w:asciiTheme="minorHAnsi" w:hAnsiTheme="minorHAnsi" w:cstheme="minorHAnsi"/>
          <w:szCs w:val="20"/>
        </w:rPr>
        <w:t>disassociating</w:t>
      </w:r>
      <w:r w:rsidRPr="00776A30">
        <w:rPr>
          <w:rFonts w:asciiTheme="minorHAnsi" w:hAnsiTheme="minorHAnsi" w:cstheme="minorHAnsi"/>
          <w:spacing w:val="-4"/>
          <w:szCs w:val="20"/>
        </w:rPr>
        <w:t xml:space="preserve"> </w:t>
      </w:r>
      <w:r w:rsidRPr="00776A30">
        <w:rPr>
          <w:rFonts w:asciiTheme="minorHAnsi" w:hAnsiTheme="minorHAnsi" w:cstheme="minorHAnsi"/>
          <w:szCs w:val="20"/>
        </w:rPr>
        <w:t>from existing</w:t>
      </w:r>
      <w:r w:rsidRPr="00776A30">
        <w:rPr>
          <w:rFonts w:asciiTheme="minorHAnsi" w:hAnsiTheme="minorHAnsi" w:cstheme="minorHAnsi"/>
          <w:spacing w:val="-4"/>
          <w:szCs w:val="20"/>
        </w:rPr>
        <w:t xml:space="preserve"> </w:t>
      </w:r>
      <w:r w:rsidRPr="00776A30">
        <w:rPr>
          <w:rFonts w:asciiTheme="minorHAnsi" w:hAnsiTheme="minorHAnsi" w:cstheme="minorHAnsi"/>
          <w:szCs w:val="20"/>
        </w:rPr>
        <w:t>friendship</w:t>
      </w:r>
      <w:r w:rsidRPr="00776A30">
        <w:rPr>
          <w:rFonts w:asciiTheme="minorHAnsi" w:hAnsiTheme="minorHAnsi" w:cstheme="minorHAnsi"/>
          <w:spacing w:val="-4"/>
          <w:szCs w:val="20"/>
        </w:rPr>
        <w:t xml:space="preserve"> </w:t>
      </w:r>
      <w:r w:rsidRPr="00776A30">
        <w:rPr>
          <w:rFonts w:asciiTheme="minorHAnsi" w:hAnsiTheme="minorHAnsi" w:cstheme="minorHAnsi"/>
          <w:szCs w:val="20"/>
        </w:rPr>
        <w:t>group</w:t>
      </w:r>
      <w:r w:rsidRPr="00776A30">
        <w:rPr>
          <w:rFonts w:asciiTheme="minorHAnsi" w:hAnsiTheme="minorHAnsi" w:cstheme="minorHAnsi"/>
          <w:spacing w:val="-4"/>
          <w:szCs w:val="20"/>
        </w:rPr>
        <w:t xml:space="preserve"> </w:t>
      </w:r>
      <w:r w:rsidRPr="00776A30">
        <w:rPr>
          <w:rFonts w:asciiTheme="minorHAnsi" w:hAnsiTheme="minorHAnsi" w:cstheme="minorHAnsi"/>
          <w:szCs w:val="20"/>
        </w:rPr>
        <w:t>and</w:t>
      </w:r>
      <w:r w:rsidRPr="00776A30">
        <w:rPr>
          <w:rFonts w:asciiTheme="minorHAnsi" w:hAnsiTheme="minorHAnsi" w:cstheme="minorHAnsi"/>
          <w:spacing w:val="-2"/>
          <w:szCs w:val="20"/>
        </w:rPr>
        <w:t xml:space="preserve"> </w:t>
      </w:r>
      <w:r w:rsidRPr="00776A30">
        <w:rPr>
          <w:rFonts w:asciiTheme="minorHAnsi" w:hAnsiTheme="minorHAnsi" w:cstheme="minorHAnsi"/>
          <w:szCs w:val="20"/>
        </w:rPr>
        <w:t>becoming</w:t>
      </w:r>
      <w:r w:rsidRPr="00776A30">
        <w:rPr>
          <w:rFonts w:asciiTheme="minorHAnsi" w:hAnsiTheme="minorHAnsi" w:cstheme="minorHAnsi"/>
          <w:spacing w:val="-4"/>
          <w:szCs w:val="20"/>
        </w:rPr>
        <w:t xml:space="preserve"> </w:t>
      </w:r>
      <w:r w:rsidRPr="00776A30">
        <w:rPr>
          <w:rFonts w:asciiTheme="minorHAnsi" w:hAnsiTheme="minorHAnsi" w:cstheme="minorHAnsi"/>
          <w:szCs w:val="20"/>
        </w:rPr>
        <w:t>involved</w:t>
      </w:r>
      <w:r w:rsidRPr="00776A30">
        <w:rPr>
          <w:rFonts w:asciiTheme="minorHAnsi" w:hAnsiTheme="minorHAnsi" w:cstheme="minorHAnsi"/>
          <w:spacing w:val="-2"/>
          <w:szCs w:val="20"/>
        </w:rPr>
        <w:t xml:space="preserve"> </w:t>
      </w:r>
      <w:r w:rsidRPr="00776A30">
        <w:rPr>
          <w:rFonts w:asciiTheme="minorHAnsi" w:hAnsiTheme="minorHAnsi" w:cstheme="minorHAnsi"/>
          <w:szCs w:val="20"/>
        </w:rPr>
        <w:t>with</w:t>
      </w:r>
      <w:r w:rsidRPr="00776A30">
        <w:rPr>
          <w:rFonts w:asciiTheme="minorHAnsi" w:hAnsiTheme="minorHAnsi" w:cstheme="minorHAnsi"/>
          <w:spacing w:val="-4"/>
          <w:szCs w:val="20"/>
        </w:rPr>
        <w:t xml:space="preserve"> </w:t>
      </w:r>
      <w:r w:rsidRPr="00776A30">
        <w:rPr>
          <w:rFonts w:asciiTheme="minorHAnsi" w:hAnsiTheme="minorHAnsi" w:cstheme="minorHAnsi"/>
          <w:szCs w:val="20"/>
        </w:rPr>
        <w:t>a</w:t>
      </w:r>
      <w:r w:rsidRPr="00776A30">
        <w:rPr>
          <w:rFonts w:asciiTheme="minorHAnsi" w:hAnsiTheme="minorHAnsi" w:cstheme="minorHAnsi"/>
          <w:spacing w:val="-2"/>
          <w:szCs w:val="20"/>
        </w:rPr>
        <w:t xml:space="preserve"> </w:t>
      </w:r>
      <w:r w:rsidRPr="00776A30">
        <w:rPr>
          <w:rFonts w:asciiTheme="minorHAnsi" w:hAnsiTheme="minorHAnsi" w:cstheme="minorHAnsi"/>
          <w:szCs w:val="20"/>
        </w:rPr>
        <w:t>new</w:t>
      </w:r>
      <w:r w:rsidRPr="00776A30">
        <w:rPr>
          <w:rFonts w:asciiTheme="minorHAnsi" w:hAnsiTheme="minorHAnsi" w:cstheme="minorHAnsi"/>
          <w:spacing w:val="-6"/>
          <w:szCs w:val="20"/>
        </w:rPr>
        <w:t xml:space="preserve"> </w:t>
      </w:r>
      <w:r w:rsidRPr="00776A30">
        <w:rPr>
          <w:rFonts w:asciiTheme="minorHAnsi" w:hAnsiTheme="minorHAnsi" w:cstheme="minorHAnsi"/>
          <w:szCs w:val="20"/>
        </w:rPr>
        <w:t>and different</w:t>
      </w:r>
      <w:r w:rsidRPr="00776A30">
        <w:rPr>
          <w:rFonts w:asciiTheme="minorHAnsi" w:hAnsiTheme="minorHAnsi" w:cstheme="minorHAnsi"/>
          <w:spacing w:val="-5"/>
          <w:szCs w:val="20"/>
        </w:rPr>
        <w:t xml:space="preserve"> </w:t>
      </w:r>
      <w:r w:rsidRPr="00776A30">
        <w:rPr>
          <w:rFonts w:asciiTheme="minorHAnsi" w:hAnsiTheme="minorHAnsi" w:cstheme="minorHAnsi"/>
          <w:szCs w:val="20"/>
        </w:rPr>
        <w:t>group</w:t>
      </w:r>
      <w:r w:rsidRPr="00776A30">
        <w:rPr>
          <w:rFonts w:asciiTheme="minorHAnsi" w:hAnsiTheme="minorHAnsi" w:cstheme="minorHAnsi"/>
          <w:spacing w:val="-4"/>
          <w:szCs w:val="20"/>
        </w:rPr>
        <w:t xml:space="preserve"> </w:t>
      </w:r>
      <w:r w:rsidRPr="00776A30">
        <w:rPr>
          <w:rFonts w:asciiTheme="minorHAnsi" w:hAnsiTheme="minorHAnsi" w:cstheme="minorHAnsi"/>
          <w:szCs w:val="20"/>
        </w:rPr>
        <w:t>of</w:t>
      </w:r>
      <w:r w:rsidRPr="00776A30">
        <w:rPr>
          <w:rFonts w:asciiTheme="minorHAnsi" w:hAnsiTheme="minorHAnsi" w:cstheme="minorHAnsi"/>
          <w:spacing w:val="-4"/>
          <w:szCs w:val="20"/>
        </w:rPr>
        <w:t xml:space="preserve"> </w:t>
      </w:r>
      <w:r w:rsidRPr="00776A30">
        <w:rPr>
          <w:rFonts w:asciiTheme="minorHAnsi" w:hAnsiTheme="minorHAnsi" w:cstheme="minorHAnsi"/>
          <w:szCs w:val="20"/>
        </w:rPr>
        <w:t>friends;</w:t>
      </w:r>
      <w:r w:rsidRPr="00776A30">
        <w:rPr>
          <w:rFonts w:asciiTheme="minorHAnsi" w:hAnsiTheme="minorHAnsi" w:cstheme="minorHAnsi"/>
          <w:spacing w:val="-5"/>
          <w:szCs w:val="20"/>
        </w:rPr>
        <w:t xml:space="preserve"> </w:t>
      </w:r>
      <w:r w:rsidRPr="00776A30">
        <w:rPr>
          <w:rFonts w:asciiTheme="minorHAnsi" w:hAnsiTheme="minorHAnsi" w:cstheme="minorHAnsi"/>
          <w:szCs w:val="20"/>
        </w:rPr>
        <w:t>searching</w:t>
      </w:r>
      <w:r w:rsidRPr="00776A30">
        <w:rPr>
          <w:rFonts w:asciiTheme="minorHAnsi" w:hAnsiTheme="minorHAnsi" w:cstheme="minorHAnsi"/>
          <w:spacing w:val="-5"/>
          <w:szCs w:val="20"/>
        </w:rPr>
        <w:t xml:space="preserve"> </w:t>
      </w:r>
      <w:r w:rsidRPr="00776A30">
        <w:rPr>
          <w:rFonts w:asciiTheme="minorHAnsi" w:hAnsiTheme="minorHAnsi" w:cstheme="minorHAnsi"/>
          <w:szCs w:val="20"/>
        </w:rPr>
        <w:t>for</w:t>
      </w:r>
      <w:r w:rsidRPr="00776A30">
        <w:rPr>
          <w:rFonts w:asciiTheme="minorHAnsi" w:hAnsiTheme="minorHAnsi" w:cstheme="minorHAnsi"/>
          <w:spacing w:val="-4"/>
          <w:szCs w:val="20"/>
        </w:rPr>
        <w:t xml:space="preserve"> </w:t>
      </w:r>
      <w:r w:rsidRPr="00776A30">
        <w:rPr>
          <w:rFonts w:asciiTheme="minorHAnsi" w:hAnsiTheme="minorHAnsi" w:cstheme="minorHAnsi"/>
          <w:szCs w:val="20"/>
        </w:rPr>
        <w:t>answers</w:t>
      </w:r>
      <w:r w:rsidRPr="00776A30">
        <w:rPr>
          <w:rFonts w:asciiTheme="minorHAnsi" w:hAnsiTheme="minorHAnsi" w:cstheme="minorHAnsi"/>
          <w:spacing w:val="-4"/>
          <w:szCs w:val="20"/>
        </w:rPr>
        <w:t xml:space="preserve"> </w:t>
      </w:r>
      <w:r w:rsidRPr="00776A30">
        <w:rPr>
          <w:rFonts w:asciiTheme="minorHAnsi" w:hAnsiTheme="minorHAnsi" w:cstheme="minorHAnsi"/>
          <w:szCs w:val="20"/>
        </w:rPr>
        <w:t>to</w:t>
      </w:r>
      <w:r w:rsidRPr="00776A30">
        <w:rPr>
          <w:rFonts w:asciiTheme="minorHAnsi" w:hAnsiTheme="minorHAnsi" w:cstheme="minorHAnsi"/>
          <w:spacing w:val="-4"/>
          <w:szCs w:val="20"/>
        </w:rPr>
        <w:t xml:space="preserve"> </w:t>
      </w:r>
      <w:r w:rsidRPr="00776A30">
        <w:rPr>
          <w:rFonts w:asciiTheme="minorHAnsi" w:hAnsiTheme="minorHAnsi" w:cstheme="minorHAnsi"/>
          <w:szCs w:val="20"/>
        </w:rPr>
        <w:t>questions</w:t>
      </w:r>
      <w:r w:rsidRPr="00776A30">
        <w:rPr>
          <w:rFonts w:asciiTheme="minorHAnsi" w:hAnsiTheme="minorHAnsi" w:cstheme="minorHAnsi"/>
          <w:spacing w:val="-2"/>
          <w:szCs w:val="20"/>
        </w:rPr>
        <w:t xml:space="preserve"> </w:t>
      </w:r>
      <w:r w:rsidRPr="00776A30">
        <w:rPr>
          <w:rFonts w:asciiTheme="minorHAnsi" w:hAnsiTheme="minorHAnsi" w:cstheme="minorHAnsi"/>
          <w:szCs w:val="20"/>
        </w:rPr>
        <w:t>about</w:t>
      </w:r>
      <w:r w:rsidRPr="00776A30">
        <w:rPr>
          <w:rFonts w:asciiTheme="minorHAnsi" w:hAnsiTheme="minorHAnsi" w:cstheme="minorHAnsi"/>
          <w:spacing w:val="-5"/>
          <w:szCs w:val="20"/>
        </w:rPr>
        <w:t xml:space="preserve"> </w:t>
      </w:r>
      <w:r w:rsidRPr="00776A30">
        <w:rPr>
          <w:rFonts w:asciiTheme="minorHAnsi" w:hAnsiTheme="minorHAnsi" w:cstheme="minorHAnsi"/>
          <w:szCs w:val="20"/>
        </w:rPr>
        <w:t>identity,</w:t>
      </w:r>
      <w:r w:rsidRPr="00776A30">
        <w:rPr>
          <w:rFonts w:asciiTheme="minorHAnsi" w:hAnsiTheme="minorHAnsi" w:cstheme="minorHAnsi"/>
          <w:spacing w:val="-5"/>
          <w:szCs w:val="20"/>
        </w:rPr>
        <w:t xml:space="preserve"> </w:t>
      </w:r>
      <w:r w:rsidRPr="00776A30">
        <w:rPr>
          <w:rFonts w:asciiTheme="minorHAnsi" w:hAnsiTheme="minorHAnsi" w:cstheme="minorHAnsi"/>
          <w:szCs w:val="20"/>
        </w:rPr>
        <w:t>faith</w:t>
      </w:r>
      <w:r w:rsidRPr="00776A30">
        <w:rPr>
          <w:rFonts w:asciiTheme="minorHAnsi" w:hAnsiTheme="minorHAnsi" w:cstheme="minorHAnsi"/>
          <w:spacing w:val="-4"/>
          <w:szCs w:val="20"/>
        </w:rPr>
        <w:t xml:space="preserve"> </w:t>
      </w:r>
      <w:r w:rsidRPr="00776A30">
        <w:rPr>
          <w:rFonts w:asciiTheme="minorHAnsi" w:hAnsiTheme="minorHAnsi" w:cstheme="minorHAnsi"/>
          <w:szCs w:val="20"/>
        </w:rPr>
        <w:t>and</w:t>
      </w:r>
      <w:r w:rsidRPr="00776A30">
        <w:rPr>
          <w:rFonts w:asciiTheme="minorHAnsi" w:hAnsiTheme="minorHAnsi" w:cstheme="minorHAnsi"/>
          <w:spacing w:val="-4"/>
          <w:szCs w:val="20"/>
        </w:rPr>
        <w:t xml:space="preserve"> </w:t>
      </w:r>
      <w:r w:rsidRPr="00776A30">
        <w:rPr>
          <w:rFonts w:asciiTheme="minorHAnsi" w:hAnsiTheme="minorHAnsi" w:cstheme="minorHAnsi"/>
          <w:szCs w:val="20"/>
        </w:rPr>
        <w:t>belonging</w:t>
      </w:r>
    </w:p>
    <w:p w14:paraId="08E0D292" w14:textId="77777777" w:rsidR="00E27616" w:rsidRPr="00776A30" w:rsidRDefault="00E27616" w:rsidP="00C56A26">
      <w:pPr>
        <w:pStyle w:val="ListParagraph"/>
        <w:widowControl w:val="0"/>
        <w:numPr>
          <w:ilvl w:val="0"/>
          <w:numId w:val="23"/>
        </w:numPr>
        <w:tabs>
          <w:tab w:val="left" w:pos="284"/>
        </w:tabs>
        <w:autoSpaceDE w:val="0"/>
        <w:autoSpaceDN w:val="0"/>
        <w:spacing w:before="1" w:line="240" w:lineRule="auto"/>
        <w:ind w:left="284" w:right="125" w:hanging="284"/>
        <w:contextualSpacing w:val="0"/>
        <w:jc w:val="both"/>
        <w:rPr>
          <w:rFonts w:asciiTheme="minorHAnsi" w:hAnsiTheme="minorHAnsi" w:cstheme="minorHAnsi"/>
          <w:szCs w:val="20"/>
        </w:rPr>
      </w:pPr>
      <w:r w:rsidRPr="00776A30">
        <w:rPr>
          <w:rFonts w:asciiTheme="minorHAnsi" w:hAnsiTheme="minorHAnsi" w:cstheme="minorHAnsi"/>
          <w:szCs w:val="20"/>
        </w:rPr>
        <w:t>Personal</w:t>
      </w:r>
      <w:r w:rsidRPr="00776A30">
        <w:rPr>
          <w:rFonts w:asciiTheme="minorHAnsi" w:hAnsiTheme="minorHAnsi" w:cstheme="minorHAnsi"/>
          <w:spacing w:val="-3"/>
          <w:szCs w:val="20"/>
        </w:rPr>
        <w:t xml:space="preserve"> </w:t>
      </w:r>
      <w:r w:rsidRPr="00776A30">
        <w:rPr>
          <w:rFonts w:asciiTheme="minorHAnsi" w:hAnsiTheme="minorHAnsi" w:cstheme="minorHAnsi"/>
          <w:szCs w:val="20"/>
        </w:rPr>
        <w:t>Circumstances</w:t>
      </w:r>
      <w:r w:rsidRPr="00776A30">
        <w:rPr>
          <w:rFonts w:asciiTheme="minorHAnsi" w:hAnsiTheme="minorHAnsi" w:cstheme="minorHAnsi"/>
          <w:spacing w:val="-3"/>
          <w:szCs w:val="20"/>
        </w:rPr>
        <w:t xml:space="preserve"> </w:t>
      </w:r>
      <w:r w:rsidRPr="00776A30">
        <w:rPr>
          <w:rFonts w:asciiTheme="minorHAnsi" w:hAnsiTheme="minorHAnsi" w:cstheme="minorHAnsi"/>
          <w:szCs w:val="20"/>
        </w:rPr>
        <w:t>–</w:t>
      </w:r>
      <w:r w:rsidRPr="00776A30">
        <w:rPr>
          <w:rFonts w:asciiTheme="minorHAnsi" w:hAnsiTheme="minorHAnsi" w:cstheme="minorHAnsi"/>
          <w:spacing w:val="-5"/>
          <w:szCs w:val="20"/>
        </w:rPr>
        <w:t xml:space="preserve"> </w:t>
      </w:r>
      <w:r w:rsidRPr="00776A30">
        <w:rPr>
          <w:rFonts w:asciiTheme="minorHAnsi" w:hAnsiTheme="minorHAnsi" w:cstheme="minorHAnsi"/>
          <w:szCs w:val="20"/>
        </w:rPr>
        <w:t>Migration;</w:t>
      </w:r>
      <w:r w:rsidRPr="00776A30">
        <w:rPr>
          <w:rFonts w:asciiTheme="minorHAnsi" w:hAnsiTheme="minorHAnsi" w:cstheme="minorHAnsi"/>
          <w:spacing w:val="-3"/>
          <w:szCs w:val="20"/>
        </w:rPr>
        <w:t xml:space="preserve"> </w:t>
      </w:r>
      <w:r w:rsidRPr="00776A30">
        <w:rPr>
          <w:rFonts w:asciiTheme="minorHAnsi" w:hAnsiTheme="minorHAnsi" w:cstheme="minorHAnsi"/>
          <w:szCs w:val="20"/>
        </w:rPr>
        <w:t>local</w:t>
      </w:r>
      <w:r w:rsidRPr="00776A30">
        <w:rPr>
          <w:rFonts w:asciiTheme="minorHAnsi" w:hAnsiTheme="minorHAnsi" w:cstheme="minorHAnsi"/>
          <w:spacing w:val="-5"/>
          <w:szCs w:val="20"/>
        </w:rPr>
        <w:t xml:space="preserve"> </w:t>
      </w:r>
      <w:r w:rsidRPr="00776A30">
        <w:rPr>
          <w:rFonts w:asciiTheme="minorHAnsi" w:hAnsiTheme="minorHAnsi" w:cstheme="minorHAnsi"/>
          <w:szCs w:val="20"/>
        </w:rPr>
        <w:t>community</w:t>
      </w:r>
      <w:r w:rsidRPr="00776A30">
        <w:rPr>
          <w:rFonts w:asciiTheme="minorHAnsi" w:hAnsiTheme="minorHAnsi" w:cstheme="minorHAnsi"/>
          <w:spacing w:val="-5"/>
          <w:szCs w:val="20"/>
        </w:rPr>
        <w:t xml:space="preserve"> </w:t>
      </w:r>
      <w:r w:rsidRPr="00776A30">
        <w:rPr>
          <w:rFonts w:asciiTheme="minorHAnsi" w:hAnsiTheme="minorHAnsi" w:cstheme="minorHAnsi"/>
          <w:szCs w:val="20"/>
        </w:rPr>
        <w:t>tensions;</w:t>
      </w:r>
      <w:r w:rsidRPr="00776A30">
        <w:rPr>
          <w:rFonts w:asciiTheme="minorHAnsi" w:hAnsiTheme="minorHAnsi" w:cstheme="minorHAnsi"/>
          <w:spacing w:val="-5"/>
          <w:szCs w:val="20"/>
        </w:rPr>
        <w:t xml:space="preserve"> </w:t>
      </w:r>
      <w:r w:rsidRPr="00776A30">
        <w:rPr>
          <w:rFonts w:asciiTheme="minorHAnsi" w:hAnsiTheme="minorHAnsi" w:cstheme="minorHAnsi"/>
          <w:szCs w:val="20"/>
        </w:rPr>
        <w:t>events</w:t>
      </w:r>
      <w:r w:rsidRPr="00776A30">
        <w:rPr>
          <w:rFonts w:asciiTheme="minorHAnsi" w:hAnsiTheme="minorHAnsi" w:cstheme="minorHAnsi"/>
          <w:spacing w:val="-1"/>
          <w:szCs w:val="20"/>
        </w:rPr>
        <w:t xml:space="preserve"> </w:t>
      </w:r>
      <w:r w:rsidRPr="00776A30">
        <w:rPr>
          <w:rFonts w:asciiTheme="minorHAnsi" w:hAnsiTheme="minorHAnsi" w:cstheme="minorHAnsi"/>
          <w:szCs w:val="20"/>
        </w:rPr>
        <w:t>affecting</w:t>
      </w:r>
      <w:r w:rsidRPr="00776A30">
        <w:rPr>
          <w:rFonts w:asciiTheme="minorHAnsi" w:hAnsiTheme="minorHAnsi" w:cstheme="minorHAnsi"/>
          <w:spacing w:val="-5"/>
          <w:szCs w:val="20"/>
        </w:rPr>
        <w:t xml:space="preserve"> </w:t>
      </w:r>
      <w:r w:rsidRPr="00776A30">
        <w:rPr>
          <w:rFonts w:asciiTheme="minorHAnsi" w:hAnsiTheme="minorHAnsi" w:cstheme="minorHAnsi"/>
          <w:szCs w:val="20"/>
        </w:rPr>
        <w:t>country</w:t>
      </w:r>
      <w:r w:rsidRPr="00776A30">
        <w:rPr>
          <w:rFonts w:asciiTheme="minorHAnsi" w:hAnsiTheme="minorHAnsi" w:cstheme="minorHAnsi"/>
          <w:spacing w:val="-5"/>
          <w:szCs w:val="20"/>
        </w:rPr>
        <w:t xml:space="preserve"> </w:t>
      </w:r>
      <w:r w:rsidRPr="00776A30">
        <w:rPr>
          <w:rFonts w:asciiTheme="minorHAnsi" w:hAnsiTheme="minorHAnsi" w:cstheme="minorHAnsi"/>
          <w:szCs w:val="20"/>
        </w:rPr>
        <w:t>or</w:t>
      </w:r>
      <w:r w:rsidRPr="00776A30">
        <w:rPr>
          <w:rFonts w:asciiTheme="minorHAnsi" w:hAnsiTheme="minorHAnsi" w:cstheme="minorHAnsi"/>
          <w:spacing w:val="-4"/>
          <w:szCs w:val="20"/>
        </w:rPr>
        <w:t xml:space="preserve"> </w:t>
      </w:r>
      <w:r w:rsidRPr="00776A30">
        <w:rPr>
          <w:rFonts w:asciiTheme="minorHAnsi" w:hAnsiTheme="minorHAnsi" w:cstheme="minorHAnsi"/>
          <w:szCs w:val="20"/>
        </w:rPr>
        <w:t>region</w:t>
      </w:r>
      <w:r w:rsidRPr="00776A30">
        <w:rPr>
          <w:rFonts w:asciiTheme="minorHAnsi" w:hAnsiTheme="minorHAnsi" w:cstheme="minorHAnsi"/>
          <w:spacing w:val="-5"/>
          <w:szCs w:val="20"/>
        </w:rPr>
        <w:t xml:space="preserve"> </w:t>
      </w:r>
      <w:r w:rsidRPr="00776A30">
        <w:rPr>
          <w:rFonts w:asciiTheme="minorHAnsi" w:hAnsiTheme="minorHAnsi" w:cstheme="minorHAnsi"/>
          <w:szCs w:val="20"/>
        </w:rPr>
        <w:t>of</w:t>
      </w:r>
      <w:r w:rsidRPr="00776A30">
        <w:rPr>
          <w:rFonts w:asciiTheme="minorHAnsi" w:hAnsiTheme="minorHAnsi" w:cstheme="minorHAnsi"/>
          <w:spacing w:val="-3"/>
          <w:szCs w:val="20"/>
        </w:rPr>
        <w:t xml:space="preserve"> </w:t>
      </w:r>
      <w:r w:rsidRPr="00776A30">
        <w:rPr>
          <w:rFonts w:asciiTheme="minorHAnsi" w:hAnsiTheme="minorHAnsi" w:cstheme="minorHAnsi"/>
          <w:szCs w:val="20"/>
        </w:rPr>
        <w:t>origin;</w:t>
      </w:r>
      <w:r w:rsidRPr="00776A30">
        <w:rPr>
          <w:rFonts w:asciiTheme="minorHAnsi" w:hAnsiTheme="minorHAnsi" w:cstheme="minorHAnsi"/>
          <w:spacing w:val="-3"/>
          <w:szCs w:val="20"/>
        </w:rPr>
        <w:t xml:space="preserve"> </w:t>
      </w:r>
      <w:r w:rsidRPr="00776A30">
        <w:rPr>
          <w:rFonts w:asciiTheme="minorHAnsi" w:hAnsiTheme="minorHAnsi" w:cstheme="minorHAnsi"/>
          <w:szCs w:val="20"/>
        </w:rPr>
        <w:t>alienation</w:t>
      </w:r>
      <w:r w:rsidRPr="00776A30">
        <w:rPr>
          <w:rFonts w:asciiTheme="minorHAnsi" w:hAnsiTheme="minorHAnsi" w:cstheme="minorHAnsi"/>
          <w:spacing w:val="-5"/>
          <w:szCs w:val="20"/>
        </w:rPr>
        <w:t xml:space="preserve"> </w:t>
      </w:r>
      <w:r w:rsidRPr="00776A30">
        <w:rPr>
          <w:rFonts w:asciiTheme="minorHAnsi" w:hAnsiTheme="minorHAnsi" w:cstheme="minorHAnsi"/>
          <w:szCs w:val="20"/>
        </w:rPr>
        <w:t>from</w:t>
      </w:r>
      <w:r w:rsidRPr="00776A30">
        <w:rPr>
          <w:rFonts w:asciiTheme="minorHAnsi" w:hAnsiTheme="minorHAnsi" w:cstheme="minorHAnsi"/>
          <w:spacing w:val="-1"/>
          <w:szCs w:val="20"/>
        </w:rPr>
        <w:t xml:space="preserve"> </w:t>
      </w:r>
      <w:r w:rsidRPr="00776A30">
        <w:rPr>
          <w:rFonts w:asciiTheme="minorHAnsi" w:hAnsiTheme="minorHAnsi" w:cstheme="minorHAnsi"/>
          <w:szCs w:val="20"/>
        </w:rPr>
        <w:t>UK</w:t>
      </w:r>
      <w:r w:rsidRPr="00776A30">
        <w:rPr>
          <w:rFonts w:asciiTheme="minorHAnsi" w:hAnsiTheme="minorHAnsi" w:cstheme="minorHAnsi"/>
          <w:spacing w:val="-5"/>
          <w:szCs w:val="20"/>
        </w:rPr>
        <w:t xml:space="preserve"> </w:t>
      </w:r>
      <w:r w:rsidRPr="00776A30">
        <w:rPr>
          <w:rFonts w:asciiTheme="minorHAnsi" w:hAnsiTheme="minorHAnsi" w:cstheme="minorHAnsi"/>
          <w:szCs w:val="20"/>
        </w:rPr>
        <w:t>values;</w:t>
      </w:r>
      <w:r w:rsidRPr="00776A30">
        <w:rPr>
          <w:rFonts w:asciiTheme="minorHAnsi" w:hAnsiTheme="minorHAnsi" w:cstheme="minorHAnsi"/>
          <w:spacing w:val="-3"/>
          <w:szCs w:val="20"/>
        </w:rPr>
        <w:t xml:space="preserve"> </w:t>
      </w:r>
      <w:r w:rsidRPr="00776A30">
        <w:rPr>
          <w:rFonts w:asciiTheme="minorHAnsi" w:hAnsiTheme="minorHAnsi" w:cstheme="minorHAnsi"/>
          <w:szCs w:val="20"/>
        </w:rPr>
        <w:t>having</w:t>
      </w:r>
      <w:r w:rsidRPr="00776A30">
        <w:rPr>
          <w:rFonts w:asciiTheme="minorHAnsi" w:hAnsiTheme="minorHAnsi" w:cstheme="minorHAnsi"/>
          <w:spacing w:val="-5"/>
          <w:szCs w:val="20"/>
        </w:rPr>
        <w:t xml:space="preserve"> </w:t>
      </w:r>
      <w:r w:rsidRPr="00776A30">
        <w:rPr>
          <w:rFonts w:asciiTheme="minorHAnsi" w:hAnsiTheme="minorHAnsi" w:cstheme="minorHAnsi"/>
          <w:szCs w:val="20"/>
        </w:rPr>
        <w:t>a</w:t>
      </w:r>
      <w:r w:rsidRPr="00776A30">
        <w:rPr>
          <w:rFonts w:asciiTheme="minorHAnsi" w:hAnsiTheme="minorHAnsi" w:cstheme="minorHAnsi"/>
          <w:spacing w:val="-5"/>
          <w:szCs w:val="20"/>
        </w:rPr>
        <w:t xml:space="preserve"> </w:t>
      </w:r>
      <w:r w:rsidRPr="00776A30">
        <w:rPr>
          <w:rFonts w:asciiTheme="minorHAnsi" w:hAnsiTheme="minorHAnsi" w:cstheme="minorHAnsi"/>
          <w:szCs w:val="20"/>
        </w:rPr>
        <w:t>sense</w:t>
      </w:r>
      <w:r w:rsidRPr="00776A30">
        <w:rPr>
          <w:rFonts w:asciiTheme="minorHAnsi" w:hAnsiTheme="minorHAnsi" w:cstheme="minorHAnsi"/>
          <w:spacing w:val="-5"/>
          <w:szCs w:val="20"/>
        </w:rPr>
        <w:t xml:space="preserve"> </w:t>
      </w:r>
      <w:r w:rsidRPr="00776A30">
        <w:rPr>
          <w:rFonts w:asciiTheme="minorHAnsi" w:hAnsiTheme="minorHAnsi" w:cstheme="minorHAnsi"/>
          <w:szCs w:val="20"/>
        </w:rPr>
        <w:t>of</w:t>
      </w:r>
      <w:r w:rsidRPr="00776A30">
        <w:rPr>
          <w:rFonts w:asciiTheme="minorHAnsi" w:hAnsiTheme="minorHAnsi" w:cstheme="minorHAnsi"/>
          <w:spacing w:val="-3"/>
          <w:szCs w:val="20"/>
        </w:rPr>
        <w:t xml:space="preserve"> </w:t>
      </w:r>
      <w:r w:rsidRPr="00776A30">
        <w:rPr>
          <w:rFonts w:asciiTheme="minorHAnsi" w:hAnsiTheme="minorHAnsi" w:cstheme="minorHAnsi"/>
          <w:szCs w:val="20"/>
        </w:rPr>
        <w:t>grievance</w:t>
      </w:r>
      <w:r w:rsidRPr="00776A30">
        <w:rPr>
          <w:rFonts w:asciiTheme="minorHAnsi" w:hAnsiTheme="minorHAnsi" w:cstheme="minorHAnsi"/>
          <w:spacing w:val="-5"/>
          <w:szCs w:val="20"/>
        </w:rPr>
        <w:t xml:space="preserve"> </w:t>
      </w:r>
      <w:r w:rsidRPr="00776A30">
        <w:rPr>
          <w:rFonts w:asciiTheme="minorHAnsi" w:hAnsiTheme="minorHAnsi" w:cstheme="minorHAnsi"/>
          <w:szCs w:val="20"/>
        </w:rPr>
        <w:t>that</w:t>
      </w:r>
      <w:r w:rsidRPr="00776A30">
        <w:rPr>
          <w:rFonts w:asciiTheme="minorHAnsi" w:hAnsiTheme="minorHAnsi" w:cstheme="minorHAnsi"/>
          <w:spacing w:val="-5"/>
          <w:szCs w:val="20"/>
        </w:rPr>
        <w:t xml:space="preserve"> </w:t>
      </w:r>
      <w:r w:rsidRPr="00776A30">
        <w:rPr>
          <w:rFonts w:asciiTheme="minorHAnsi" w:hAnsiTheme="minorHAnsi" w:cstheme="minorHAnsi"/>
          <w:szCs w:val="20"/>
        </w:rPr>
        <w:t>is triggered by personal</w:t>
      </w:r>
      <w:r w:rsidRPr="00776A30">
        <w:rPr>
          <w:rFonts w:asciiTheme="minorHAnsi" w:hAnsiTheme="minorHAnsi" w:cstheme="minorHAnsi"/>
          <w:spacing w:val="-41"/>
          <w:szCs w:val="20"/>
        </w:rPr>
        <w:t xml:space="preserve"> </w:t>
      </w:r>
      <w:r w:rsidRPr="00776A30">
        <w:rPr>
          <w:rFonts w:asciiTheme="minorHAnsi" w:hAnsiTheme="minorHAnsi" w:cstheme="minorHAnsi"/>
          <w:szCs w:val="20"/>
        </w:rPr>
        <w:t>experience of racism or discrimination or aspects of Government policy</w:t>
      </w:r>
    </w:p>
    <w:p w14:paraId="33FADC91" w14:textId="77777777" w:rsidR="00E27616" w:rsidRPr="00776A30" w:rsidRDefault="00E27616" w:rsidP="00C56A26">
      <w:pPr>
        <w:pStyle w:val="ListParagraph"/>
        <w:widowControl w:val="0"/>
        <w:numPr>
          <w:ilvl w:val="0"/>
          <w:numId w:val="23"/>
        </w:numPr>
        <w:tabs>
          <w:tab w:val="left" w:pos="284"/>
        </w:tabs>
        <w:autoSpaceDE w:val="0"/>
        <w:autoSpaceDN w:val="0"/>
        <w:spacing w:line="229" w:lineRule="exact"/>
        <w:ind w:left="284" w:hanging="284"/>
        <w:contextualSpacing w:val="0"/>
        <w:jc w:val="both"/>
        <w:rPr>
          <w:rFonts w:asciiTheme="minorHAnsi" w:hAnsiTheme="minorHAnsi" w:cstheme="minorHAnsi"/>
          <w:szCs w:val="20"/>
        </w:rPr>
      </w:pPr>
      <w:r w:rsidRPr="00776A30">
        <w:rPr>
          <w:rFonts w:asciiTheme="minorHAnsi" w:hAnsiTheme="minorHAnsi" w:cstheme="minorHAnsi"/>
          <w:szCs w:val="20"/>
        </w:rPr>
        <w:t>Unmet Aspirations – Perceptions of injustice; feeling of failure; rejection of civic</w:t>
      </w:r>
      <w:r w:rsidRPr="00776A30">
        <w:rPr>
          <w:rFonts w:asciiTheme="minorHAnsi" w:hAnsiTheme="minorHAnsi" w:cstheme="minorHAnsi"/>
          <w:spacing w:val="-34"/>
          <w:szCs w:val="20"/>
        </w:rPr>
        <w:t xml:space="preserve"> </w:t>
      </w:r>
      <w:r w:rsidRPr="00776A30">
        <w:rPr>
          <w:rFonts w:asciiTheme="minorHAnsi" w:hAnsiTheme="minorHAnsi" w:cstheme="minorHAnsi"/>
          <w:szCs w:val="20"/>
        </w:rPr>
        <w:t>life</w:t>
      </w:r>
    </w:p>
    <w:p w14:paraId="39EC82FD" w14:textId="77777777" w:rsidR="00E27616" w:rsidRPr="00776A30" w:rsidRDefault="00E27616" w:rsidP="00C56A26">
      <w:pPr>
        <w:pStyle w:val="ListParagraph"/>
        <w:widowControl w:val="0"/>
        <w:numPr>
          <w:ilvl w:val="0"/>
          <w:numId w:val="23"/>
        </w:numPr>
        <w:tabs>
          <w:tab w:val="left" w:pos="284"/>
        </w:tabs>
        <w:autoSpaceDE w:val="0"/>
        <w:autoSpaceDN w:val="0"/>
        <w:spacing w:line="229" w:lineRule="exact"/>
        <w:ind w:left="284" w:hanging="284"/>
        <w:contextualSpacing w:val="0"/>
        <w:jc w:val="both"/>
        <w:rPr>
          <w:rFonts w:asciiTheme="minorHAnsi" w:hAnsiTheme="minorHAnsi" w:cstheme="minorHAnsi"/>
          <w:szCs w:val="20"/>
        </w:rPr>
      </w:pPr>
      <w:r w:rsidRPr="00776A30">
        <w:rPr>
          <w:rFonts w:asciiTheme="minorHAnsi" w:hAnsiTheme="minorHAnsi" w:cstheme="minorHAnsi"/>
          <w:szCs w:val="20"/>
        </w:rPr>
        <w:t>Criminality</w:t>
      </w:r>
      <w:r w:rsidRPr="00776A30">
        <w:rPr>
          <w:rFonts w:asciiTheme="minorHAnsi" w:hAnsiTheme="minorHAnsi" w:cstheme="minorHAnsi"/>
          <w:spacing w:val="-7"/>
          <w:szCs w:val="20"/>
        </w:rPr>
        <w:t xml:space="preserve"> </w:t>
      </w:r>
      <w:r w:rsidRPr="00776A30">
        <w:rPr>
          <w:rFonts w:asciiTheme="minorHAnsi" w:hAnsiTheme="minorHAnsi" w:cstheme="minorHAnsi"/>
          <w:szCs w:val="20"/>
        </w:rPr>
        <w:t>–</w:t>
      </w:r>
      <w:r w:rsidRPr="00776A30">
        <w:rPr>
          <w:rFonts w:asciiTheme="minorHAnsi" w:hAnsiTheme="minorHAnsi" w:cstheme="minorHAnsi"/>
          <w:spacing w:val="-4"/>
          <w:szCs w:val="20"/>
        </w:rPr>
        <w:t xml:space="preserve"> </w:t>
      </w:r>
      <w:r w:rsidRPr="00776A30">
        <w:rPr>
          <w:rFonts w:asciiTheme="minorHAnsi" w:hAnsiTheme="minorHAnsi" w:cstheme="minorHAnsi"/>
          <w:szCs w:val="20"/>
        </w:rPr>
        <w:t>Experiences</w:t>
      </w:r>
      <w:r w:rsidRPr="00776A30">
        <w:rPr>
          <w:rFonts w:asciiTheme="minorHAnsi" w:hAnsiTheme="minorHAnsi" w:cstheme="minorHAnsi"/>
          <w:spacing w:val="-3"/>
          <w:szCs w:val="20"/>
        </w:rPr>
        <w:t xml:space="preserve"> </w:t>
      </w:r>
      <w:r w:rsidRPr="00776A30">
        <w:rPr>
          <w:rFonts w:asciiTheme="minorHAnsi" w:hAnsiTheme="minorHAnsi" w:cstheme="minorHAnsi"/>
          <w:szCs w:val="20"/>
        </w:rPr>
        <w:t>of</w:t>
      </w:r>
      <w:r w:rsidRPr="00776A30">
        <w:rPr>
          <w:rFonts w:asciiTheme="minorHAnsi" w:hAnsiTheme="minorHAnsi" w:cstheme="minorHAnsi"/>
          <w:spacing w:val="-4"/>
          <w:szCs w:val="20"/>
        </w:rPr>
        <w:t xml:space="preserve"> </w:t>
      </w:r>
      <w:r w:rsidRPr="00776A30">
        <w:rPr>
          <w:rFonts w:asciiTheme="minorHAnsi" w:hAnsiTheme="minorHAnsi" w:cstheme="minorHAnsi"/>
          <w:szCs w:val="20"/>
        </w:rPr>
        <w:t>imprisonment;</w:t>
      </w:r>
      <w:r w:rsidRPr="00776A30">
        <w:rPr>
          <w:rFonts w:asciiTheme="minorHAnsi" w:hAnsiTheme="minorHAnsi" w:cstheme="minorHAnsi"/>
          <w:spacing w:val="-6"/>
          <w:szCs w:val="20"/>
        </w:rPr>
        <w:t xml:space="preserve"> </w:t>
      </w:r>
      <w:r w:rsidRPr="00776A30">
        <w:rPr>
          <w:rFonts w:asciiTheme="minorHAnsi" w:hAnsiTheme="minorHAnsi" w:cstheme="minorHAnsi"/>
          <w:szCs w:val="20"/>
        </w:rPr>
        <w:t>poor</w:t>
      </w:r>
      <w:r w:rsidRPr="00776A30">
        <w:rPr>
          <w:rFonts w:asciiTheme="minorHAnsi" w:hAnsiTheme="minorHAnsi" w:cstheme="minorHAnsi"/>
          <w:spacing w:val="-5"/>
          <w:szCs w:val="20"/>
        </w:rPr>
        <w:t xml:space="preserve"> </w:t>
      </w:r>
      <w:r w:rsidRPr="00776A30">
        <w:rPr>
          <w:rFonts w:asciiTheme="minorHAnsi" w:hAnsiTheme="minorHAnsi" w:cstheme="minorHAnsi"/>
          <w:szCs w:val="20"/>
        </w:rPr>
        <w:t>resettlement/</w:t>
      </w:r>
      <w:r w:rsidRPr="00776A30">
        <w:rPr>
          <w:rFonts w:asciiTheme="minorHAnsi" w:hAnsiTheme="minorHAnsi" w:cstheme="minorHAnsi"/>
          <w:spacing w:val="-6"/>
          <w:szCs w:val="20"/>
        </w:rPr>
        <w:t xml:space="preserve"> </w:t>
      </w:r>
      <w:r w:rsidRPr="00776A30">
        <w:rPr>
          <w:rFonts w:asciiTheme="minorHAnsi" w:hAnsiTheme="minorHAnsi" w:cstheme="minorHAnsi"/>
          <w:szCs w:val="20"/>
        </w:rPr>
        <w:t>reintegration,</w:t>
      </w:r>
      <w:r w:rsidRPr="00776A30">
        <w:rPr>
          <w:rFonts w:asciiTheme="minorHAnsi" w:hAnsiTheme="minorHAnsi" w:cstheme="minorHAnsi"/>
          <w:spacing w:val="-4"/>
          <w:szCs w:val="20"/>
        </w:rPr>
        <w:t xml:space="preserve"> </w:t>
      </w:r>
      <w:r w:rsidRPr="00776A30">
        <w:rPr>
          <w:rFonts w:asciiTheme="minorHAnsi" w:hAnsiTheme="minorHAnsi" w:cstheme="minorHAnsi"/>
          <w:szCs w:val="20"/>
        </w:rPr>
        <w:t>previous</w:t>
      </w:r>
      <w:r w:rsidRPr="00776A30">
        <w:rPr>
          <w:rFonts w:asciiTheme="minorHAnsi" w:hAnsiTheme="minorHAnsi" w:cstheme="minorHAnsi"/>
          <w:spacing w:val="-5"/>
          <w:szCs w:val="20"/>
        </w:rPr>
        <w:t xml:space="preserve"> </w:t>
      </w:r>
      <w:r w:rsidRPr="00776A30">
        <w:rPr>
          <w:rFonts w:asciiTheme="minorHAnsi" w:hAnsiTheme="minorHAnsi" w:cstheme="minorHAnsi"/>
          <w:szCs w:val="20"/>
        </w:rPr>
        <w:t>involvement</w:t>
      </w:r>
      <w:r w:rsidRPr="00776A30">
        <w:rPr>
          <w:rFonts w:asciiTheme="minorHAnsi" w:hAnsiTheme="minorHAnsi" w:cstheme="minorHAnsi"/>
          <w:spacing w:val="-4"/>
          <w:szCs w:val="20"/>
        </w:rPr>
        <w:t xml:space="preserve"> </w:t>
      </w:r>
      <w:r w:rsidRPr="00776A30">
        <w:rPr>
          <w:rFonts w:asciiTheme="minorHAnsi" w:hAnsiTheme="minorHAnsi" w:cstheme="minorHAnsi"/>
          <w:szCs w:val="20"/>
        </w:rPr>
        <w:t>with</w:t>
      </w:r>
      <w:r w:rsidRPr="00776A30">
        <w:rPr>
          <w:rFonts w:asciiTheme="minorHAnsi" w:hAnsiTheme="minorHAnsi" w:cstheme="minorHAnsi"/>
          <w:spacing w:val="-6"/>
          <w:szCs w:val="20"/>
        </w:rPr>
        <w:t xml:space="preserve"> </w:t>
      </w:r>
      <w:r w:rsidRPr="00776A30">
        <w:rPr>
          <w:rFonts w:asciiTheme="minorHAnsi" w:hAnsiTheme="minorHAnsi" w:cstheme="minorHAnsi"/>
          <w:szCs w:val="20"/>
        </w:rPr>
        <w:t>criminal</w:t>
      </w:r>
      <w:r w:rsidRPr="00776A30">
        <w:rPr>
          <w:rFonts w:asciiTheme="minorHAnsi" w:hAnsiTheme="minorHAnsi" w:cstheme="minorHAnsi"/>
          <w:spacing w:val="-7"/>
          <w:szCs w:val="20"/>
        </w:rPr>
        <w:t xml:space="preserve"> </w:t>
      </w:r>
      <w:r w:rsidRPr="00776A30">
        <w:rPr>
          <w:rFonts w:asciiTheme="minorHAnsi" w:hAnsiTheme="minorHAnsi" w:cstheme="minorHAnsi"/>
          <w:szCs w:val="20"/>
        </w:rPr>
        <w:t>groups</w:t>
      </w:r>
    </w:p>
    <w:p w14:paraId="4169F55C" w14:textId="77777777" w:rsidR="00E27616" w:rsidRPr="00776A30" w:rsidRDefault="00E27616" w:rsidP="00286155">
      <w:pPr>
        <w:pStyle w:val="BodyText"/>
        <w:spacing w:before="10"/>
        <w:jc w:val="both"/>
        <w:rPr>
          <w:rFonts w:asciiTheme="minorHAnsi" w:hAnsiTheme="minorHAnsi" w:cstheme="minorHAnsi"/>
        </w:rPr>
      </w:pPr>
    </w:p>
    <w:p w14:paraId="18F68EE9" w14:textId="77777777" w:rsidR="00E27616" w:rsidRPr="00C56A26" w:rsidRDefault="00E27616" w:rsidP="00776A30">
      <w:pPr>
        <w:rPr>
          <w:b/>
          <w:bCs/>
        </w:rPr>
      </w:pPr>
      <w:r w:rsidRPr="00C56A26">
        <w:rPr>
          <w:b/>
          <w:bCs/>
        </w:rPr>
        <w:t>Access to extremism / extremist influences</w:t>
      </w:r>
    </w:p>
    <w:p w14:paraId="45D534DF" w14:textId="77777777" w:rsidR="00E27616" w:rsidRPr="00776A30" w:rsidRDefault="00E27616" w:rsidP="00C56A26">
      <w:pPr>
        <w:pStyle w:val="ListParagraph"/>
        <w:widowControl w:val="0"/>
        <w:numPr>
          <w:ilvl w:val="0"/>
          <w:numId w:val="23"/>
        </w:numPr>
        <w:tabs>
          <w:tab w:val="left" w:pos="284"/>
        </w:tabs>
        <w:autoSpaceDE w:val="0"/>
        <w:autoSpaceDN w:val="0"/>
        <w:spacing w:line="240" w:lineRule="auto"/>
        <w:ind w:left="284" w:right="696" w:hanging="284"/>
        <w:contextualSpacing w:val="0"/>
        <w:jc w:val="both"/>
        <w:rPr>
          <w:rFonts w:asciiTheme="minorHAnsi" w:hAnsiTheme="minorHAnsi" w:cstheme="minorHAnsi"/>
          <w:szCs w:val="20"/>
        </w:rPr>
      </w:pPr>
      <w:r w:rsidRPr="00776A30">
        <w:rPr>
          <w:rFonts w:asciiTheme="minorHAnsi" w:hAnsiTheme="minorHAnsi" w:cstheme="minorHAnsi"/>
          <w:szCs w:val="20"/>
        </w:rPr>
        <w:t>Is there reason to believe that the child/young person associates with those known to be involved in extremism - either because they associate directly with known individuals or because they frequent key locations where these individuals are known to operate? (</w:t>
      </w:r>
      <w:proofErr w:type="gramStart"/>
      <w:r w:rsidRPr="00776A30">
        <w:rPr>
          <w:rFonts w:asciiTheme="minorHAnsi" w:hAnsiTheme="minorHAnsi" w:cstheme="minorHAnsi"/>
          <w:szCs w:val="20"/>
        </w:rPr>
        <w:t>e.g.</w:t>
      </w:r>
      <w:proofErr w:type="gramEnd"/>
      <w:r w:rsidRPr="00776A30">
        <w:rPr>
          <w:rFonts w:asciiTheme="minorHAnsi" w:hAnsiTheme="minorHAnsi" w:cstheme="minorHAnsi"/>
          <w:szCs w:val="20"/>
        </w:rPr>
        <w:t xml:space="preserve"> the child/young person is the partner, spouse, friend or family member of someone believed to be linked with extremist</w:t>
      </w:r>
      <w:r w:rsidRPr="00776A30">
        <w:rPr>
          <w:rFonts w:asciiTheme="minorHAnsi" w:hAnsiTheme="minorHAnsi" w:cstheme="minorHAnsi"/>
          <w:spacing w:val="-29"/>
          <w:szCs w:val="20"/>
        </w:rPr>
        <w:t xml:space="preserve"> </w:t>
      </w:r>
      <w:r w:rsidRPr="00776A30">
        <w:rPr>
          <w:rFonts w:asciiTheme="minorHAnsi" w:hAnsiTheme="minorHAnsi" w:cstheme="minorHAnsi"/>
          <w:szCs w:val="20"/>
        </w:rPr>
        <w:t>activity)</w:t>
      </w:r>
    </w:p>
    <w:p w14:paraId="1F5A19A5" w14:textId="77777777" w:rsidR="00E27616" w:rsidRPr="00776A30" w:rsidRDefault="00E27616" w:rsidP="00C56A26">
      <w:pPr>
        <w:pStyle w:val="ListParagraph"/>
        <w:widowControl w:val="0"/>
        <w:numPr>
          <w:ilvl w:val="0"/>
          <w:numId w:val="23"/>
        </w:numPr>
        <w:tabs>
          <w:tab w:val="left" w:pos="284"/>
        </w:tabs>
        <w:autoSpaceDE w:val="0"/>
        <w:autoSpaceDN w:val="0"/>
        <w:spacing w:line="240" w:lineRule="auto"/>
        <w:ind w:left="284" w:right="771" w:hanging="284"/>
        <w:contextualSpacing w:val="0"/>
        <w:jc w:val="both"/>
        <w:rPr>
          <w:rFonts w:asciiTheme="minorHAnsi" w:hAnsiTheme="minorHAnsi" w:cstheme="minorHAnsi"/>
          <w:szCs w:val="20"/>
        </w:rPr>
      </w:pPr>
      <w:r w:rsidRPr="00776A30">
        <w:rPr>
          <w:rFonts w:asciiTheme="minorHAnsi" w:hAnsiTheme="minorHAnsi" w:cstheme="minorHAnsi"/>
          <w:szCs w:val="20"/>
        </w:rPr>
        <w:t>Does the child/young person frequent, or is there evidence to suggest that they are accessing the internet for the purpose of extremist activity? (</w:t>
      </w:r>
      <w:proofErr w:type="gramStart"/>
      <w:r w:rsidRPr="00776A30">
        <w:rPr>
          <w:rFonts w:asciiTheme="minorHAnsi" w:hAnsiTheme="minorHAnsi" w:cstheme="minorHAnsi"/>
          <w:szCs w:val="20"/>
        </w:rPr>
        <w:t>e.g.</w:t>
      </w:r>
      <w:proofErr w:type="gramEnd"/>
      <w:r w:rsidRPr="00776A30">
        <w:rPr>
          <w:rFonts w:asciiTheme="minorHAnsi" w:hAnsiTheme="minorHAnsi" w:cstheme="minorHAnsi"/>
          <w:szCs w:val="20"/>
        </w:rPr>
        <w:t xml:space="preserve"> Use of closed network</w:t>
      </w:r>
      <w:r w:rsidRPr="00776A30">
        <w:rPr>
          <w:rFonts w:asciiTheme="minorHAnsi" w:hAnsiTheme="minorHAnsi" w:cstheme="minorHAnsi"/>
          <w:spacing w:val="-1"/>
          <w:szCs w:val="20"/>
        </w:rPr>
        <w:t xml:space="preserve"> </w:t>
      </w:r>
      <w:r w:rsidRPr="00776A30">
        <w:rPr>
          <w:rFonts w:asciiTheme="minorHAnsi" w:hAnsiTheme="minorHAnsi" w:cstheme="minorHAnsi"/>
          <w:szCs w:val="20"/>
        </w:rPr>
        <w:t>groups,</w:t>
      </w:r>
      <w:r w:rsidRPr="00776A30">
        <w:rPr>
          <w:rFonts w:asciiTheme="minorHAnsi" w:hAnsiTheme="minorHAnsi" w:cstheme="minorHAnsi"/>
          <w:spacing w:val="-5"/>
          <w:szCs w:val="20"/>
        </w:rPr>
        <w:t xml:space="preserve"> </w:t>
      </w:r>
      <w:r w:rsidRPr="00776A30">
        <w:rPr>
          <w:rFonts w:asciiTheme="minorHAnsi" w:hAnsiTheme="minorHAnsi" w:cstheme="minorHAnsi"/>
          <w:szCs w:val="20"/>
        </w:rPr>
        <w:t>access</w:t>
      </w:r>
      <w:r w:rsidRPr="00776A30">
        <w:rPr>
          <w:rFonts w:asciiTheme="minorHAnsi" w:hAnsiTheme="minorHAnsi" w:cstheme="minorHAnsi"/>
          <w:spacing w:val="-4"/>
          <w:szCs w:val="20"/>
        </w:rPr>
        <w:t xml:space="preserve"> </w:t>
      </w:r>
      <w:r w:rsidRPr="00776A30">
        <w:rPr>
          <w:rFonts w:asciiTheme="minorHAnsi" w:hAnsiTheme="minorHAnsi" w:cstheme="minorHAnsi"/>
          <w:szCs w:val="20"/>
        </w:rPr>
        <w:t>to</w:t>
      </w:r>
      <w:r w:rsidRPr="00776A30">
        <w:rPr>
          <w:rFonts w:asciiTheme="minorHAnsi" w:hAnsiTheme="minorHAnsi" w:cstheme="minorHAnsi"/>
          <w:spacing w:val="-3"/>
          <w:szCs w:val="20"/>
        </w:rPr>
        <w:t xml:space="preserve"> </w:t>
      </w:r>
      <w:r w:rsidRPr="00776A30">
        <w:rPr>
          <w:rFonts w:asciiTheme="minorHAnsi" w:hAnsiTheme="minorHAnsi" w:cstheme="minorHAnsi"/>
          <w:szCs w:val="20"/>
        </w:rPr>
        <w:t>or</w:t>
      </w:r>
      <w:r w:rsidRPr="00776A30">
        <w:rPr>
          <w:rFonts w:asciiTheme="minorHAnsi" w:hAnsiTheme="minorHAnsi" w:cstheme="minorHAnsi"/>
          <w:spacing w:val="-4"/>
          <w:szCs w:val="20"/>
        </w:rPr>
        <w:t xml:space="preserve"> </w:t>
      </w:r>
      <w:r w:rsidRPr="00776A30">
        <w:rPr>
          <w:rFonts w:asciiTheme="minorHAnsi" w:hAnsiTheme="minorHAnsi" w:cstheme="minorHAnsi"/>
          <w:szCs w:val="20"/>
        </w:rPr>
        <w:t>distribution</w:t>
      </w:r>
      <w:r w:rsidRPr="00776A30">
        <w:rPr>
          <w:rFonts w:asciiTheme="minorHAnsi" w:hAnsiTheme="minorHAnsi" w:cstheme="minorHAnsi"/>
          <w:spacing w:val="-3"/>
          <w:szCs w:val="20"/>
        </w:rPr>
        <w:t xml:space="preserve"> </w:t>
      </w:r>
      <w:r w:rsidRPr="00776A30">
        <w:rPr>
          <w:rFonts w:asciiTheme="minorHAnsi" w:hAnsiTheme="minorHAnsi" w:cstheme="minorHAnsi"/>
          <w:szCs w:val="20"/>
        </w:rPr>
        <w:t>of</w:t>
      </w:r>
      <w:r w:rsidRPr="00776A30">
        <w:rPr>
          <w:rFonts w:asciiTheme="minorHAnsi" w:hAnsiTheme="minorHAnsi" w:cstheme="minorHAnsi"/>
          <w:spacing w:val="-3"/>
          <w:szCs w:val="20"/>
        </w:rPr>
        <w:t xml:space="preserve"> </w:t>
      </w:r>
      <w:r w:rsidRPr="00776A30">
        <w:rPr>
          <w:rFonts w:asciiTheme="minorHAnsi" w:hAnsiTheme="minorHAnsi" w:cstheme="minorHAnsi"/>
          <w:szCs w:val="20"/>
        </w:rPr>
        <w:t>extremist</w:t>
      </w:r>
      <w:r w:rsidRPr="00776A30">
        <w:rPr>
          <w:rFonts w:asciiTheme="minorHAnsi" w:hAnsiTheme="minorHAnsi" w:cstheme="minorHAnsi"/>
          <w:spacing w:val="-7"/>
          <w:szCs w:val="20"/>
        </w:rPr>
        <w:t xml:space="preserve"> </w:t>
      </w:r>
      <w:r w:rsidRPr="00776A30">
        <w:rPr>
          <w:rFonts w:asciiTheme="minorHAnsi" w:hAnsiTheme="minorHAnsi" w:cstheme="minorHAnsi"/>
          <w:szCs w:val="20"/>
        </w:rPr>
        <w:t>material,</w:t>
      </w:r>
      <w:r w:rsidRPr="00776A30">
        <w:rPr>
          <w:rFonts w:asciiTheme="minorHAnsi" w:hAnsiTheme="minorHAnsi" w:cstheme="minorHAnsi"/>
          <w:spacing w:val="-5"/>
          <w:szCs w:val="20"/>
        </w:rPr>
        <w:t xml:space="preserve"> </w:t>
      </w:r>
      <w:r w:rsidRPr="00776A30">
        <w:rPr>
          <w:rFonts w:asciiTheme="minorHAnsi" w:hAnsiTheme="minorHAnsi" w:cstheme="minorHAnsi"/>
          <w:szCs w:val="20"/>
        </w:rPr>
        <w:t>contact</w:t>
      </w:r>
      <w:r w:rsidRPr="00776A30">
        <w:rPr>
          <w:rFonts w:asciiTheme="minorHAnsi" w:hAnsiTheme="minorHAnsi" w:cstheme="minorHAnsi"/>
          <w:spacing w:val="-5"/>
          <w:szCs w:val="20"/>
        </w:rPr>
        <w:t xml:space="preserve"> </w:t>
      </w:r>
      <w:r w:rsidRPr="00776A30">
        <w:rPr>
          <w:rFonts w:asciiTheme="minorHAnsi" w:hAnsiTheme="minorHAnsi" w:cstheme="minorHAnsi"/>
          <w:szCs w:val="20"/>
        </w:rPr>
        <w:t>associates</w:t>
      </w:r>
      <w:r w:rsidRPr="00776A30">
        <w:rPr>
          <w:rFonts w:asciiTheme="minorHAnsi" w:hAnsiTheme="minorHAnsi" w:cstheme="minorHAnsi"/>
          <w:spacing w:val="-4"/>
          <w:szCs w:val="20"/>
        </w:rPr>
        <w:t xml:space="preserve"> </w:t>
      </w:r>
      <w:r w:rsidRPr="00776A30">
        <w:rPr>
          <w:rFonts w:asciiTheme="minorHAnsi" w:hAnsiTheme="minorHAnsi" w:cstheme="minorHAnsi"/>
          <w:szCs w:val="20"/>
        </w:rPr>
        <w:t>covertly</w:t>
      </w:r>
      <w:r w:rsidRPr="00776A30">
        <w:rPr>
          <w:rFonts w:asciiTheme="minorHAnsi" w:hAnsiTheme="minorHAnsi" w:cstheme="minorHAnsi"/>
          <w:spacing w:val="-6"/>
          <w:szCs w:val="20"/>
        </w:rPr>
        <w:t xml:space="preserve"> </w:t>
      </w:r>
      <w:r w:rsidRPr="00776A30">
        <w:rPr>
          <w:rFonts w:asciiTheme="minorHAnsi" w:hAnsiTheme="minorHAnsi" w:cstheme="minorHAnsi"/>
          <w:szCs w:val="20"/>
        </w:rPr>
        <w:t>via</w:t>
      </w:r>
      <w:r w:rsidRPr="00776A30">
        <w:rPr>
          <w:rFonts w:asciiTheme="minorHAnsi" w:hAnsiTheme="minorHAnsi" w:cstheme="minorHAnsi"/>
          <w:spacing w:val="-5"/>
          <w:szCs w:val="20"/>
        </w:rPr>
        <w:t xml:space="preserve"> </w:t>
      </w:r>
      <w:r w:rsidRPr="00776A30">
        <w:rPr>
          <w:rFonts w:asciiTheme="minorHAnsi" w:hAnsiTheme="minorHAnsi" w:cstheme="minorHAnsi"/>
          <w:szCs w:val="20"/>
        </w:rPr>
        <w:t>Skype/email</w:t>
      </w:r>
      <w:r w:rsidRPr="00776A30">
        <w:rPr>
          <w:rFonts w:asciiTheme="minorHAnsi" w:hAnsiTheme="minorHAnsi" w:cstheme="minorHAnsi"/>
          <w:spacing w:val="-3"/>
          <w:szCs w:val="20"/>
        </w:rPr>
        <w:t xml:space="preserve"> </w:t>
      </w:r>
      <w:proofErr w:type="spellStart"/>
      <w:r w:rsidRPr="00776A30">
        <w:rPr>
          <w:rFonts w:asciiTheme="minorHAnsi" w:hAnsiTheme="minorHAnsi" w:cstheme="minorHAnsi"/>
          <w:szCs w:val="20"/>
        </w:rPr>
        <w:t>etc</w:t>
      </w:r>
      <w:proofErr w:type="spellEnd"/>
      <w:r w:rsidRPr="00776A30">
        <w:rPr>
          <w:rFonts w:asciiTheme="minorHAnsi" w:hAnsiTheme="minorHAnsi" w:cstheme="minorHAnsi"/>
          <w:szCs w:val="20"/>
        </w:rPr>
        <w:t>)</w:t>
      </w:r>
    </w:p>
    <w:p w14:paraId="5E967F1E" w14:textId="77777777" w:rsidR="00E27616" w:rsidRPr="00776A30" w:rsidRDefault="00E27616" w:rsidP="00C56A26">
      <w:pPr>
        <w:pStyle w:val="ListParagraph"/>
        <w:widowControl w:val="0"/>
        <w:numPr>
          <w:ilvl w:val="0"/>
          <w:numId w:val="23"/>
        </w:numPr>
        <w:tabs>
          <w:tab w:val="left" w:pos="284"/>
        </w:tabs>
        <w:autoSpaceDE w:val="0"/>
        <w:autoSpaceDN w:val="0"/>
        <w:spacing w:before="2" w:line="240" w:lineRule="auto"/>
        <w:ind w:left="284" w:hanging="284"/>
        <w:contextualSpacing w:val="0"/>
        <w:jc w:val="both"/>
        <w:rPr>
          <w:rFonts w:asciiTheme="minorHAnsi" w:hAnsiTheme="minorHAnsi" w:cstheme="minorHAnsi"/>
          <w:szCs w:val="20"/>
        </w:rPr>
      </w:pPr>
      <w:r w:rsidRPr="00776A30">
        <w:rPr>
          <w:rFonts w:asciiTheme="minorHAnsi" w:hAnsiTheme="minorHAnsi" w:cstheme="minorHAnsi"/>
          <w:szCs w:val="20"/>
        </w:rPr>
        <w:t>Is</w:t>
      </w:r>
      <w:r w:rsidRPr="00776A30">
        <w:rPr>
          <w:rFonts w:asciiTheme="minorHAnsi" w:hAnsiTheme="minorHAnsi" w:cstheme="minorHAnsi"/>
          <w:spacing w:val="-3"/>
          <w:szCs w:val="20"/>
        </w:rPr>
        <w:t xml:space="preserve"> </w:t>
      </w:r>
      <w:r w:rsidRPr="00776A30">
        <w:rPr>
          <w:rFonts w:asciiTheme="minorHAnsi" w:hAnsiTheme="minorHAnsi" w:cstheme="minorHAnsi"/>
          <w:szCs w:val="20"/>
        </w:rPr>
        <w:t>there</w:t>
      </w:r>
      <w:r w:rsidRPr="00776A30">
        <w:rPr>
          <w:rFonts w:asciiTheme="minorHAnsi" w:hAnsiTheme="minorHAnsi" w:cstheme="minorHAnsi"/>
          <w:spacing w:val="-4"/>
          <w:szCs w:val="20"/>
        </w:rPr>
        <w:t xml:space="preserve"> </w:t>
      </w:r>
      <w:r w:rsidRPr="00776A30">
        <w:rPr>
          <w:rFonts w:asciiTheme="minorHAnsi" w:hAnsiTheme="minorHAnsi" w:cstheme="minorHAnsi"/>
          <w:szCs w:val="20"/>
        </w:rPr>
        <w:t>reason</w:t>
      </w:r>
      <w:r w:rsidRPr="00776A30">
        <w:rPr>
          <w:rFonts w:asciiTheme="minorHAnsi" w:hAnsiTheme="minorHAnsi" w:cstheme="minorHAnsi"/>
          <w:spacing w:val="-2"/>
          <w:szCs w:val="20"/>
        </w:rPr>
        <w:t xml:space="preserve"> </w:t>
      </w:r>
      <w:r w:rsidRPr="00776A30">
        <w:rPr>
          <w:rFonts w:asciiTheme="minorHAnsi" w:hAnsiTheme="minorHAnsi" w:cstheme="minorHAnsi"/>
          <w:szCs w:val="20"/>
        </w:rPr>
        <w:t>to</w:t>
      </w:r>
      <w:r w:rsidRPr="00776A30">
        <w:rPr>
          <w:rFonts w:asciiTheme="minorHAnsi" w:hAnsiTheme="minorHAnsi" w:cstheme="minorHAnsi"/>
          <w:spacing w:val="-4"/>
          <w:szCs w:val="20"/>
        </w:rPr>
        <w:t xml:space="preserve"> </w:t>
      </w:r>
      <w:r w:rsidRPr="00776A30">
        <w:rPr>
          <w:rFonts w:asciiTheme="minorHAnsi" w:hAnsiTheme="minorHAnsi" w:cstheme="minorHAnsi"/>
          <w:szCs w:val="20"/>
        </w:rPr>
        <w:t>believe</w:t>
      </w:r>
      <w:r w:rsidRPr="00776A30">
        <w:rPr>
          <w:rFonts w:asciiTheme="minorHAnsi" w:hAnsiTheme="minorHAnsi" w:cstheme="minorHAnsi"/>
          <w:spacing w:val="-2"/>
          <w:szCs w:val="20"/>
        </w:rPr>
        <w:t xml:space="preserve"> </w:t>
      </w:r>
      <w:r w:rsidRPr="00776A30">
        <w:rPr>
          <w:rFonts w:asciiTheme="minorHAnsi" w:hAnsiTheme="minorHAnsi" w:cstheme="minorHAnsi"/>
          <w:szCs w:val="20"/>
        </w:rPr>
        <w:t>that</w:t>
      </w:r>
      <w:r w:rsidRPr="00776A30">
        <w:rPr>
          <w:rFonts w:asciiTheme="minorHAnsi" w:hAnsiTheme="minorHAnsi" w:cstheme="minorHAnsi"/>
          <w:spacing w:val="-4"/>
          <w:szCs w:val="20"/>
        </w:rPr>
        <w:t xml:space="preserve"> </w:t>
      </w:r>
      <w:r w:rsidRPr="00776A30">
        <w:rPr>
          <w:rFonts w:asciiTheme="minorHAnsi" w:hAnsiTheme="minorHAnsi" w:cstheme="minorHAnsi"/>
          <w:szCs w:val="20"/>
        </w:rPr>
        <w:t>the</w:t>
      </w:r>
      <w:r w:rsidRPr="00776A30">
        <w:rPr>
          <w:rFonts w:asciiTheme="minorHAnsi" w:hAnsiTheme="minorHAnsi" w:cstheme="minorHAnsi"/>
          <w:spacing w:val="-4"/>
          <w:szCs w:val="20"/>
        </w:rPr>
        <w:t xml:space="preserve"> </w:t>
      </w:r>
      <w:r w:rsidRPr="00776A30">
        <w:rPr>
          <w:rFonts w:asciiTheme="minorHAnsi" w:hAnsiTheme="minorHAnsi" w:cstheme="minorHAnsi"/>
          <w:szCs w:val="20"/>
        </w:rPr>
        <w:t>child/young</w:t>
      </w:r>
      <w:r w:rsidRPr="00776A30">
        <w:rPr>
          <w:rFonts w:asciiTheme="minorHAnsi" w:hAnsiTheme="minorHAnsi" w:cstheme="minorHAnsi"/>
          <w:spacing w:val="-4"/>
          <w:szCs w:val="20"/>
        </w:rPr>
        <w:t xml:space="preserve"> </w:t>
      </w:r>
      <w:r w:rsidRPr="00776A30">
        <w:rPr>
          <w:rFonts w:asciiTheme="minorHAnsi" w:hAnsiTheme="minorHAnsi" w:cstheme="minorHAnsi"/>
          <w:szCs w:val="20"/>
        </w:rPr>
        <w:t>person</w:t>
      </w:r>
      <w:r w:rsidRPr="00776A30">
        <w:rPr>
          <w:rFonts w:asciiTheme="minorHAnsi" w:hAnsiTheme="minorHAnsi" w:cstheme="minorHAnsi"/>
          <w:spacing w:val="-2"/>
          <w:szCs w:val="20"/>
        </w:rPr>
        <w:t xml:space="preserve"> </w:t>
      </w:r>
      <w:r w:rsidRPr="00776A30">
        <w:rPr>
          <w:rFonts w:asciiTheme="minorHAnsi" w:hAnsiTheme="minorHAnsi" w:cstheme="minorHAnsi"/>
          <w:szCs w:val="20"/>
        </w:rPr>
        <w:t>has</w:t>
      </w:r>
      <w:r w:rsidRPr="00776A30">
        <w:rPr>
          <w:rFonts w:asciiTheme="minorHAnsi" w:hAnsiTheme="minorHAnsi" w:cstheme="minorHAnsi"/>
          <w:spacing w:val="-3"/>
          <w:szCs w:val="20"/>
        </w:rPr>
        <w:t xml:space="preserve"> </w:t>
      </w:r>
      <w:r w:rsidRPr="00776A30">
        <w:rPr>
          <w:rFonts w:asciiTheme="minorHAnsi" w:hAnsiTheme="minorHAnsi" w:cstheme="minorHAnsi"/>
          <w:szCs w:val="20"/>
        </w:rPr>
        <w:t>been</w:t>
      </w:r>
      <w:r w:rsidRPr="00776A30">
        <w:rPr>
          <w:rFonts w:asciiTheme="minorHAnsi" w:hAnsiTheme="minorHAnsi" w:cstheme="minorHAnsi"/>
          <w:spacing w:val="-2"/>
          <w:szCs w:val="20"/>
        </w:rPr>
        <w:t xml:space="preserve"> </w:t>
      </w:r>
      <w:r w:rsidRPr="00776A30">
        <w:rPr>
          <w:rFonts w:asciiTheme="minorHAnsi" w:hAnsiTheme="minorHAnsi" w:cstheme="minorHAnsi"/>
          <w:szCs w:val="20"/>
        </w:rPr>
        <w:t>or</w:t>
      </w:r>
      <w:r w:rsidRPr="00776A30">
        <w:rPr>
          <w:rFonts w:asciiTheme="minorHAnsi" w:hAnsiTheme="minorHAnsi" w:cstheme="minorHAnsi"/>
          <w:spacing w:val="-3"/>
          <w:szCs w:val="20"/>
        </w:rPr>
        <w:t xml:space="preserve"> </w:t>
      </w:r>
      <w:r w:rsidRPr="00776A30">
        <w:rPr>
          <w:rFonts w:asciiTheme="minorHAnsi" w:hAnsiTheme="minorHAnsi" w:cstheme="minorHAnsi"/>
          <w:szCs w:val="20"/>
        </w:rPr>
        <w:t>is</w:t>
      </w:r>
      <w:r w:rsidRPr="00776A30">
        <w:rPr>
          <w:rFonts w:asciiTheme="minorHAnsi" w:hAnsiTheme="minorHAnsi" w:cstheme="minorHAnsi"/>
          <w:spacing w:val="-3"/>
          <w:szCs w:val="20"/>
        </w:rPr>
        <w:t xml:space="preserve"> </w:t>
      </w:r>
      <w:r w:rsidRPr="00776A30">
        <w:rPr>
          <w:rFonts w:asciiTheme="minorHAnsi" w:hAnsiTheme="minorHAnsi" w:cstheme="minorHAnsi"/>
          <w:szCs w:val="20"/>
        </w:rPr>
        <w:t>likely</w:t>
      </w:r>
      <w:r w:rsidRPr="00776A30">
        <w:rPr>
          <w:rFonts w:asciiTheme="minorHAnsi" w:hAnsiTheme="minorHAnsi" w:cstheme="minorHAnsi"/>
          <w:spacing w:val="-6"/>
          <w:szCs w:val="20"/>
        </w:rPr>
        <w:t xml:space="preserve"> </w:t>
      </w:r>
      <w:r w:rsidRPr="00776A30">
        <w:rPr>
          <w:rFonts w:asciiTheme="minorHAnsi" w:hAnsiTheme="minorHAnsi" w:cstheme="minorHAnsi"/>
          <w:szCs w:val="20"/>
        </w:rPr>
        <w:t>to</w:t>
      </w:r>
      <w:r w:rsidRPr="00776A30">
        <w:rPr>
          <w:rFonts w:asciiTheme="minorHAnsi" w:hAnsiTheme="minorHAnsi" w:cstheme="minorHAnsi"/>
          <w:spacing w:val="-4"/>
          <w:szCs w:val="20"/>
        </w:rPr>
        <w:t xml:space="preserve"> </w:t>
      </w:r>
      <w:r w:rsidRPr="00776A30">
        <w:rPr>
          <w:rFonts w:asciiTheme="minorHAnsi" w:hAnsiTheme="minorHAnsi" w:cstheme="minorHAnsi"/>
          <w:szCs w:val="20"/>
        </w:rPr>
        <w:t>be</w:t>
      </w:r>
      <w:r w:rsidRPr="00776A30">
        <w:rPr>
          <w:rFonts w:asciiTheme="minorHAnsi" w:hAnsiTheme="minorHAnsi" w:cstheme="minorHAnsi"/>
          <w:spacing w:val="-4"/>
          <w:szCs w:val="20"/>
        </w:rPr>
        <w:t xml:space="preserve"> </w:t>
      </w:r>
      <w:r w:rsidRPr="00776A30">
        <w:rPr>
          <w:rFonts w:asciiTheme="minorHAnsi" w:hAnsiTheme="minorHAnsi" w:cstheme="minorHAnsi"/>
          <w:szCs w:val="20"/>
        </w:rPr>
        <w:t>involved</w:t>
      </w:r>
      <w:r w:rsidRPr="00776A30">
        <w:rPr>
          <w:rFonts w:asciiTheme="minorHAnsi" w:hAnsiTheme="minorHAnsi" w:cstheme="minorHAnsi"/>
          <w:spacing w:val="-2"/>
          <w:szCs w:val="20"/>
        </w:rPr>
        <w:t xml:space="preserve"> </w:t>
      </w:r>
      <w:r w:rsidRPr="00776A30">
        <w:rPr>
          <w:rFonts w:asciiTheme="minorHAnsi" w:hAnsiTheme="minorHAnsi" w:cstheme="minorHAnsi"/>
          <w:szCs w:val="20"/>
        </w:rPr>
        <w:t>with</w:t>
      </w:r>
      <w:r w:rsidRPr="00776A30">
        <w:rPr>
          <w:rFonts w:asciiTheme="minorHAnsi" w:hAnsiTheme="minorHAnsi" w:cstheme="minorHAnsi"/>
          <w:spacing w:val="-4"/>
          <w:szCs w:val="20"/>
        </w:rPr>
        <w:t xml:space="preserve"> </w:t>
      </w:r>
      <w:r w:rsidRPr="00776A30">
        <w:rPr>
          <w:rFonts w:asciiTheme="minorHAnsi" w:hAnsiTheme="minorHAnsi" w:cstheme="minorHAnsi"/>
          <w:szCs w:val="20"/>
        </w:rPr>
        <w:t>extremist/</w:t>
      </w:r>
      <w:r w:rsidRPr="00776A30">
        <w:rPr>
          <w:rFonts w:asciiTheme="minorHAnsi" w:hAnsiTheme="minorHAnsi" w:cstheme="minorHAnsi"/>
          <w:spacing w:val="-4"/>
          <w:szCs w:val="20"/>
        </w:rPr>
        <w:t xml:space="preserve"> </w:t>
      </w:r>
      <w:r w:rsidRPr="00776A30">
        <w:rPr>
          <w:rFonts w:asciiTheme="minorHAnsi" w:hAnsiTheme="minorHAnsi" w:cstheme="minorHAnsi"/>
          <w:szCs w:val="20"/>
        </w:rPr>
        <w:t>military</w:t>
      </w:r>
      <w:r w:rsidRPr="00776A30">
        <w:rPr>
          <w:rFonts w:asciiTheme="minorHAnsi" w:hAnsiTheme="minorHAnsi" w:cstheme="minorHAnsi"/>
          <w:spacing w:val="-6"/>
          <w:szCs w:val="20"/>
        </w:rPr>
        <w:t xml:space="preserve"> </w:t>
      </w:r>
      <w:r w:rsidRPr="00776A30">
        <w:rPr>
          <w:rFonts w:asciiTheme="minorHAnsi" w:hAnsiTheme="minorHAnsi" w:cstheme="minorHAnsi"/>
          <w:szCs w:val="20"/>
        </w:rPr>
        <w:t>training</w:t>
      </w:r>
      <w:r w:rsidRPr="00776A30">
        <w:rPr>
          <w:rFonts w:asciiTheme="minorHAnsi" w:hAnsiTheme="minorHAnsi" w:cstheme="minorHAnsi"/>
          <w:spacing w:val="-4"/>
          <w:szCs w:val="20"/>
        </w:rPr>
        <w:t xml:space="preserve"> </w:t>
      </w:r>
      <w:r w:rsidRPr="00776A30">
        <w:rPr>
          <w:rFonts w:asciiTheme="minorHAnsi" w:hAnsiTheme="minorHAnsi" w:cstheme="minorHAnsi"/>
          <w:szCs w:val="20"/>
        </w:rPr>
        <w:t>camps/</w:t>
      </w:r>
      <w:r w:rsidRPr="00776A30">
        <w:rPr>
          <w:rFonts w:asciiTheme="minorHAnsi" w:hAnsiTheme="minorHAnsi" w:cstheme="minorHAnsi"/>
          <w:spacing w:val="-4"/>
          <w:szCs w:val="20"/>
        </w:rPr>
        <w:t xml:space="preserve"> </w:t>
      </w:r>
      <w:r w:rsidRPr="00776A30">
        <w:rPr>
          <w:rFonts w:asciiTheme="minorHAnsi" w:hAnsiTheme="minorHAnsi" w:cstheme="minorHAnsi"/>
          <w:szCs w:val="20"/>
        </w:rPr>
        <w:t>locations?</w:t>
      </w:r>
    </w:p>
    <w:p w14:paraId="4E979A3C" w14:textId="77777777" w:rsidR="00E27616" w:rsidRPr="00776A30" w:rsidRDefault="00E27616" w:rsidP="00C56A26">
      <w:pPr>
        <w:pStyle w:val="ListParagraph"/>
        <w:widowControl w:val="0"/>
        <w:numPr>
          <w:ilvl w:val="0"/>
          <w:numId w:val="23"/>
        </w:numPr>
        <w:tabs>
          <w:tab w:val="left" w:pos="284"/>
        </w:tabs>
        <w:autoSpaceDE w:val="0"/>
        <w:autoSpaceDN w:val="0"/>
        <w:spacing w:line="240" w:lineRule="auto"/>
        <w:ind w:left="284" w:right="586" w:hanging="284"/>
        <w:contextualSpacing w:val="0"/>
        <w:jc w:val="both"/>
        <w:rPr>
          <w:rFonts w:asciiTheme="minorHAnsi" w:hAnsiTheme="minorHAnsi" w:cstheme="minorHAnsi"/>
          <w:szCs w:val="20"/>
        </w:rPr>
      </w:pPr>
      <w:r w:rsidRPr="00776A30">
        <w:rPr>
          <w:rFonts w:asciiTheme="minorHAnsi" w:hAnsiTheme="minorHAnsi" w:cstheme="minorHAnsi"/>
          <w:szCs w:val="20"/>
        </w:rPr>
        <w:t>Is the child/young person known to have possessed or is actively seeking to possess and/ or distribute extremist literature/ other media material likely to incite racial/ religious hatred or acts of</w:t>
      </w:r>
      <w:r w:rsidRPr="00776A30">
        <w:rPr>
          <w:rFonts w:asciiTheme="minorHAnsi" w:hAnsiTheme="minorHAnsi" w:cstheme="minorHAnsi"/>
          <w:spacing w:val="-23"/>
          <w:szCs w:val="20"/>
        </w:rPr>
        <w:t xml:space="preserve"> </w:t>
      </w:r>
      <w:r w:rsidRPr="00776A30">
        <w:rPr>
          <w:rFonts w:asciiTheme="minorHAnsi" w:hAnsiTheme="minorHAnsi" w:cstheme="minorHAnsi"/>
          <w:szCs w:val="20"/>
        </w:rPr>
        <w:t>violence?</w:t>
      </w:r>
    </w:p>
    <w:p w14:paraId="2904BEB3" w14:textId="77777777" w:rsidR="00E27616" w:rsidRPr="00776A30" w:rsidRDefault="00E27616" w:rsidP="00C56A26">
      <w:pPr>
        <w:pStyle w:val="ListParagraph"/>
        <w:widowControl w:val="0"/>
        <w:numPr>
          <w:ilvl w:val="0"/>
          <w:numId w:val="23"/>
        </w:numPr>
        <w:tabs>
          <w:tab w:val="left" w:pos="284"/>
        </w:tabs>
        <w:autoSpaceDE w:val="0"/>
        <w:autoSpaceDN w:val="0"/>
        <w:spacing w:line="229" w:lineRule="exact"/>
        <w:ind w:left="284" w:hanging="284"/>
        <w:contextualSpacing w:val="0"/>
        <w:jc w:val="both"/>
        <w:rPr>
          <w:rFonts w:asciiTheme="minorHAnsi" w:hAnsiTheme="minorHAnsi" w:cstheme="minorHAnsi"/>
          <w:szCs w:val="20"/>
        </w:rPr>
      </w:pPr>
      <w:r w:rsidRPr="00776A30">
        <w:rPr>
          <w:rFonts w:asciiTheme="minorHAnsi" w:hAnsiTheme="minorHAnsi" w:cstheme="minorHAnsi"/>
          <w:szCs w:val="20"/>
        </w:rPr>
        <w:t xml:space="preserve">Does the child/young person </w:t>
      </w:r>
      <w:proofErr w:type="spellStart"/>
      <w:r w:rsidRPr="00776A30">
        <w:rPr>
          <w:rFonts w:asciiTheme="minorHAnsi" w:hAnsiTheme="minorHAnsi" w:cstheme="minorHAnsi"/>
          <w:szCs w:val="20"/>
        </w:rPr>
        <w:t>sympathise</w:t>
      </w:r>
      <w:proofErr w:type="spellEnd"/>
      <w:r w:rsidRPr="00776A30">
        <w:rPr>
          <w:rFonts w:asciiTheme="minorHAnsi" w:hAnsiTheme="minorHAnsi" w:cstheme="minorHAnsi"/>
          <w:szCs w:val="20"/>
        </w:rPr>
        <w:t xml:space="preserve"> with, or support illegal/illicit groups </w:t>
      </w:r>
      <w:proofErr w:type="gramStart"/>
      <w:r w:rsidRPr="00776A30">
        <w:rPr>
          <w:rFonts w:asciiTheme="minorHAnsi" w:hAnsiTheme="minorHAnsi" w:cstheme="minorHAnsi"/>
          <w:szCs w:val="20"/>
        </w:rPr>
        <w:t>e.g.</w:t>
      </w:r>
      <w:proofErr w:type="gramEnd"/>
      <w:r w:rsidRPr="00776A30">
        <w:rPr>
          <w:rFonts w:asciiTheme="minorHAnsi" w:hAnsiTheme="minorHAnsi" w:cstheme="minorHAnsi"/>
          <w:szCs w:val="20"/>
        </w:rPr>
        <w:t xml:space="preserve"> propaganda distribution, fundraising and attendance at</w:t>
      </w:r>
      <w:r w:rsidRPr="00776A30">
        <w:rPr>
          <w:rFonts w:asciiTheme="minorHAnsi" w:hAnsiTheme="minorHAnsi" w:cstheme="minorHAnsi"/>
          <w:spacing w:val="-13"/>
          <w:szCs w:val="20"/>
        </w:rPr>
        <w:t xml:space="preserve"> </w:t>
      </w:r>
      <w:r w:rsidRPr="00776A30">
        <w:rPr>
          <w:rFonts w:asciiTheme="minorHAnsi" w:hAnsiTheme="minorHAnsi" w:cstheme="minorHAnsi"/>
          <w:szCs w:val="20"/>
        </w:rPr>
        <w:t>meetings?</w:t>
      </w:r>
    </w:p>
    <w:p w14:paraId="361496C5" w14:textId="77777777" w:rsidR="00E27616" w:rsidRPr="00776A30" w:rsidRDefault="00E27616" w:rsidP="00C56A26">
      <w:pPr>
        <w:pStyle w:val="ListParagraph"/>
        <w:widowControl w:val="0"/>
        <w:numPr>
          <w:ilvl w:val="0"/>
          <w:numId w:val="23"/>
        </w:numPr>
        <w:tabs>
          <w:tab w:val="left" w:pos="284"/>
        </w:tabs>
        <w:autoSpaceDE w:val="0"/>
        <w:autoSpaceDN w:val="0"/>
        <w:spacing w:line="229" w:lineRule="exact"/>
        <w:ind w:left="284" w:hanging="284"/>
        <w:contextualSpacing w:val="0"/>
        <w:jc w:val="both"/>
        <w:rPr>
          <w:rFonts w:asciiTheme="minorHAnsi" w:hAnsiTheme="minorHAnsi" w:cstheme="minorHAnsi"/>
          <w:szCs w:val="20"/>
        </w:rPr>
      </w:pPr>
      <w:r w:rsidRPr="00776A30">
        <w:rPr>
          <w:rFonts w:asciiTheme="minorHAnsi" w:hAnsiTheme="minorHAnsi" w:cstheme="minorHAnsi"/>
          <w:szCs w:val="20"/>
        </w:rPr>
        <w:t xml:space="preserve">Does the child/young person support groups with links to extremist activity but not illegal/illicit </w:t>
      </w:r>
      <w:proofErr w:type="gramStart"/>
      <w:r w:rsidRPr="00776A30">
        <w:rPr>
          <w:rFonts w:asciiTheme="minorHAnsi" w:hAnsiTheme="minorHAnsi" w:cstheme="minorHAnsi"/>
          <w:szCs w:val="20"/>
        </w:rPr>
        <w:t>e.g.</w:t>
      </w:r>
      <w:proofErr w:type="gramEnd"/>
      <w:r w:rsidRPr="00776A30">
        <w:rPr>
          <w:rFonts w:asciiTheme="minorHAnsi" w:hAnsiTheme="minorHAnsi" w:cstheme="minorHAnsi"/>
          <w:szCs w:val="20"/>
        </w:rPr>
        <w:t xml:space="preserve"> propaganda distribution, fundraising and attendance at</w:t>
      </w:r>
      <w:r w:rsidRPr="00776A30">
        <w:rPr>
          <w:rFonts w:asciiTheme="minorHAnsi" w:hAnsiTheme="minorHAnsi" w:cstheme="minorHAnsi"/>
          <w:spacing w:val="-22"/>
          <w:szCs w:val="20"/>
        </w:rPr>
        <w:t xml:space="preserve"> </w:t>
      </w:r>
      <w:r w:rsidRPr="00776A30">
        <w:rPr>
          <w:rFonts w:asciiTheme="minorHAnsi" w:hAnsiTheme="minorHAnsi" w:cstheme="minorHAnsi"/>
          <w:szCs w:val="20"/>
        </w:rPr>
        <w:t>meetings?</w:t>
      </w:r>
    </w:p>
    <w:p w14:paraId="4EE8D0D1" w14:textId="77777777" w:rsidR="00E27616" w:rsidRPr="00776A30" w:rsidRDefault="00E27616" w:rsidP="00286155">
      <w:pPr>
        <w:pStyle w:val="BodyText"/>
        <w:spacing w:before="10"/>
        <w:jc w:val="both"/>
        <w:rPr>
          <w:rFonts w:asciiTheme="minorHAnsi" w:hAnsiTheme="minorHAnsi" w:cstheme="minorHAnsi"/>
        </w:rPr>
      </w:pPr>
    </w:p>
    <w:p w14:paraId="549FC62E" w14:textId="77777777" w:rsidR="00E27616" w:rsidRPr="00C56A26" w:rsidRDefault="00E27616" w:rsidP="00776A30">
      <w:pPr>
        <w:rPr>
          <w:b/>
          <w:bCs/>
        </w:rPr>
      </w:pPr>
      <w:r w:rsidRPr="00C56A26">
        <w:rPr>
          <w:b/>
          <w:bCs/>
        </w:rPr>
        <w:t>Experiences, Behaviours and Influences</w:t>
      </w:r>
    </w:p>
    <w:p w14:paraId="1082ADE7" w14:textId="77777777" w:rsidR="00E27616" w:rsidRPr="00776A30" w:rsidRDefault="00E27616" w:rsidP="00C56A26">
      <w:pPr>
        <w:pStyle w:val="ListParagraph"/>
        <w:widowControl w:val="0"/>
        <w:numPr>
          <w:ilvl w:val="0"/>
          <w:numId w:val="23"/>
        </w:numPr>
        <w:tabs>
          <w:tab w:val="left" w:pos="245"/>
        </w:tabs>
        <w:autoSpaceDE w:val="0"/>
        <w:autoSpaceDN w:val="0"/>
        <w:spacing w:line="240" w:lineRule="auto"/>
        <w:ind w:left="244" w:hanging="244"/>
        <w:contextualSpacing w:val="0"/>
        <w:jc w:val="both"/>
        <w:rPr>
          <w:rFonts w:asciiTheme="minorHAnsi" w:hAnsiTheme="minorHAnsi" w:cstheme="minorHAnsi"/>
          <w:szCs w:val="20"/>
        </w:rPr>
      </w:pPr>
      <w:r w:rsidRPr="00776A30">
        <w:rPr>
          <w:rFonts w:asciiTheme="minorHAnsi" w:hAnsiTheme="minorHAnsi" w:cstheme="minorHAnsi"/>
          <w:szCs w:val="20"/>
        </w:rPr>
        <w:t>Has the child/ young person encountered peer, social, family</w:t>
      </w:r>
      <w:r w:rsidRPr="00776A30">
        <w:rPr>
          <w:rFonts w:asciiTheme="minorHAnsi" w:hAnsiTheme="minorHAnsi" w:cstheme="minorHAnsi"/>
          <w:spacing w:val="-41"/>
          <w:szCs w:val="20"/>
        </w:rPr>
        <w:t xml:space="preserve"> </w:t>
      </w:r>
      <w:r w:rsidRPr="00776A30">
        <w:rPr>
          <w:rFonts w:asciiTheme="minorHAnsi" w:hAnsiTheme="minorHAnsi" w:cstheme="minorHAnsi"/>
          <w:szCs w:val="20"/>
        </w:rPr>
        <w:t>or faith group rejection?</w:t>
      </w:r>
    </w:p>
    <w:p w14:paraId="00562C92" w14:textId="77777777" w:rsidR="00E27616" w:rsidRPr="00776A30" w:rsidRDefault="00E27616" w:rsidP="00C56A26">
      <w:pPr>
        <w:pStyle w:val="ListParagraph"/>
        <w:widowControl w:val="0"/>
        <w:numPr>
          <w:ilvl w:val="0"/>
          <w:numId w:val="23"/>
        </w:numPr>
        <w:tabs>
          <w:tab w:val="left" w:pos="245"/>
        </w:tabs>
        <w:autoSpaceDE w:val="0"/>
        <w:autoSpaceDN w:val="0"/>
        <w:spacing w:line="229" w:lineRule="exact"/>
        <w:ind w:left="244" w:hanging="244"/>
        <w:contextualSpacing w:val="0"/>
        <w:jc w:val="both"/>
        <w:rPr>
          <w:rFonts w:asciiTheme="minorHAnsi" w:hAnsiTheme="minorHAnsi" w:cstheme="minorHAnsi"/>
          <w:szCs w:val="20"/>
        </w:rPr>
      </w:pPr>
      <w:r w:rsidRPr="00776A30">
        <w:rPr>
          <w:rFonts w:asciiTheme="minorHAnsi" w:hAnsiTheme="minorHAnsi" w:cstheme="minorHAnsi"/>
          <w:szCs w:val="20"/>
        </w:rPr>
        <w:t>Is</w:t>
      </w:r>
      <w:r w:rsidRPr="00776A30">
        <w:rPr>
          <w:rFonts w:asciiTheme="minorHAnsi" w:hAnsiTheme="minorHAnsi" w:cstheme="minorHAnsi"/>
          <w:spacing w:val="-4"/>
          <w:szCs w:val="20"/>
        </w:rPr>
        <w:t xml:space="preserve"> </w:t>
      </w:r>
      <w:r w:rsidRPr="00776A30">
        <w:rPr>
          <w:rFonts w:asciiTheme="minorHAnsi" w:hAnsiTheme="minorHAnsi" w:cstheme="minorHAnsi"/>
          <w:szCs w:val="20"/>
        </w:rPr>
        <w:t>there</w:t>
      </w:r>
      <w:r w:rsidRPr="00776A30">
        <w:rPr>
          <w:rFonts w:asciiTheme="minorHAnsi" w:hAnsiTheme="minorHAnsi" w:cstheme="minorHAnsi"/>
          <w:spacing w:val="-3"/>
          <w:szCs w:val="20"/>
        </w:rPr>
        <w:t xml:space="preserve"> </w:t>
      </w:r>
      <w:r w:rsidRPr="00776A30">
        <w:rPr>
          <w:rFonts w:asciiTheme="minorHAnsi" w:hAnsiTheme="minorHAnsi" w:cstheme="minorHAnsi"/>
          <w:szCs w:val="20"/>
        </w:rPr>
        <w:t>evidence</w:t>
      </w:r>
      <w:r w:rsidRPr="00776A30">
        <w:rPr>
          <w:rFonts w:asciiTheme="minorHAnsi" w:hAnsiTheme="minorHAnsi" w:cstheme="minorHAnsi"/>
          <w:spacing w:val="-3"/>
          <w:szCs w:val="20"/>
        </w:rPr>
        <w:t xml:space="preserve"> </w:t>
      </w:r>
      <w:r w:rsidRPr="00776A30">
        <w:rPr>
          <w:rFonts w:asciiTheme="minorHAnsi" w:hAnsiTheme="minorHAnsi" w:cstheme="minorHAnsi"/>
          <w:szCs w:val="20"/>
        </w:rPr>
        <w:t>of</w:t>
      </w:r>
      <w:r w:rsidRPr="00776A30">
        <w:rPr>
          <w:rFonts w:asciiTheme="minorHAnsi" w:hAnsiTheme="minorHAnsi" w:cstheme="minorHAnsi"/>
          <w:spacing w:val="-3"/>
          <w:szCs w:val="20"/>
        </w:rPr>
        <w:t xml:space="preserve"> </w:t>
      </w:r>
      <w:r w:rsidRPr="00776A30">
        <w:rPr>
          <w:rFonts w:asciiTheme="minorHAnsi" w:hAnsiTheme="minorHAnsi" w:cstheme="minorHAnsi"/>
          <w:szCs w:val="20"/>
        </w:rPr>
        <w:t>extremist</w:t>
      </w:r>
      <w:r w:rsidRPr="00776A30">
        <w:rPr>
          <w:rFonts w:asciiTheme="minorHAnsi" w:hAnsiTheme="minorHAnsi" w:cstheme="minorHAnsi"/>
          <w:spacing w:val="-5"/>
          <w:szCs w:val="20"/>
        </w:rPr>
        <w:t xml:space="preserve"> </w:t>
      </w:r>
      <w:r w:rsidRPr="00776A30">
        <w:rPr>
          <w:rFonts w:asciiTheme="minorHAnsi" w:hAnsiTheme="minorHAnsi" w:cstheme="minorHAnsi"/>
          <w:szCs w:val="20"/>
        </w:rPr>
        <w:t>ideological,</w:t>
      </w:r>
      <w:r w:rsidRPr="00776A30">
        <w:rPr>
          <w:rFonts w:asciiTheme="minorHAnsi" w:hAnsiTheme="minorHAnsi" w:cstheme="minorHAnsi"/>
          <w:spacing w:val="-5"/>
          <w:szCs w:val="20"/>
        </w:rPr>
        <w:t xml:space="preserve"> </w:t>
      </w:r>
      <w:r w:rsidRPr="00776A30">
        <w:rPr>
          <w:rFonts w:asciiTheme="minorHAnsi" w:hAnsiTheme="minorHAnsi" w:cstheme="minorHAnsi"/>
          <w:szCs w:val="20"/>
        </w:rPr>
        <w:t>political</w:t>
      </w:r>
      <w:r w:rsidRPr="00776A30">
        <w:rPr>
          <w:rFonts w:asciiTheme="minorHAnsi" w:hAnsiTheme="minorHAnsi" w:cstheme="minorHAnsi"/>
          <w:spacing w:val="-6"/>
          <w:szCs w:val="20"/>
        </w:rPr>
        <w:t xml:space="preserve"> </w:t>
      </w:r>
      <w:r w:rsidRPr="00776A30">
        <w:rPr>
          <w:rFonts w:asciiTheme="minorHAnsi" w:hAnsiTheme="minorHAnsi" w:cstheme="minorHAnsi"/>
          <w:szCs w:val="20"/>
        </w:rPr>
        <w:t>or</w:t>
      </w:r>
      <w:r w:rsidRPr="00776A30">
        <w:rPr>
          <w:rFonts w:asciiTheme="minorHAnsi" w:hAnsiTheme="minorHAnsi" w:cstheme="minorHAnsi"/>
          <w:spacing w:val="-2"/>
          <w:szCs w:val="20"/>
        </w:rPr>
        <w:t xml:space="preserve"> </w:t>
      </w:r>
      <w:r w:rsidRPr="00776A30">
        <w:rPr>
          <w:rFonts w:asciiTheme="minorHAnsi" w:hAnsiTheme="minorHAnsi" w:cstheme="minorHAnsi"/>
          <w:szCs w:val="20"/>
        </w:rPr>
        <w:t>religious</w:t>
      </w:r>
      <w:r w:rsidRPr="00776A30">
        <w:rPr>
          <w:rFonts w:asciiTheme="minorHAnsi" w:hAnsiTheme="minorHAnsi" w:cstheme="minorHAnsi"/>
          <w:spacing w:val="-4"/>
          <w:szCs w:val="20"/>
        </w:rPr>
        <w:t xml:space="preserve"> </w:t>
      </w:r>
      <w:r w:rsidRPr="00776A30">
        <w:rPr>
          <w:rFonts w:asciiTheme="minorHAnsi" w:hAnsiTheme="minorHAnsi" w:cstheme="minorHAnsi"/>
          <w:szCs w:val="20"/>
        </w:rPr>
        <w:t>influence</w:t>
      </w:r>
      <w:r w:rsidRPr="00776A30">
        <w:rPr>
          <w:rFonts w:asciiTheme="minorHAnsi" w:hAnsiTheme="minorHAnsi" w:cstheme="minorHAnsi"/>
          <w:spacing w:val="-3"/>
          <w:szCs w:val="20"/>
        </w:rPr>
        <w:t xml:space="preserve"> </w:t>
      </w:r>
      <w:r w:rsidRPr="00776A30">
        <w:rPr>
          <w:rFonts w:asciiTheme="minorHAnsi" w:hAnsiTheme="minorHAnsi" w:cstheme="minorHAnsi"/>
          <w:szCs w:val="20"/>
        </w:rPr>
        <w:t>on</w:t>
      </w:r>
      <w:r w:rsidRPr="00776A30">
        <w:rPr>
          <w:rFonts w:asciiTheme="minorHAnsi" w:hAnsiTheme="minorHAnsi" w:cstheme="minorHAnsi"/>
          <w:spacing w:val="-5"/>
          <w:szCs w:val="20"/>
        </w:rPr>
        <w:t xml:space="preserve"> </w:t>
      </w:r>
      <w:r w:rsidRPr="00776A30">
        <w:rPr>
          <w:rFonts w:asciiTheme="minorHAnsi" w:hAnsiTheme="minorHAnsi" w:cstheme="minorHAnsi"/>
          <w:szCs w:val="20"/>
        </w:rPr>
        <w:t>the</w:t>
      </w:r>
      <w:r w:rsidRPr="00776A30">
        <w:rPr>
          <w:rFonts w:asciiTheme="minorHAnsi" w:hAnsiTheme="minorHAnsi" w:cstheme="minorHAnsi"/>
          <w:spacing w:val="-5"/>
          <w:szCs w:val="20"/>
        </w:rPr>
        <w:t xml:space="preserve"> </w:t>
      </w:r>
      <w:r w:rsidRPr="00776A30">
        <w:rPr>
          <w:rFonts w:asciiTheme="minorHAnsi" w:hAnsiTheme="minorHAnsi" w:cstheme="minorHAnsi"/>
          <w:szCs w:val="20"/>
        </w:rPr>
        <w:t>child/ young</w:t>
      </w:r>
      <w:r w:rsidRPr="00776A30">
        <w:rPr>
          <w:rFonts w:asciiTheme="minorHAnsi" w:hAnsiTheme="minorHAnsi" w:cstheme="minorHAnsi"/>
          <w:spacing w:val="-3"/>
          <w:szCs w:val="20"/>
        </w:rPr>
        <w:t xml:space="preserve"> </w:t>
      </w:r>
      <w:r w:rsidRPr="00776A30">
        <w:rPr>
          <w:rFonts w:asciiTheme="minorHAnsi" w:hAnsiTheme="minorHAnsi" w:cstheme="minorHAnsi"/>
          <w:szCs w:val="20"/>
        </w:rPr>
        <w:t>person</w:t>
      </w:r>
      <w:r w:rsidRPr="00776A30">
        <w:rPr>
          <w:rFonts w:asciiTheme="minorHAnsi" w:hAnsiTheme="minorHAnsi" w:cstheme="minorHAnsi"/>
          <w:spacing w:val="-5"/>
          <w:szCs w:val="20"/>
        </w:rPr>
        <w:t xml:space="preserve"> </w:t>
      </w:r>
      <w:r w:rsidRPr="00776A30">
        <w:rPr>
          <w:rFonts w:asciiTheme="minorHAnsi" w:hAnsiTheme="minorHAnsi" w:cstheme="minorHAnsi"/>
          <w:szCs w:val="20"/>
        </w:rPr>
        <w:t>from</w:t>
      </w:r>
      <w:r w:rsidRPr="00776A30">
        <w:rPr>
          <w:rFonts w:asciiTheme="minorHAnsi" w:hAnsiTheme="minorHAnsi" w:cstheme="minorHAnsi"/>
          <w:spacing w:val="-1"/>
          <w:szCs w:val="20"/>
        </w:rPr>
        <w:t xml:space="preserve"> </w:t>
      </w:r>
      <w:r w:rsidRPr="00776A30">
        <w:rPr>
          <w:rFonts w:asciiTheme="minorHAnsi" w:hAnsiTheme="minorHAnsi" w:cstheme="minorHAnsi"/>
          <w:szCs w:val="20"/>
        </w:rPr>
        <w:t>within</w:t>
      </w:r>
      <w:r w:rsidRPr="00776A30">
        <w:rPr>
          <w:rFonts w:asciiTheme="minorHAnsi" w:hAnsiTheme="minorHAnsi" w:cstheme="minorHAnsi"/>
          <w:spacing w:val="-3"/>
          <w:szCs w:val="20"/>
        </w:rPr>
        <w:t xml:space="preserve"> </w:t>
      </w:r>
      <w:r w:rsidRPr="00776A30">
        <w:rPr>
          <w:rFonts w:asciiTheme="minorHAnsi" w:hAnsiTheme="minorHAnsi" w:cstheme="minorHAnsi"/>
          <w:szCs w:val="20"/>
        </w:rPr>
        <w:t>or</w:t>
      </w:r>
      <w:r w:rsidRPr="00776A30">
        <w:rPr>
          <w:rFonts w:asciiTheme="minorHAnsi" w:hAnsiTheme="minorHAnsi" w:cstheme="minorHAnsi"/>
          <w:spacing w:val="-4"/>
          <w:szCs w:val="20"/>
        </w:rPr>
        <w:t xml:space="preserve"> </w:t>
      </w:r>
      <w:r w:rsidRPr="00776A30">
        <w:rPr>
          <w:rFonts w:asciiTheme="minorHAnsi" w:hAnsiTheme="minorHAnsi" w:cstheme="minorHAnsi"/>
          <w:szCs w:val="20"/>
        </w:rPr>
        <w:t>outside</w:t>
      </w:r>
      <w:r w:rsidRPr="00776A30">
        <w:rPr>
          <w:rFonts w:asciiTheme="minorHAnsi" w:hAnsiTheme="minorHAnsi" w:cstheme="minorHAnsi"/>
          <w:spacing w:val="-3"/>
          <w:szCs w:val="20"/>
        </w:rPr>
        <w:t xml:space="preserve"> </w:t>
      </w:r>
      <w:r w:rsidRPr="00776A30">
        <w:rPr>
          <w:rFonts w:asciiTheme="minorHAnsi" w:hAnsiTheme="minorHAnsi" w:cstheme="minorHAnsi"/>
          <w:szCs w:val="20"/>
        </w:rPr>
        <w:t>UK?</w:t>
      </w:r>
    </w:p>
    <w:p w14:paraId="04F8929E" w14:textId="77777777" w:rsidR="00E27616" w:rsidRPr="00776A30" w:rsidRDefault="00E27616" w:rsidP="00C56A26">
      <w:pPr>
        <w:pStyle w:val="ListParagraph"/>
        <w:widowControl w:val="0"/>
        <w:numPr>
          <w:ilvl w:val="0"/>
          <w:numId w:val="23"/>
        </w:numPr>
        <w:tabs>
          <w:tab w:val="left" w:pos="245"/>
        </w:tabs>
        <w:autoSpaceDE w:val="0"/>
        <w:autoSpaceDN w:val="0"/>
        <w:spacing w:line="240" w:lineRule="auto"/>
        <w:ind w:left="284" w:right="278" w:hanging="284"/>
        <w:contextualSpacing w:val="0"/>
        <w:jc w:val="both"/>
        <w:rPr>
          <w:rFonts w:asciiTheme="minorHAnsi" w:hAnsiTheme="minorHAnsi" w:cstheme="minorHAnsi"/>
          <w:szCs w:val="20"/>
        </w:rPr>
      </w:pPr>
      <w:r w:rsidRPr="00776A30">
        <w:rPr>
          <w:rFonts w:asciiTheme="minorHAnsi" w:hAnsiTheme="minorHAnsi" w:cstheme="minorHAnsi"/>
          <w:szCs w:val="20"/>
        </w:rPr>
        <w:t xml:space="preserve">Have international events in areas of conflict and civil unrest had a personal impact on the child/ young person resulting in a noticeable change in </w:t>
      </w:r>
      <w:proofErr w:type="spellStart"/>
      <w:r w:rsidRPr="00776A30">
        <w:rPr>
          <w:rFonts w:asciiTheme="minorHAnsi" w:hAnsiTheme="minorHAnsi" w:cstheme="minorHAnsi"/>
          <w:szCs w:val="20"/>
        </w:rPr>
        <w:t>behaviour</w:t>
      </w:r>
      <w:proofErr w:type="spellEnd"/>
      <w:r w:rsidRPr="00776A30">
        <w:rPr>
          <w:rFonts w:asciiTheme="minorHAnsi" w:hAnsiTheme="minorHAnsi" w:cstheme="minorHAnsi"/>
          <w:szCs w:val="20"/>
        </w:rPr>
        <w:t>? It is important</w:t>
      </w:r>
      <w:r w:rsidRPr="00776A30">
        <w:rPr>
          <w:rFonts w:asciiTheme="minorHAnsi" w:hAnsiTheme="minorHAnsi" w:cstheme="minorHAnsi"/>
          <w:spacing w:val="-4"/>
          <w:szCs w:val="20"/>
        </w:rPr>
        <w:t xml:space="preserve"> </w:t>
      </w:r>
      <w:r w:rsidRPr="00776A30">
        <w:rPr>
          <w:rFonts w:asciiTheme="minorHAnsi" w:hAnsiTheme="minorHAnsi" w:cstheme="minorHAnsi"/>
          <w:szCs w:val="20"/>
        </w:rPr>
        <w:t>to</w:t>
      </w:r>
      <w:r w:rsidRPr="00776A30">
        <w:rPr>
          <w:rFonts w:asciiTheme="minorHAnsi" w:hAnsiTheme="minorHAnsi" w:cstheme="minorHAnsi"/>
          <w:spacing w:val="-4"/>
          <w:szCs w:val="20"/>
        </w:rPr>
        <w:t xml:space="preserve"> </w:t>
      </w:r>
      <w:proofErr w:type="spellStart"/>
      <w:r w:rsidRPr="00776A30">
        <w:rPr>
          <w:rFonts w:asciiTheme="minorHAnsi" w:hAnsiTheme="minorHAnsi" w:cstheme="minorHAnsi"/>
          <w:szCs w:val="20"/>
        </w:rPr>
        <w:t>recognise</w:t>
      </w:r>
      <w:proofErr w:type="spellEnd"/>
      <w:r w:rsidRPr="00776A30">
        <w:rPr>
          <w:rFonts w:asciiTheme="minorHAnsi" w:hAnsiTheme="minorHAnsi" w:cstheme="minorHAnsi"/>
          <w:spacing w:val="-4"/>
          <w:szCs w:val="20"/>
        </w:rPr>
        <w:t xml:space="preserve"> </w:t>
      </w:r>
      <w:r w:rsidRPr="00776A30">
        <w:rPr>
          <w:rFonts w:asciiTheme="minorHAnsi" w:hAnsiTheme="minorHAnsi" w:cstheme="minorHAnsi"/>
          <w:szCs w:val="20"/>
        </w:rPr>
        <w:t>that</w:t>
      </w:r>
      <w:r w:rsidRPr="00776A30">
        <w:rPr>
          <w:rFonts w:asciiTheme="minorHAnsi" w:hAnsiTheme="minorHAnsi" w:cstheme="minorHAnsi"/>
          <w:spacing w:val="-2"/>
          <w:szCs w:val="20"/>
        </w:rPr>
        <w:t xml:space="preserve"> </w:t>
      </w:r>
      <w:r w:rsidRPr="00776A30">
        <w:rPr>
          <w:rFonts w:asciiTheme="minorHAnsi" w:hAnsiTheme="minorHAnsi" w:cstheme="minorHAnsi"/>
          <w:szCs w:val="20"/>
        </w:rPr>
        <w:t>many</w:t>
      </w:r>
      <w:r w:rsidRPr="00776A30">
        <w:rPr>
          <w:rFonts w:asciiTheme="minorHAnsi" w:hAnsiTheme="minorHAnsi" w:cstheme="minorHAnsi"/>
          <w:spacing w:val="-9"/>
          <w:szCs w:val="20"/>
        </w:rPr>
        <w:t xml:space="preserve"> </w:t>
      </w:r>
      <w:r w:rsidRPr="00776A30">
        <w:rPr>
          <w:rFonts w:asciiTheme="minorHAnsi" w:hAnsiTheme="minorHAnsi" w:cstheme="minorHAnsi"/>
          <w:szCs w:val="20"/>
        </w:rPr>
        <w:t>people</w:t>
      </w:r>
      <w:r w:rsidRPr="00776A30">
        <w:rPr>
          <w:rFonts w:asciiTheme="minorHAnsi" w:hAnsiTheme="minorHAnsi" w:cstheme="minorHAnsi"/>
          <w:spacing w:val="-4"/>
          <w:szCs w:val="20"/>
        </w:rPr>
        <w:t xml:space="preserve"> </w:t>
      </w:r>
      <w:r w:rsidRPr="00776A30">
        <w:rPr>
          <w:rFonts w:asciiTheme="minorHAnsi" w:hAnsiTheme="minorHAnsi" w:cstheme="minorHAnsi"/>
          <w:szCs w:val="20"/>
        </w:rPr>
        <w:t>may</w:t>
      </w:r>
      <w:r w:rsidRPr="00776A30">
        <w:rPr>
          <w:rFonts w:asciiTheme="minorHAnsi" w:hAnsiTheme="minorHAnsi" w:cstheme="minorHAnsi"/>
          <w:spacing w:val="-6"/>
          <w:szCs w:val="20"/>
        </w:rPr>
        <w:t xml:space="preserve"> </w:t>
      </w:r>
      <w:r w:rsidRPr="00776A30">
        <w:rPr>
          <w:rFonts w:asciiTheme="minorHAnsi" w:hAnsiTheme="minorHAnsi" w:cstheme="minorHAnsi"/>
          <w:szCs w:val="20"/>
        </w:rPr>
        <w:t>be</w:t>
      </w:r>
      <w:r w:rsidRPr="00776A30">
        <w:rPr>
          <w:rFonts w:asciiTheme="minorHAnsi" w:hAnsiTheme="minorHAnsi" w:cstheme="minorHAnsi"/>
          <w:spacing w:val="-4"/>
          <w:szCs w:val="20"/>
        </w:rPr>
        <w:t xml:space="preserve"> </w:t>
      </w:r>
      <w:r w:rsidRPr="00776A30">
        <w:rPr>
          <w:rFonts w:asciiTheme="minorHAnsi" w:hAnsiTheme="minorHAnsi" w:cstheme="minorHAnsi"/>
          <w:szCs w:val="20"/>
        </w:rPr>
        <w:t>emotionally</w:t>
      </w:r>
      <w:r w:rsidRPr="00776A30">
        <w:rPr>
          <w:rFonts w:asciiTheme="minorHAnsi" w:hAnsiTheme="minorHAnsi" w:cstheme="minorHAnsi"/>
          <w:spacing w:val="-6"/>
          <w:szCs w:val="20"/>
        </w:rPr>
        <w:t xml:space="preserve"> </w:t>
      </w:r>
      <w:r w:rsidRPr="00776A30">
        <w:rPr>
          <w:rFonts w:asciiTheme="minorHAnsi" w:hAnsiTheme="minorHAnsi" w:cstheme="minorHAnsi"/>
          <w:szCs w:val="20"/>
        </w:rPr>
        <w:t>affected</w:t>
      </w:r>
      <w:r w:rsidRPr="00776A30">
        <w:rPr>
          <w:rFonts w:asciiTheme="minorHAnsi" w:hAnsiTheme="minorHAnsi" w:cstheme="minorHAnsi"/>
          <w:spacing w:val="-4"/>
          <w:szCs w:val="20"/>
        </w:rPr>
        <w:t xml:space="preserve"> </w:t>
      </w:r>
      <w:r w:rsidRPr="00776A30">
        <w:rPr>
          <w:rFonts w:asciiTheme="minorHAnsi" w:hAnsiTheme="minorHAnsi" w:cstheme="minorHAnsi"/>
          <w:szCs w:val="20"/>
        </w:rPr>
        <w:t>by</w:t>
      </w:r>
      <w:r w:rsidRPr="00776A30">
        <w:rPr>
          <w:rFonts w:asciiTheme="minorHAnsi" w:hAnsiTheme="minorHAnsi" w:cstheme="minorHAnsi"/>
          <w:spacing w:val="-6"/>
          <w:szCs w:val="20"/>
        </w:rPr>
        <w:t xml:space="preserve"> </w:t>
      </w:r>
      <w:r w:rsidRPr="00776A30">
        <w:rPr>
          <w:rFonts w:asciiTheme="minorHAnsi" w:hAnsiTheme="minorHAnsi" w:cstheme="minorHAnsi"/>
          <w:szCs w:val="20"/>
        </w:rPr>
        <w:t>the</w:t>
      </w:r>
      <w:r w:rsidRPr="00776A30">
        <w:rPr>
          <w:rFonts w:asciiTheme="minorHAnsi" w:hAnsiTheme="minorHAnsi" w:cstheme="minorHAnsi"/>
          <w:spacing w:val="-4"/>
          <w:szCs w:val="20"/>
        </w:rPr>
        <w:t xml:space="preserve"> </w:t>
      </w:r>
      <w:r w:rsidRPr="00776A30">
        <w:rPr>
          <w:rFonts w:asciiTheme="minorHAnsi" w:hAnsiTheme="minorHAnsi" w:cstheme="minorHAnsi"/>
          <w:szCs w:val="20"/>
        </w:rPr>
        <w:t>plight</w:t>
      </w:r>
      <w:r w:rsidRPr="00776A30">
        <w:rPr>
          <w:rFonts w:asciiTheme="minorHAnsi" w:hAnsiTheme="minorHAnsi" w:cstheme="minorHAnsi"/>
          <w:spacing w:val="-2"/>
          <w:szCs w:val="20"/>
        </w:rPr>
        <w:t xml:space="preserve"> </w:t>
      </w:r>
      <w:r w:rsidRPr="00776A30">
        <w:rPr>
          <w:rFonts w:asciiTheme="minorHAnsi" w:hAnsiTheme="minorHAnsi" w:cstheme="minorHAnsi"/>
          <w:szCs w:val="20"/>
        </w:rPr>
        <w:t>of</w:t>
      </w:r>
      <w:r w:rsidRPr="00776A30">
        <w:rPr>
          <w:rFonts w:asciiTheme="minorHAnsi" w:hAnsiTheme="minorHAnsi" w:cstheme="minorHAnsi"/>
          <w:spacing w:val="-2"/>
          <w:szCs w:val="20"/>
        </w:rPr>
        <w:t xml:space="preserve"> </w:t>
      </w:r>
      <w:r w:rsidRPr="00776A30">
        <w:rPr>
          <w:rFonts w:asciiTheme="minorHAnsi" w:hAnsiTheme="minorHAnsi" w:cstheme="minorHAnsi"/>
          <w:szCs w:val="20"/>
        </w:rPr>
        <w:t>what</w:t>
      </w:r>
      <w:r w:rsidRPr="00776A30">
        <w:rPr>
          <w:rFonts w:asciiTheme="minorHAnsi" w:hAnsiTheme="minorHAnsi" w:cstheme="minorHAnsi"/>
          <w:spacing w:val="-2"/>
          <w:szCs w:val="20"/>
        </w:rPr>
        <w:t xml:space="preserve"> </w:t>
      </w:r>
      <w:r w:rsidRPr="00776A30">
        <w:rPr>
          <w:rFonts w:asciiTheme="minorHAnsi" w:hAnsiTheme="minorHAnsi" w:cstheme="minorHAnsi"/>
          <w:szCs w:val="20"/>
        </w:rPr>
        <w:t>is</w:t>
      </w:r>
      <w:r w:rsidRPr="00776A30">
        <w:rPr>
          <w:rFonts w:asciiTheme="minorHAnsi" w:hAnsiTheme="minorHAnsi" w:cstheme="minorHAnsi"/>
          <w:spacing w:val="-3"/>
          <w:szCs w:val="20"/>
        </w:rPr>
        <w:t xml:space="preserve"> </w:t>
      </w:r>
      <w:r w:rsidRPr="00776A30">
        <w:rPr>
          <w:rFonts w:asciiTheme="minorHAnsi" w:hAnsiTheme="minorHAnsi" w:cstheme="minorHAnsi"/>
          <w:szCs w:val="20"/>
        </w:rPr>
        <w:t>happening</w:t>
      </w:r>
      <w:r w:rsidRPr="00776A30">
        <w:rPr>
          <w:rFonts w:asciiTheme="minorHAnsi" w:hAnsiTheme="minorHAnsi" w:cstheme="minorHAnsi"/>
          <w:spacing w:val="-4"/>
          <w:szCs w:val="20"/>
        </w:rPr>
        <w:t xml:space="preserve"> </w:t>
      </w:r>
      <w:r w:rsidRPr="00776A30">
        <w:rPr>
          <w:rFonts w:asciiTheme="minorHAnsi" w:hAnsiTheme="minorHAnsi" w:cstheme="minorHAnsi"/>
          <w:szCs w:val="20"/>
        </w:rPr>
        <w:t>in</w:t>
      </w:r>
      <w:r w:rsidRPr="00776A30">
        <w:rPr>
          <w:rFonts w:asciiTheme="minorHAnsi" w:hAnsiTheme="minorHAnsi" w:cstheme="minorHAnsi"/>
          <w:spacing w:val="-4"/>
          <w:szCs w:val="20"/>
        </w:rPr>
        <w:t xml:space="preserve"> </w:t>
      </w:r>
      <w:r w:rsidRPr="00776A30">
        <w:rPr>
          <w:rFonts w:asciiTheme="minorHAnsi" w:hAnsiTheme="minorHAnsi" w:cstheme="minorHAnsi"/>
          <w:szCs w:val="20"/>
        </w:rPr>
        <w:t>areas</w:t>
      </w:r>
      <w:r w:rsidRPr="00776A30">
        <w:rPr>
          <w:rFonts w:asciiTheme="minorHAnsi" w:hAnsiTheme="minorHAnsi" w:cstheme="minorHAnsi"/>
          <w:spacing w:val="-3"/>
          <w:szCs w:val="20"/>
        </w:rPr>
        <w:t xml:space="preserve"> </w:t>
      </w:r>
      <w:r w:rsidRPr="00776A30">
        <w:rPr>
          <w:rFonts w:asciiTheme="minorHAnsi" w:hAnsiTheme="minorHAnsi" w:cstheme="minorHAnsi"/>
          <w:szCs w:val="20"/>
        </w:rPr>
        <w:t>of</w:t>
      </w:r>
      <w:r w:rsidRPr="00776A30">
        <w:rPr>
          <w:rFonts w:asciiTheme="minorHAnsi" w:hAnsiTheme="minorHAnsi" w:cstheme="minorHAnsi"/>
          <w:spacing w:val="-2"/>
          <w:szCs w:val="20"/>
        </w:rPr>
        <w:t xml:space="preserve"> </w:t>
      </w:r>
      <w:r w:rsidRPr="00776A30">
        <w:rPr>
          <w:rFonts w:asciiTheme="minorHAnsi" w:hAnsiTheme="minorHAnsi" w:cstheme="minorHAnsi"/>
          <w:szCs w:val="20"/>
        </w:rPr>
        <w:t>conflict</w:t>
      </w:r>
      <w:r w:rsidRPr="00776A30">
        <w:rPr>
          <w:rFonts w:asciiTheme="minorHAnsi" w:hAnsiTheme="minorHAnsi" w:cstheme="minorHAnsi"/>
          <w:spacing w:val="-4"/>
          <w:szCs w:val="20"/>
        </w:rPr>
        <w:t xml:space="preserve"> </w:t>
      </w:r>
      <w:r w:rsidRPr="00776A30">
        <w:rPr>
          <w:rFonts w:asciiTheme="minorHAnsi" w:hAnsiTheme="minorHAnsi" w:cstheme="minorHAnsi"/>
          <w:szCs w:val="20"/>
        </w:rPr>
        <w:t>(</w:t>
      </w:r>
      <w:proofErr w:type="gramStart"/>
      <w:r w:rsidRPr="00776A30">
        <w:rPr>
          <w:rFonts w:asciiTheme="minorHAnsi" w:hAnsiTheme="minorHAnsi" w:cstheme="minorHAnsi"/>
          <w:szCs w:val="20"/>
        </w:rPr>
        <w:t>i.e.</w:t>
      </w:r>
      <w:proofErr w:type="gramEnd"/>
      <w:r w:rsidRPr="00776A30">
        <w:rPr>
          <w:rFonts w:asciiTheme="minorHAnsi" w:hAnsiTheme="minorHAnsi" w:cstheme="minorHAnsi"/>
          <w:spacing w:val="-2"/>
          <w:szCs w:val="20"/>
        </w:rPr>
        <w:t xml:space="preserve"> </w:t>
      </w:r>
      <w:r w:rsidRPr="00776A30">
        <w:rPr>
          <w:rFonts w:asciiTheme="minorHAnsi" w:hAnsiTheme="minorHAnsi" w:cstheme="minorHAnsi"/>
          <w:szCs w:val="20"/>
        </w:rPr>
        <w:t>images</w:t>
      </w:r>
      <w:r w:rsidRPr="00776A30">
        <w:rPr>
          <w:rFonts w:asciiTheme="minorHAnsi" w:hAnsiTheme="minorHAnsi" w:cstheme="minorHAnsi"/>
          <w:spacing w:val="-3"/>
          <w:szCs w:val="20"/>
        </w:rPr>
        <w:t xml:space="preserve"> </w:t>
      </w:r>
      <w:r w:rsidRPr="00776A30">
        <w:rPr>
          <w:rFonts w:asciiTheme="minorHAnsi" w:hAnsiTheme="minorHAnsi" w:cstheme="minorHAnsi"/>
          <w:szCs w:val="20"/>
        </w:rPr>
        <w:t>of</w:t>
      </w:r>
      <w:r w:rsidRPr="00776A30">
        <w:rPr>
          <w:rFonts w:asciiTheme="minorHAnsi" w:hAnsiTheme="minorHAnsi" w:cstheme="minorHAnsi"/>
          <w:spacing w:val="-2"/>
          <w:szCs w:val="20"/>
        </w:rPr>
        <w:t xml:space="preserve"> </w:t>
      </w:r>
      <w:r w:rsidRPr="00776A30">
        <w:rPr>
          <w:rFonts w:asciiTheme="minorHAnsi" w:hAnsiTheme="minorHAnsi" w:cstheme="minorHAnsi"/>
          <w:szCs w:val="20"/>
        </w:rPr>
        <w:t>children</w:t>
      </w:r>
      <w:r w:rsidRPr="00776A30">
        <w:rPr>
          <w:rFonts w:asciiTheme="minorHAnsi" w:hAnsiTheme="minorHAnsi" w:cstheme="minorHAnsi"/>
          <w:spacing w:val="-2"/>
          <w:szCs w:val="20"/>
        </w:rPr>
        <w:t xml:space="preserve"> </w:t>
      </w:r>
      <w:r w:rsidRPr="00776A30">
        <w:rPr>
          <w:rFonts w:asciiTheme="minorHAnsi" w:hAnsiTheme="minorHAnsi" w:cstheme="minorHAnsi"/>
          <w:szCs w:val="20"/>
        </w:rPr>
        <w:t>dying)</w:t>
      </w:r>
      <w:r w:rsidRPr="00776A30">
        <w:rPr>
          <w:rFonts w:asciiTheme="minorHAnsi" w:hAnsiTheme="minorHAnsi" w:cstheme="minorHAnsi"/>
          <w:spacing w:val="-1"/>
          <w:szCs w:val="20"/>
        </w:rPr>
        <w:t xml:space="preserve"> </w:t>
      </w:r>
      <w:r w:rsidRPr="00776A30">
        <w:rPr>
          <w:rFonts w:asciiTheme="minorHAnsi" w:hAnsiTheme="minorHAnsi" w:cstheme="minorHAnsi"/>
          <w:szCs w:val="20"/>
        </w:rPr>
        <w:t>it</w:t>
      </w:r>
      <w:r w:rsidRPr="00776A30">
        <w:rPr>
          <w:rFonts w:asciiTheme="minorHAnsi" w:hAnsiTheme="minorHAnsi" w:cstheme="minorHAnsi"/>
          <w:spacing w:val="-2"/>
          <w:szCs w:val="20"/>
        </w:rPr>
        <w:t xml:space="preserve"> </w:t>
      </w:r>
      <w:r w:rsidRPr="00776A30">
        <w:rPr>
          <w:rFonts w:asciiTheme="minorHAnsi" w:hAnsiTheme="minorHAnsi" w:cstheme="minorHAnsi"/>
          <w:szCs w:val="20"/>
        </w:rPr>
        <w:t>is</w:t>
      </w:r>
      <w:r w:rsidRPr="00776A30">
        <w:rPr>
          <w:rFonts w:asciiTheme="minorHAnsi" w:hAnsiTheme="minorHAnsi" w:cstheme="minorHAnsi"/>
          <w:spacing w:val="-3"/>
          <w:szCs w:val="20"/>
        </w:rPr>
        <w:t xml:space="preserve"> </w:t>
      </w:r>
      <w:r w:rsidRPr="00776A30">
        <w:rPr>
          <w:rFonts w:asciiTheme="minorHAnsi" w:hAnsiTheme="minorHAnsi" w:cstheme="minorHAnsi"/>
          <w:szCs w:val="20"/>
        </w:rPr>
        <w:t>important</w:t>
      </w:r>
      <w:r w:rsidRPr="00776A30">
        <w:rPr>
          <w:rFonts w:asciiTheme="minorHAnsi" w:hAnsiTheme="minorHAnsi" w:cstheme="minorHAnsi"/>
          <w:spacing w:val="-4"/>
          <w:szCs w:val="20"/>
        </w:rPr>
        <w:t xml:space="preserve"> </w:t>
      </w:r>
      <w:r w:rsidRPr="00776A30">
        <w:rPr>
          <w:rFonts w:asciiTheme="minorHAnsi" w:hAnsiTheme="minorHAnsi" w:cstheme="minorHAnsi"/>
          <w:szCs w:val="20"/>
        </w:rPr>
        <w:t xml:space="preserve">to differentiate them from those that </w:t>
      </w:r>
      <w:proofErr w:type="spellStart"/>
      <w:r w:rsidRPr="00776A30">
        <w:rPr>
          <w:rFonts w:asciiTheme="minorHAnsi" w:hAnsiTheme="minorHAnsi" w:cstheme="minorHAnsi"/>
          <w:szCs w:val="20"/>
        </w:rPr>
        <w:t>sympathise</w:t>
      </w:r>
      <w:proofErr w:type="spellEnd"/>
      <w:r w:rsidRPr="00776A30">
        <w:rPr>
          <w:rFonts w:asciiTheme="minorHAnsi" w:hAnsiTheme="minorHAnsi" w:cstheme="minorHAnsi"/>
          <w:szCs w:val="20"/>
        </w:rPr>
        <w:t xml:space="preserve"> with or support extremist</w:t>
      </w:r>
      <w:r w:rsidRPr="00776A30">
        <w:rPr>
          <w:rFonts w:asciiTheme="minorHAnsi" w:hAnsiTheme="minorHAnsi" w:cstheme="minorHAnsi"/>
          <w:spacing w:val="-35"/>
          <w:szCs w:val="20"/>
        </w:rPr>
        <w:t xml:space="preserve"> </w:t>
      </w:r>
      <w:r w:rsidRPr="00776A30">
        <w:rPr>
          <w:rFonts w:asciiTheme="minorHAnsi" w:hAnsiTheme="minorHAnsi" w:cstheme="minorHAnsi"/>
          <w:szCs w:val="20"/>
        </w:rPr>
        <w:t>activity</w:t>
      </w:r>
    </w:p>
    <w:p w14:paraId="4F1D6601" w14:textId="77777777" w:rsidR="00E27616" w:rsidRPr="00776A30" w:rsidRDefault="00E27616" w:rsidP="00C56A26">
      <w:pPr>
        <w:pStyle w:val="ListParagraph"/>
        <w:widowControl w:val="0"/>
        <w:numPr>
          <w:ilvl w:val="0"/>
          <w:numId w:val="23"/>
        </w:numPr>
        <w:tabs>
          <w:tab w:val="left" w:pos="245"/>
        </w:tabs>
        <w:autoSpaceDE w:val="0"/>
        <w:autoSpaceDN w:val="0"/>
        <w:spacing w:before="1" w:line="240" w:lineRule="auto"/>
        <w:ind w:left="244" w:hanging="244"/>
        <w:contextualSpacing w:val="0"/>
        <w:jc w:val="both"/>
        <w:rPr>
          <w:rFonts w:asciiTheme="minorHAnsi" w:hAnsiTheme="minorHAnsi" w:cstheme="minorHAnsi"/>
          <w:szCs w:val="20"/>
        </w:rPr>
      </w:pPr>
      <w:r w:rsidRPr="00776A30">
        <w:rPr>
          <w:rFonts w:asciiTheme="minorHAnsi" w:hAnsiTheme="minorHAnsi" w:cstheme="minorHAnsi"/>
          <w:szCs w:val="20"/>
        </w:rPr>
        <w:t>Has</w:t>
      </w:r>
      <w:r w:rsidRPr="00776A30">
        <w:rPr>
          <w:rFonts w:asciiTheme="minorHAnsi" w:hAnsiTheme="minorHAnsi" w:cstheme="minorHAnsi"/>
          <w:spacing w:val="-4"/>
          <w:szCs w:val="20"/>
        </w:rPr>
        <w:t xml:space="preserve"> </w:t>
      </w:r>
      <w:r w:rsidRPr="00776A30">
        <w:rPr>
          <w:rFonts w:asciiTheme="minorHAnsi" w:hAnsiTheme="minorHAnsi" w:cstheme="minorHAnsi"/>
          <w:szCs w:val="20"/>
        </w:rPr>
        <w:t>there</w:t>
      </w:r>
      <w:r w:rsidRPr="00776A30">
        <w:rPr>
          <w:rFonts w:asciiTheme="minorHAnsi" w:hAnsiTheme="minorHAnsi" w:cstheme="minorHAnsi"/>
          <w:spacing w:val="-5"/>
          <w:szCs w:val="20"/>
        </w:rPr>
        <w:t xml:space="preserve"> </w:t>
      </w:r>
      <w:r w:rsidRPr="00776A30">
        <w:rPr>
          <w:rFonts w:asciiTheme="minorHAnsi" w:hAnsiTheme="minorHAnsi" w:cstheme="minorHAnsi"/>
          <w:szCs w:val="20"/>
        </w:rPr>
        <w:t>been</w:t>
      </w:r>
      <w:r w:rsidRPr="00776A30">
        <w:rPr>
          <w:rFonts w:asciiTheme="minorHAnsi" w:hAnsiTheme="minorHAnsi" w:cstheme="minorHAnsi"/>
          <w:spacing w:val="-3"/>
          <w:szCs w:val="20"/>
        </w:rPr>
        <w:t xml:space="preserve"> </w:t>
      </w:r>
      <w:r w:rsidRPr="00776A30">
        <w:rPr>
          <w:rFonts w:asciiTheme="minorHAnsi" w:hAnsiTheme="minorHAnsi" w:cstheme="minorHAnsi"/>
          <w:szCs w:val="20"/>
        </w:rPr>
        <w:t>a</w:t>
      </w:r>
      <w:r w:rsidRPr="00776A30">
        <w:rPr>
          <w:rFonts w:asciiTheme="minorHAnsi" w:hAnsiTheme="minorHAnsi" w:cstheme="minorHAnsi"/>
          <w:spacing w:val="-5"/>
          <w:szCs w:val="20"/>
        </w:rPr>
        <w:t xml:space="preserve"> </w:t>
      </w:r>
      <w:r w:rsidRPr="00776A30">
        <w:rPr>
          <w:rFonts w:asciiTheme="minorHAnsi" w:hAnsiTheme="minorHAnsi" w:cstheme="minorHAnsi"/>
          <w:szCs w:val="20"/>
        </w:rPr>
        <w:t>significant</w:t>
      </w:r>
      <w:r w:rsidRPr="00776A30">
        <w:rPr>
          <w:rFonts w:asciiTheme="minorHAnsi" w:hAnsiTheme="minorHAnsi" w:cstheme="minorHAnsi"/>
          <w:spacing w:val="-5"/>
          <w:szCs w:val="20"/>
        </w:rPr>
        <w:t xml:space="preserve"> </w:t>
      </w:r>
      <w:r w:rsidRPr="00776A30">
        <w:rPr>
          <w:rFonts w:asciiTheme="minorHAnsi" w:hAnsiTheme="minorHAnsi" w:cstheme="minorHAnsi"/>
          <w:szCs w:val="20"/>
        </w:rPr>
        <w:t>shift</w:t>
      </w:r>
      <w:r w:rsidRPr="00776A30">
        <w:rPr>
          <w:rFonts w:asciiTheme="minorHAnsi" w:hAnsiTheme="minorHAnsi" w:cstheme="minorHAnsi"/>
          <w:spacing w:val="-5"/>
          <w:szCs w:val="20"/>
        </w:rPr>
        <w:t xml:space="preserve"> </w:t>
      </w:r>
      <w:r w:rsidRPr="00776A30">
        <w:rPr>
          <w:rFonts w:asciiTheme="minorHAnsi" w:hAnsiTheme="minorHAnsi" w:cstheme="minorHAnsi"/>
          <w:szCs w:val="20"/>
        </w:rPr>
        <w:t>in</w:t>
      </w:r>
      <w:r w:rsidRPr="00776A30">
        <w:rPr>
          <w:rFonts w:asciiTheme="minorHAnsi" w:hAnsiTheme="minorHAnsi" w:cstheme="minorHAnsi"/>
          <w:spacing w:val="-5"/>
          <w:szCs w:val="20"/>
        </w:rPr>
        <w:t xml:space="preserve"> </w:t>
      </w:r>
      <w:r w:rsidRPr="00776A30">
        <w:rPr>
          <w:rFonts w:asciiTheme="minorHAnsi" w:hAnsiTheme="minorHAnsi" w:cstheme="minorHAnsi"/>
          <w:szCs w:val="20"/>
        </w:rPr>
        <w:t>the</w:t>
      </w:r>
      <w:r w:rsidRPr="00776A30">
        <w:rPr>
          <w:rFonts w:asciiTheme="minorHAnsi" w:hAnsiTheme="minorHAnsi" w:cstheme="minorHAnsi"/>
          <w:spacing w:val="-5"/>
          <w:szCs w:val="20"/>
        </w:rPr>
        <w:t xml:space="preserve"> </w:t>
      </w:r>
      <w:r w:rsidRPr="00776A30">
        <w:rPr>
          <w:rFonts w:asciiTheme="minorHAnsi" w:hAnsiTheme="minorHAnsi" w:cstheme="minorHAnsi"/>
          <w:szCs w:val="20"/>
        </w:rPr>
        <w:t>child/ young</w:t>
      </w:r>
      <w:r w:rsidRPr="00776A30">
        <w:rPr>
          <w:rFonts w:asciiTheme="minorHAnsi" w:hAnsiTheme="minorHAnsi" w:cstheme="minorHAnsi"/>
          <w:spacing w:val="-3"/>
          <w:szCs w:val="20"/>
        </w:rPr>
        <w:t xml:space="preserve"> </w:t>
      </w:r>
      <w:r w:rsidRPr="00776A30">
        <w:rPr>
          <w:rFonts w:asciiTheme="minorHAnsi" w:hAnsiTheme="minorHAnsi" w:cstheme="minorHAnsi"/>
          <w:szCs w:val="20"/>
        </w:rPr>
        <w:t>person’s</w:t>
      </w:r>
      <w:r w:rsidRPr="00776A30">
        <w:rPr>
          <w:rFonts w:asciiTheme="minorHAnsi" w:hAnsiTheme="minorHAnsi" w:cstheme="minorHAnsi"/>
          <w:spacing w:val="-4"/>
          <w:szCs w:val="20"/>
        </w:rPr>
        <w:t xml:space="preserve"> </w:t>
      </w:r>
      <w:proofErr w:type="spellStart"/>
      <w:r w:rsidRPr="00776A30">
        <w:rPr>
          <w:rFonts w:asciiTheme="minorHAnsi" w:hAnsiTheme="minorHAnsi" w:cstheme="minorHAnsi"/>
          <w:szCs w:val="20"/>
        </w:rPr>
        <w:t>behaviour</w:t>
      </w:r>
      <w:proofErr w:type="spellEnd"/>
      <w:r w:rsidRPr="00776A30">
        <w:rPr>
          <w:rFonts w:asciiTheme="minorHAnsi" w:hAnsiTheme="minorHAnsi" w:cstheme="minorHAnsi"/>
          <w:spacing w:val="-2"/>
          <w:szCs w:val="20"/>
        </w:rPr>
        <w:t xml:space="preserve"> </w:t>
      </w:r>
      <w:r w:rsidRPr="00776A30">
        <w:rPr>
          <w:rFonts w:asciiTheme="minorHAnsi" w:hAnsiTheme="minorHAnsi" w:cstheme="minorHAnsi"/>
          <w:szCs w:val="20"/>
        </w:rPr>
        <w:t>or</w:t>
      </w:r>
      <w:r w:rsidRPr="00776A30">
        <w:rPr>
          <w:rFonts w:asciiTheme="minorHAnsi" w:hAnsiTheme="minorHAnsi" w:cstheme="minorHAnsi"/>
          <w:spacing w:val="-2"/>
          <w:szCs w:val="20"/>
        </w:rPr>
        <w:t xml:space="preserve"> </w:t>
      </w:r>
      <w:r w:rsidRPr="00776A30">
        <w:rPr>
          <w:rFonts w:asciiTheme="minorHAnsi" w:hAnsiTheme="minorHAnsi" w:cstheme="minorHAnsi"/>
          <w:szCs w:val="20"/>
        </w:rPr>
        <w:t>outward</w:t>
      </w:r>
      <w:r w:rsidRPr="00776A30">
        <w:rPr>
          <w:rFonts w:asciiTheme="minorHAnsi" w:hAnsiTheme="minorHAnsi" w:cstheme="minorHAnsi"/>
          <w:spacing w:val="-5"/>
          <w:szCs w:val="20"/>
        </w:rPr>
        <w:t xml:space="preserve"> </w:t>
      </w:r>
      <w:r w:rsidRPr="00776A30">
        <w:rPr>
          <w:rFonts w:asciiTheme="minorHAnsi" w:hAnsiTheme="minorHAnsi" w:cstheme="minorHAnsi"/>
          <w:szCs w:val="20"/>
        </w:rPr>
        <w:t>appearance</w:t>
      </w:r>
      <w:r w:rsidRPr="00776A30">
        <w:rPr>
          <w:rFonts w:asciiTheme="minorHAnsi" w:hAnsiTheme="minorHAnsi" w:cstheme="minorHAnsi"/>
          <w:spacing w:val="-3"/>
          <w:szCs w:val="20"/>
        </w:rPr>
        <w:t xml:space="preserve"> </w:t>
      </w:r>
      <w:r w:rsidRPr="00776A30">
        <w:rPr>
          <w:rFonts w:asciiTheme="minorHAnsi" w:hAnsiTheme="minorHAnsi" w:cstheme="minorHAnsi"/>
          <w:szCs w:val="20"/>
        </w:rPr>
        <w:t>that</w:t>
      </w:r>
      <w:r w:rsidRPr="00776A30">
        <w:rPr>
          <w:rFonts w:asciiTheme="minorHAnsi" w:hAnsiTheme="minorHAnsi" w:cstheme="minorHAnsi"/>
          <w:spacing w:val="-5"/>
          <w:szCs w:val="20"/>
        </w:rPr>
        <w:t xml:space="preserve"> </w:t>
      </w:r>
      <w:r w:rsidRPr="00776A30">
        <w:rPr>
          <w:rFonts w:asciiTheme="minorHAnsi" w:hAnsiTheme="minorHAnsi" w:cstheme="minorHAnsi"/>
          <w:szCs w:val="20"/>
        </w:rPr>
        <w:t>suggests</w:t>
      </w:r>
      <w:r w:rsidRPr="00776A30">
        <w:rPr>
          <w:rFonts w:asciiTheme="minorHAnsi" w:hAnsiTheme="minorHAnsi" w:cstheme="minorHAnsi"/>
          <w:spacing w:val="-4"/>
          <w:szCs w:val="20"/>
        </w:rPr>
        <w:t xml:space="preserve"> </w:t>
      </w:r>
      <w:r w:rsidRPr="00776A30">
        <w:rPr>
          <w:rFonts w:asciiTheme="minorHAnsi" w:hAnsiTheme="minorHAnsi" w:cstheme="minorHAnsi"/>
          <w:szCs w:val="20"/>
        </w:rPr>
        <w:t>a</w:t>
      </w:r>
      <w:r w:rsidRPr="00776A30">
        <w:rPr>
          <w:rFonts w:asciiTheme="minorHAnsi" w:hAnsiTheme="minorHAnsi" w:cstheme="minorHAnsi"/>
          <w:spacing w:val="-5"/>
          <w:szCs w:val="20"/>
        </w:rPr>
        <w:t xml:space="preserve"> </w:t>
      </w:r>
      <w:r w:rsidRPr="00776A30">
        <w:rPr>
          <w:rFonts w:asciiTheme="minorHAnsi" w:hAnsiTheme="minorHAnsi" w:cstheme="minorHAnsi"/>
          <w:szCs w:val="20"/>
        </w:rPr>
        <w:t>new</w:t>
      </w:r>
      <w:r w:rsidRPr="00776A30">
        <w:rPr>
          <w:rFonts w:asciiTheme="minorHAnsi" w:hAnsiTheme="minorHAnsi" w:cstheme="minorHAnsi"/>
          <w:spacing w:val="-6"/>
          <w:szCs w:val="20"/>
        </w:rPr>
        <w:t xml:space="preserve"> </w:t>
      </w:r>
      <w:r w:rsidRPr="00776A30">
        <w:rPr>
          <w:rFonts w:asciiTheme="minorHAnsi" w:hAnsiTheme="minorHAnsi" w:cstheme="minorHAnsi"/>
          <w:szCs w:val="20"/>
        </w:rPr>
        <w:t>social/political</w:t>
      </w:r>
      <w:r w:rsidRPr="00776A30">
        <w:rPr>
          <w:rFonts w:asciiTheme="minorHAnsi" w:hAnsiTheme="minorHAnsi" w:cstheme="minorHAnsi"/>
          <w:spacing w:val="-6"/>
          <w:szCs w:val="20"/>
        </w:rPr>
        <w:t xml:space="preserve"> </w:t>
      </w:r>
      <w:r w:rsidRPr="00776A30">
        <w:rPr>
          <w:rFonts w:asciiTheme="minorHAnsi" w:hAnsiTheme="minorHAnsi" w:cstheme="minorHAnsi"/>
          <w:szCs w:val="20"/>
        </w:rPr>
        <w:t>or</w:t>
      </w:r>
      <w:r w:rsidRPr="00776A30">
        <w:rPr>
          <w:rFonts w:asciiTheme="minorHAnsi" w:hAnsiTheme="minorHAnsi" w:cstheme="minorHAnsi"/>
          <w:spacing w:val="-4"/>
          <w:szCs w:val="20"/>
        </w:rPr>
        <w:t xml:space="preserve"> </w:t>
      </w:r>
      <w:r w:rsidRPr="00776A30">
        <w:rPr>
          <w:rFonts w:asciiTheme="minorHAnsi" w:hAnsiTheme="minorHAnsi" w:cstheme="minorHAnsi"/>
          <w:szCs w:val="20"/>
        </w:rPr>
        <w:t>religious</w:t>
      </w:r>
      <w:r w:rsidRPr="00776A30">
        <w:rPr>
          <w:rFonts w:asciiTheme="minorHAnsi" w:hAnsiTheme="minorHAnsi" w:cstheme="minorHAnsi"/>
          <w:spacing w:val="-4"/>
          <w:szCs w:val="20"/>
        </w:rPr>
        <w:t xml:space="preserve"> </w:t>
      </w:r>
      <w:r w:rsidRPr="00776A30">
        <w:rPr>
          <w:rFonts w:asciiTheme="minorHAnsi" w:hAnsiTheme="minorHAnsi" w:cstheme="minorHAnsi"/>
          <w:szCs w:val="20"/>
        </w:rPr>
        <w:t>influence?</w:t>
      </w:r>
    </w:p>
    <w:p w14:paraId="35DF1BD3" w14:textId="77777777" w:rsidR="00E27616" w:rsidRPr="00776A30" w:rsidRDefault="00E27616" w:rsidP="00C56A26">
      <w:pPr>
        <w:pStyle w:val="ListParagraph"/>
        <w:widowControl w:val="0"/>
        <w:numPr>
          <w:ilvl w:val="0"/>
          <w:numId w:val="23"/>
        </w:numPr>
        <w:tabs>
          <w:tab w:val="left" w:pos="245"/>
        </w:tabs>
        <w:autoSpaceDE w:val="0"/>
        <w:autoSpaceDN w:val="0"/>
        <w:spacing w:line="240" w:lineRule="auto"/>
        <w:ind w:left="244" w:hanging="244"/>
        <w:contextualSpacing w:val="0"/>
        <w:jc w:val="both"/>
        <w:rPr>
          <w:rFonts w:asciiTheme="minorHAnsi" w:hAnsiTheme="minorHAnsi" w:cstheme="minorHAnsi"/>
          <w:szCs w:val="20"/>
        </w:rPr>
      </w:pPr>
      <w:r w:rsidRPr="00776A30">
        <w:rPr>
          <w:rFonts w:asciiTheme="minorHAnsi" w:hAnsiTheme="minorHAnsi" w:cstheme="minorHAnsi"/>
          <w:szCs w:val="20"/>
        </w:rPr>
        <w:t>Has</w:t>
      </w:r>
      <w:r w:rsidRPr="00776A30">
        <w:rPr>
          <w:rFonts w:asciiTheme="minorHAnsi" w:hAnsiTheme="minorHAnsi" w:cstheme="minorHAnsi"/>
          <w:spacing w:val="-3"/>
          <w:szCs w:val="20"/>
        </w:rPr>
        <w:t xml:space="preserve"> </w:t>
      </w:r>
      <w:r w:rsidRPr="00776A30">
        <w:rPr>
          <w:rFonts w:asciiTheme="minorHAnsi" w:hAnsiTheme="minorHAnsi" w:cstheme="minorHAnsi"/>
          <w:szCs w:val="20"/>
        </w:rPr>
        <w:t>the</w:t>
      </w:r>
      <w:r w:rsidRPr="00776A30">
        <w:rPr>
          <w:rFonts w:asciiTheme="minorHAnsi" w:hAnsiTheme="minorHAnsi" w:cstheme="minorHAnsi"/>
          <w:spacing w:val="-4"/>
          <w:szCs w:val="20"/>
        </w:rPr>
        <w:t xml:space="preserve"> </w:t>
      </w:r>
      <w:r w:rsidRPr="00776A30">
        <w:rPr>
          <w:rFonts w:asciiTheme="minorHAnsi" w:hAnsiTheme="minorHAnsi" w:cstheme="minorHAnsi"/>
          <w:szCs w:val="20"/>
        </w:rPr>
        <w:t>child/ young</w:t>
      </w:r>
      <w:r w:rsidRPr="00776A30">
        <w:rPr>
          <w:rFonts w:asciiTheme="minorHAnsi" w:hAnsiTheme="minorHAnsi" w:cstheme="minorHAnsi"/>
          <w:spacing w:val="-2"/>
          <w:szCs w:val="20"/>
        </w:rPr>
        <w:t xml:space="preserve"> </w:t>
      </w:r>
      <w:r w:rsidRPr="00776A30">
        <w:rPr>
          <w:rFonts w:asciiTheme="minorHAnsi" w:hAnsiTheme="minorHAnsi" w:cstheme="minorHAnsi"/>
          <w:szCs w:val="20"/>
        </w:rPr>
        <w:t>person</w:t>
      </w:r>
      <w:r w:rsidRPr="00776A30">
        <w:rPr>
          <w:rFonts w:asciiTheme="minorHAnsi" w:hAnsiTheme="minorHAnsi" w:cstheme="minorHAnsi"/>
          <w:spacing w:val="-4"/>
          <w:szCs w:val="20"/>
        </w:rPr>
        <w:t xml:space="preserve"> </w:t>
      </w:r>
      <w:r w:rsidRPr="00776A30">
        <w:rPr>
          <w:rFonts w:asciiTheme="minorHAnsi" w:hAnsiTheme="minorHAnsi" w:cstheme="minorHAnsi"/>
          <w:szCs w:val="20"/>
        </w:rPr>
        <w:t>come</w:t>
      </w:r>
      <w:r w:rsidRPr="00776A30">
        <w:rPr>
          <w:rFonts w:asciiTheme="minorHAnsi" w:hAnsiTheme="minorHAnsi" w:cstheme="minorHAnsi"/>
          <w:spacing w:val="-4"/>
          <w:szCs w:val="20"/>
        </w:rPr>
        <w:t xml:space="preserve"> </w:t>
      </w:r>
      <w:r w:rsidRPr="00776A30">
        <w:rPr>
          <w:rFonts w:asciiTheme="minorHAnsi" w:hAnsiTheme="minorHAnsi" w:cstheme="minorHAnsi"/>
          <w:szCs w:val="20"/>
        </w:rPr>
        <w:t>into</w:t>
      </w:r>
      <w:r w:rsidRPr="00776A30">
        <w:rPr>
          <w:rFonts w:asciiTheme="minorHAnsi" w:hAnsiTheme="minorHAnsi" w:cstheme="minorHAnsi"/>
          <w:spacing w:val="-4"/>
          <w:szCs w:val="20"/>
        </w:rPr>
        <w:t xml:space="preserve"> </w:t>
      </w:r>
      <w:r w:rsidRPr="00776A30">
        <w:rPr>
          <w:rFonts w:asciiTheme="minorHAnsi" w:hAnsiTheme="minorHAnsi" w:cstheme="minorHAnsi"/>
          <w:szCs w:val="20"/>
        </w:rPr>
        <w:t>conflict</w:t>
      </w:r>
      <w:r w:rsidRPr="00776A30">
        <w:rPr>
          <w:rFonts w:asciiTheme="minorHAnsi" w:hAnsiTheme="minorHAnsi" w:cstheme="minorHAnsi"/>
          <w:spacing w:val="-2"/>
          <w:szCs w:val="20"/>
        </w:rPr>
        <w:t xml:space="preserve"> </w:t>
      </w:r>
      <w:r w:rsidRPr="00776A30">
        <w:rPr>
          <w:rFonts w:asciiTheme="minorHAnsi" w:hAnsiTheme="minorHAnsi" w:cstheme="minorHAnsi"/>
          <w:szCs w:val="20"/>
        </w:rPr>
        <w:t>with</w:t>
      </w:r>
      <w:r w:rsidRPr="00776A30">
        <w:rPr>
          <w:rFonts w:asciiTheme="minorHAnsi" w:hAnsiTheme="minorHAnsi" w:cstheme="minorHAnsi"/>
          <w:spacing w:val="-4"/>
          <w:szCs w:val="20"/>
        </w:rPr>
        <w:t xml:space="preserve"> </w:t>
      </w:r>
      <w:r w:rsidRPr="00776A30">
        <w:rPr>
          <w:rFonts w:asciiTheme="minorHAnsi" w:hAnsiTheme="minorHAnsi" w:cstheme="minorHAnsi"/>
          <w:szCs w:val="20"/>
        </w:rPr>
        <w:t>family</w:t>
      </w:r>
      <w:r w:rsidRPr="00776A30">
        <w:rPr>
          <w:rFonts w:asciiTheme="minorHAnsi" w:hAnsiTheme="minorHAnsi" w:cstheme="minorHAnsi"/>
          <w:spacing w:val="-7"/>
          <w:szCs w:val="20"/>
        </w:rPr>
        <w:t xml:space="preserve"> </w:t>
      </w:r>
      <w:r w:rsidRPr="00776A30">
        <w:rPr>
          <w:rFonts w:asciiTheme="minorHAnsi" w:hAnsiTheme="minorHAnsi" w:cstheme="minorHAnsi"/>
          <w:szCs w:val="20"/>
        </w:rPr>
        <w:t>over</w:t>
      </w:r>
      <w:r w:rsidRPr="00776A30">
        <w:rPr>
          <w:rFonts w:asciiTheme="minorHAnsi" w:hAnsiTheme="minorHAnsi" w:cstheme="minorHAnsi"/>
          <w:spacing w:val="-3"/>
          <w:szCs w:val="20"/>
        </w:rPr>
        <w:t xml:space="preserve"> </w:t>
      </w:r>
      <w:r w:rsidRPr="00776A30">
        <w:rPr>
          <w:rFonts w:asciiTheme="minorHAnsi" w:hAnsiTheme="minorHAnsi" w:cstheme="minorHAnsi"/>
          <w:szCs w:val="20"/>
        </w:rPr>
        <w:t>religious</w:t>
      </w:r>
      <w:r w:rsidRPr="00776A30">
        <w:rPr>
          <w:rFonts w:asciiTheme="minorHAnsi" w:hAnsiTheme="minorHAnsi" w:cstheme="minorHAnsi"/>
          <w:spacing w:val="-3"/>
          <w:szCs w:val="20"/>
        </w:rPr>
        <w:t xml:space="preserve"> </w:t>
      </w:r>
      <w:r w:rsidRPr="00776A30">
        <w:rPr>
          <w:rFonts w:asciiTheme="minorHAnsi" w:hAnsiTheme="minorHAnsi" w:cstheme="minorHAnsi"/>
          <w:szCs w:val="20"/>
        </w:rPr>
        <w:t>beliefs/lifestyle/</w:t>
      </w:r>
      <w:r w:rsidRPr="00776A30">
        <w:rPr>
          <w:rFonts w:asciiTheme="minorHAnsi" w:hAnsiTheme="minorHAnsi" w:cstheme="minorHAnsi"/>
          <w:spacing w:val="-4"/>
          <w:szCs w:val="20"/>
        </w:rPr>
        <w:t xml:space="preserve"> </w:t>
      </w:r>
      <w:r w:rsidRPr="00776A30">
        <w:rPr>
          <w:rFonts w:asciiTheme="minorHAnsi" w:hAnsiTheme="minorHAnsi" w:cstheme="minorHAnsi"/>
          <w:szCs w:val="20"/>
        </w:rPr>
        <w:t>dress</w:t>
      </w:r>
      <w:r w:rsidRPr="00776A30">
        <w:rPr>
          <w:rFonts w:asciiTheme="minorHAnsi" w:hAnsiTheme="minorHAnsi" w:cstheme="minorHAnsi"/>
          <w:spacing w:val="-3"/>
          <w:szCs w:val="20"/>
        </w:rPr>
        <w:t xml:space="preserve"> </w:t>
      </w:r>
      <w:r w:rsidRPr="00776A30">
        <w:rPr>
          <w:rFonts w:asciiTheme="minorHAnsi" w:hAnsiTheme="minorHAnsi" w:cstheme="minorHAnsi"/>
          <w:szCs w:val="20"/>
        </w:rPr>
        <w:t>choices?</w:t>
      </w:r>
    </w:p>
    <w:p w14:paraId="4B3B5115" w14:textId="77777777" w:rsidR="00E27616" w:rsidRPr="00776A30" w:rsidRDefault="00E27616" w:rsidP="00C56A26">
      <w:pPr>
        <w:pStyle w:val="ListParagraph"/>
        <w:widowControl w:val="0"/>
        <w:numPr>
          <w:ilvl w:val="0"/>
          <w:numId w:val="23"/>
        </w:numPr>
        <w:tabs>
          <w:tab w:val="left" w:pos="245"/>
        </w:tabs>
        <w:autoSpaceDE w:val="0"/>
        <w:autoSpaceDN w:val="0"/>
        <w:spacing w:line="229" w:lineRule="exact"/>
        <w:ind w:left="244" w:hanging="244"/>
        <w:contextualSpacing w:val="0"/>
        <w:jc w:val="both"/>
        <w:rPr>
          <w:rFonts w:asciiTheme="minorHAnsi" w:hAnsiTheme="minorHAnsi" w:cstheme="minorHAnsi"/>
          <w:szCs w:val="20"/>
        </w:rPr>
      </w:pPr>
      <w:r w:rsidRPr="00776A30">
        <w:rPr>
          <w:rFonts w:asciiTheme="minorHAnsi" w:hAnsiTheme="minorHAnsi" w:cstheme="minorHAnsi"/>
          <w:szCs w:val="20"/>
        </w:rPr>
        <w:t>Does</w:t>
      </w:r>
      <w:r w:rsidRPr="00776A30">
        <w:rPr>
          <w:rFonts w:asciiTheme="minorHAnsi" w:hAnsiTheme="minorHAnsi" w:cstheme="minorHAnsi"/>
          <w:spacing w:val="-4"/>
          <w:szCs w:val="20"/>
        </w:rPr>
        <w:t xml:space="preserve"> </w:t>
      </w:r>
      <w:r w:rsidRPr="00776A30">
        <w:rPr>
          <w:rFonts w:asciiTheme="minorHAnsi" w:hAnsiTheme="minorHAnsi" w:cstheme="minorHAnsi"/>
          <w:szCs w:val="20"/>
        </w:rPr>
        <w:t>the</w:t>
      </w:r>
      <w:r w:rsidRPr="00776A30">
        <w:rPr>
          <w:rFonts w:asciiTheme="minorHAnsi" w:hAnsiTheme="minorHAnsi" w:cstheme="minorHAnsi"/>
          <w:spacing w:val="-4"/>
          <w:szCs w:val="20"/>
        </w:rPr>
        <w:t xml:space="preserve"> </w:t>
      </w:r>
      <w:r w:rsidRPr="00776A30">
        <w:rPr>
          <w:rFonts w:asciiTheme="minorHAnsi" w:hAnsiTheme="minorHAnsi" w:cstheme="minorHAnsi"/>
          <w:szCs w:val="20"/>
        </w:rPr>
        <w:t>child/</w:t>
      </w:r>
      <w:r w:rsidRPr="00776A30">
        <w:rPr>
          <w:rFonts w:asciiTheme="minorHAnsi" w:hAnsiTheme="minorHAnsi" w:cstheme="minorHAnsi"/>
          <w:spacing w:val="-3"/>
          <w:szCs w:val="20"/>
        </w:rPr>
        <w:t xml:space="preserve"> </w:t>
      </w:r>
      <w:r w:rsidRPr="00776A30">
        <w:rPr>
          <w:rFonts w:asciiTheme="minorHAnsi" w:hAnsiTheme="minorHAnsi" w:cstheme="minorHAnsi"/>
          <w:szCs w:val="20"/>
        </w:rPr>
        <w:t>young</w:t>
      </w:r>
      <w:r w:rsidRPr="00776A30">
        <w:rPr>
          <w:rFonts w:asciiTheme="minorHAnsi" w:hAnsiTheme="minorHAnsi" w:cstheme="minorHAnsi"/>
          <w:spacing w:val="-4"/>
          <w:szCs w:val="20"/>
        </w:rPr>
        <w:t xml:space="preserve"> </w:t>
      </w:r>
      <w:r w:rsidRPr="00776A30">
        <w:rPr>
          <w:rFonts w:asciiTheme="minorHAnsi" w:hAnsiTheme="minorHAnsi" w:cstheme="minorHAnsi"/>
          <w:szCs w:val="20"/>
        </w:rPr>
        <w:t>person</w:t>
      </w:r>
      <w:r w:rsidRPr="00776A30">
        <w:rPr>
          <w:rFonts w:asciiTheme="minorHAnsi" w:hAnsiTheme="minorHAnsi" w:cstheme="minorHAnsi"/>
          <w:spacing w:val="-4"/>
          <w:szCs w:val="20"/>
        </w:rPr>
        <w:t xml:space="preserve"> </w:t>
      </w:r>
      <w:r w:rsidRPr="00776A30">
        <w:rPr>
          <w:rFonts w:asciiTheme="minorHAnsi" w:hAnsiTheme="minorHAnsi" w:cstheme="minorHAnsi"/>
          <w:szCs w:val="20"/>
        </w:rPr>
        <w:t>vocally</w:t>
      </w:r>
      <w:r w:rsidRPr="00776A30">
        <w:rPr>
          <w:rFonts w:asciiTheme="minorHAnsi" w:hAnsiTheme="minorHAnsi" w:cstheme="minorHAnsi"/>
          <w:spacing w:val="-7"/>
          <w:szCs w:val="20"/>
        </w:rPr>
        <w:t xml:space="preserve"> </w:t>
      </w:r>
      <w:r w:rsidRPr="00776A30">
        <w:rPr>
          <w:rFonts w:asciiTheme="minorHAnsi" w:hAnsiTheme="minorHAnsi" w:cstheme="minorHAnsi"/>
          <w:szCs w:val="20"/>
        </w:rPr>
        <w:t>support</w:t>
      </w:r>
      <w:r w:rsidRPr="00776A30">
        <w:rPr>
          <w:rFonts w:asciiTheme="minorHAnsi" w:hAnsiTheme="minorHAnsi" w:cstheme="minorHAnsi"/>
          <w:spacing w:val="-3"/>
          <w:szCs w:val="20"/>
        </w:rPr>
        <w:t xml:space="preserve"> </w:t>
      </w:r>
      <w:r w:rsidRPr="00776A30">
        <w:rPr>
          <w:rFonts w:asciiTheme="minorHAnsi" w:hAnsiTheme="minorHAnsi" w:cstheme="minorHAnsi"/>
          <w:szCs w:val="20"/>
        </w:rPr>
        <w:t>terrorist</w:t>
      </w:r>
      <w:r w:rsidRPr="00776A30">
        <w:rPr>
          <w:rFonts w:asciiTheme="minorHAnsi" w:hAnsiTheme="minorHAnsi" w:cstheme="minorHAnsi"/>
          <w:spacing w:val="-3"/>
          <w:szCs w:val="20"/>
        </w:rPr>
        <w:t xml:space="preserve"> </w:t>
      </w:r>
      <w:proofErr w:type="gramStart"/>
      <w:r w:rsidRPr="00776A30">
        <w:rPr>
          <w:rFonts w:asciiTheme="minorHAnsi" w:hAnsiTheme="minorHAnsi" w:cstheme="minorHAnsi"/>
          <w:szCs w:val="20"/>
        </w:rPr>
        <w:t>attacks;</w:t>
      </w:r>
      <w:proofErr w:type="gramEnd"/>
      <w:r w:rsidRPr="00776A30">
        <w:rPr>
          <w:rFonts w:asciiTheme="minorHAnsi" w:hAnsiTheme="minorHAnsi" w:cstheme="minorHAnsi"/>
          <w:spacing w:val="-4"/>
          <w:szCs w:val="20"/>
        </w:rPr>
        <w:t xml:space="preserve"> </w:t>
      </w:r>
      <w:r w:rsidRPr="00776A30">
        <w:rPr>
          <w:rFonts w:asciiTheme="minorHAnsi" w:hAnsiTheme="minorHAnsi" w:cstheme="minorHAnsi"/>
          <w:szCs w:val="20"/>
        </w:rPr>
        <w:t>either</w:t>
      </w:r>
      <w:r w:rsidRPr="00776A30">
        <w:rPr>
          <w:rFonts w:asciiTheme="minorHAnsi" w:hAnsiTheme="minorHAnsi" w:cstheme="minorHAnsi"/>
          <w:spacing w:val="-2"/>
          <w:szCs w:val="20"/>
        </w:rPr>
        <w:t xml:space="preserve"> </w:t>
      </w:r>
      <w:r w:rsidRPr="00776A30">
        <w:rPr>
          <w:rFonts w:asciiTheme="minorHAnsi" w:hAnsiTheme="minorHAnsi" w:cstheme="minorHAnsi"/>
          <w:szCs w:val="20"/>
        </w:rPr>
        <w:t>verbally</w:t>
      </w:r>
      <w:r w:rsidRPr="00776A30">
        <w:rPr>
          <w:rFonts w:asciiTheme="minorHAnsi" w:hAnsiTheme="minorHAnsi" w:cstheme="minorHAnsi"/>
          <w:spacing w:val="-5"/>
          <w:szCs w:val="20"/>
        </w:rPr>
        <w:t xml:space="preserve"> </w:t>
      </w:r>
      <w:r w:rsidRPr="00776A30">
        <w:rPr>
          <w:rFonts w:asciiTheme="minorHAnsi" w:hAnsiTheme="minorHAnsi" w:cstheme="minorHAnsi"/>
          <w:szCs w:val="20"/>
        </w:rPr>
        <w:t>or</w:t>
      </w:r>
      <w:r w:rsidRPr="00776A30">
        <w:rPr>
          <w:rFonts w:asciiTheme="minorHAnsi" w:hAnsiTheme="minorHAnsi" w:cstheme="minorHAnsi"/>
          <w:spacing w:val="-4"/>
          <w:szCs w:val="20"/>
        </w:rPr>
        <w:t xml:space="preserve"> </w:t>
      </w:r>
      <w:r w:rsidRPr="00776A30">
        <w:rPr>
          <w:rFonts w:asciiTheme="minorHAnsi" w:hAnsiTheme="minorHAnsi" w:cstheme="minorHAnsi"/>
          <w:szCs w:val="20"/>
        </w:rPr>
        <w:t>in</w:t>
      </w:r>
      <w:r w:rsidRPr="00776A30">
        <w:rPr>
          <w:rFonts w:asciiTheme="minorHAnsi" w:hAnsiTheme="minorHAnsi" w:cstheme="minorHAnsi"/>
          <w:spacing w:val="-4"/>
          <w:szCs w:val="20"/>
        </w:rPr>
        <w:t xml:space="preserve"> </w:t>
      </w:r>
      <w:r w:rsidRPr="00776A30">
        <w:rPr>
          <w:rFonts w:asciiTheme="minorHAnsi" w:hAnsiTheme="minorHAnsi" w:cstheme="minorHAnsi"/>
          <w:szCs w:val="20"/>
        </w:rPr>
        <w:t>their</w:t>
      </w:r>
      <w:r w:rsidRPr="00776A30">
        <w:rPr>
          <w:rFonts w:asciiTheme="minorHAnsi" w:hAnsiTheme="minorHAnsi" w:cstheme="minorHAnsi"/>
          <w:spacing w:val="-2"/>
          <w:szCs w:val="20"/>
        </w:rPr>
        <w:t xml:space="preserve"> </w:t>
      </w:r>
      <w:r w:rsidRPr="00776A30">
        <w:rPr>
          <w:rFonts w:asciiTheme="minorHAnsi" w:hAnsiTheme="minorHAnsi" w:cstheme="minorHAnsi"/>
          <w:szCs w:val="20"/>
        </w:rPr>
        <w:t>written</w:t>
      </w:r>
      <w:r w:rsidRPr="00776A30">
        <w:rPr>
          <w:rFonts w:asciiTheme="minorHAnsi" w:hAnsiTheme="minorHAnsi" w:cstheme="minorHAnsi"/>
          <w:spacing w:val="-3"/>
          <w:szCs w:val="20"/>
        </w:rPr>
        <w:t xml:space="preserve"> </w:t>
      </w:r>
      <w:r w:rsidRPr="00776A30">
        <w:rPr>
          <w:rFonts w:asciiTheme="minorHAnsi" w:hAnsiTheme="minorHAnsi" w:cstheme="minorHAnsi"/>
          <w:szCs w:val="20"/>
        </w:rPr>
        <w:t>work?</w:t>
      </w:r>
    </w:p>
    <w:p w14:paraId="76C5479F" w14:textId="032FE2F9" w:rsidR="001236FD" w:rsidRPr="00776A30" w:rsidRDefault="00E27616" w:rsidP="00C56A26">
      <w:pPr>
        <w:pStyle w:val="ListParagraph"/>
        <w:widowControl w:val="0"/>
        <w:numPr>
          <w:ilvl w:val="0"/>
          <w:numId w:val="23"/>
        </w:numPr>
        <w:tabs>
          <w:tab w:val="left" w:pos="245"/>
        </w:tabs>
        <w:autoSpaceDE w:val="0"/>
        <w:autoSpaceDN w:val="0"/>
        <w:spacing w:line="229" w:lineRule="exact"/>
        <w:ind w:left="244" w:hanging="244"/>
        <w:contextualSpacing w:val="0"/>
        <w:jc w:val="both"/>
        <w:rPr>
          <w:rFonts w:asciiTheme="minorHAnsi" w:hAnsiTheme="minorHAnsi" w:cstheme="minorHAnsi"/>
          <w:szCs w:val="20"/>
        </w:rPr>
      </w:pPr>
      <w:r w:rsidRPr="00776A30">
        <w:rPr>
          <w:rFonts w:asciiTheme="minorHAnsi" w:hAnsiTheme="minorHAnsi" w:cstheme="minorHAnsi"/>
          <w:szCs w:val="20"/>
        </w:rPr>
        <w:t>Has</w:t>
      </w:r>
      <w:r w:rsidRPr="00776A30">
        <w:rPr>
          <w:rFonts w:asciiTheme="minorHAnsi" w:hAnsiTheme="minorHAnsi" w:cstheme="minorHAnsi"/>
          <w:spacing w:val="-4"/>
          <w:szCs w:val="20"/>
        </w:rPr>
        <w:t xml:space="preserve"> </w:t>
      </w:r>
      <w:r w:rsidRPr="00776A30">
        <w:rPr>
          <w:rFonts w:asciiTheme="minorHAnsi" w:hAnsiTheme="minorHAnsi" w:cstheme="minorHAnsi"/>
          <w:szCs w:val="20"/>
        </w:rPr>
        <w:t>the</w:t>
      </w:r>
      <w:r w:rsidRPr="00776A30">
        <w:rPr>
          <w:rFonts w:asciiTheme="minorHAnsi" w:hAnsiTheme="minorHAnsi" w:cstheme="minorHAnsi"/>
          <w:spacing w:val="-5"/>
          <w:szCs w:val="20"/>
        </w:rPr>
        <w:t xml:space="preserve"> </w:t>
      </w:r>
      <w:r w:rsidRPr="00776A30">
        <w:rPr>
          <w:rFonts w:asciiTheme="minorHAnsi" w:hAnsiTheme="minorHAnsi" w:cstheme="minorHAnsi"/>
          <w:szCs w:val="20"/>
        </w:rPr>
        <w:t>child/ young</w:t>
      </w:r>
      <w:r w:rsidRPr="00776A30">
        <w:rPr>
          <w:rFonts w:asciiTheme="minorHAnsi" w:hAnsiTheme="minorHAnsi" w:cstheme="minorHAnsi"/>
          <w:spacing w:val="-3"/>
          <w:szCs w:val="20"/>
        </w:rPr>
        <w:t xml:space="preserve"> </w:t>
      </w:r>
      <w:r w:rsidRPr="00776A30">
        <w:rPr>
          <w:rFonts w:asciiTheme="minorHAnsi" w:hAnsiTheme="minorHAnsi" w:cstheme="minorHAnsi"/>
          <w:szCs w:val="20"/>
        </w:rPr>
        <w:t>person</w:t>
      </w:r>
      <w:r w:rsidRPr="00776A30">
        <w:rPr>
          <w:rFonts w:asciiTheme="minorHAnsi" w:hAnsiTheme="minorHAnsi" w:cstheme="minorHAnsi"/>
          <w:spacing w:val="-3"/>
          <w:szCs w:val="20"/>
        </w:rPr>
        <w:t xml:space="preserve"> </w:t>
      </w:r>
      <w:r w:rsidRPr="00776A30">
        <w:rPr>
          <w:rFonts w:asciiTheme="minorHAnsi" w:hAnsiTheme="minorHAnsi" w:cstheme="minorHAnsi"/>
          <w:szCs w:val="20"/>
        </w:rPr>
        <w:t>witnessed</w:t>
      </w:r>
      <w:r w:rsidRPr="00776A30">
        <w:rPr>
          <w:rFonts w:asciiTheme="minorHAnsi" w:hAnsiTheme="minorHAnsi" w:cstheme="minorHAnsi"/>
          <w:spacing w:val="-3"/>
          <w:szCs w:val="20"/>
        </w:rPr>
        <w:t xml:space="preserve"> </w:t>
      </w:r>
      <w:r w:rsidRPr="00776A30">
        <w:rPr>
          <w:rFonts w:asciiTheme="minorHAnsi" w:hAnsiTheme="minorHAnsi" w:cstheme="minorHAnsi"/>
          <w:szCs w:val="20"/>
        </w:rPr>
        <w:t>or</w:t>
      </w:r>
      <w:r w:rsidRPr="00776A30">
        <w:rPr>
          <w:rFonts w:asciiTheme="minorHAnsi" w:hAnsiTheme="minorHAnsi" w:cstheme="minorHAnsi"/>
          <w:spacing w:val="-4"/>
          <w:szCs w:val="20"/>
        </w:rPr>
        <w:t xml:space="preserve"> </w:t>
      </w:r>
      <w:r w:rsidRPr="00776A30">
        <w:rPr>
          <w:rFonts w:asciiTheme="minorHAnsi" w:hAnsiTheme="minorHAnsi" w:cstheme="minorHAnsi"/>
          <w:szCs w:val="20"/>
        </w:rPr>
        <w:t>been</w:t>
      </w:r>
      <w:r w:rsidRPr="00776A30">
        <w:rPr>
          <w:rFonts w:asciiTheme="minorHAnsi" w:hAnsiTheme="minorHAnsi" w:cstheme="minorHAnsi"/>
          <w:spacing w:val="-3"/>
          <w:szCs w:val="20"/>
        </w:rPr>
        <w:t xml:space="preserve"> </w:t>
      </w:r>
      <w:r w:rsidRPr="00776A30">
        <w:rPr>
          <w:rFonts w:asciiTheme="minorHAnsi" w:hAnsiTheme="minorHAnsi" w:cstheme="minorHAnsi"/>
          <w:szCs w:val="20"/>
        </w:rPr>
        <w:t>the</w:t>
      </w:r>
      <w:r w:rsidRPr="00776A30">
        <w:rPr>
          <w:rFonts w:asciiTheme="minorHAnsi" w:hAnsiTheme="minorHAnsi" w:cstheme="minorHAnsi"/>
          <w:spacing w:val="-3"/>
          <w:szCs w:val="20"/>
        </w:rPr>
        <w:t xml:space="preserve"> </w:t>
      </w:r>
      <w:r w:rsidRPr="00776A30">
        <w:rPr>
          <w:rFonts w:asciiTheme="minorHAnsi" w:hAnsiTheme="minorHAnsi" w:cstheme="minorHAnsi"/>
          <w:szCs w:val="20"/>
        </w:rPr>
        <w:t>perpetrator/</w:t>
      </w:r>
      <w:r w:rsidRPr="00776A30">
        <w:rPr>
          <w:rFonts w:asciiTheme="minorHAnsi" w:hAnsiTheme="minorHAnsi" w:cstheme="minorHAnsi"/>
          <w:spacing w:val="-5"/>
          <w:szCs w:val="20"/>
        </w:rPr>
        <w:t xml:space="preserve"> </w:t>
      </w:r>
      <w:r w:rsidRPr="00776A30">
        <w:rPr>
          <w:rFonts w:asciiTheme="minorHAnsi" w:hAnsiTheme="minorHAnsi" w:cstheme="minorHAnsi"/>
          <w:szCs w:val="20"/>
        </w:rPr>
        <w:t>victim</w:t>
      </w:r>
      <w:r w:rsidRPr="00776A30">
        <w:rPr>
          <w:rFonts w:asciiTheme="minorHAnsi" w:hAnsiTheme="minorHAnsi" w:cstheme="minorHAnsi"/>
          <w:spacing w:val="-1"/>
          <w:szCs w:val="20"/>
        </w:rPr>
        <w:t xml:space="preserve"> </w:t>
      </w:r>
      <w:r w:rsidRPr="00776A30">
        <w:rPr>
          <w:rFonts w:asciiTheme="minorHAnsi" w:hAnsiTheme="minorHAnsi" w:cstheme="minorHAnsi"/>
          <w:szCs w:val="20"/>
        </w:rPr>
        <w:t>of</w:t>
      </w:r>
      <w:r w:rsidRPr="00776A30">
        <w:rPr>
          <w:rFonts w:asciiTheme="minorHAnsi" w:hAnsiTheme="minorHAnsi" w:cstheme="minorHAnsi"/>
          <w:spacing w:val="-3"/>
          <w:szCs w:val="20"/>
        </w:rPr>
        <w:t xml:space="preserve"> </w:t>
      </w:r>
      <w:r w:rsidRPr="00776A30">
        <w:rPr>
          <w:rFonts w:asciiTheme="minorHAnsi" w:hAnsiTheme="minorHAnsi" w:cstheme="minorHAnsi"/>
          <w:szCs w:val="20"/>
        </w:rPr>
        <w:t>racial</w:t>
      </w:r>
      <w:r w:rsidRPr="00776A30">
        <w:rPr>
          <w:rFonts w:asciiTheme="minorHAnsi" w:hAnsiTheme="minorHAnsi" w:cstheme="minorHAnsi"/>
          <w:spacing w:val="-6"/>
          <w:szCs w:val="20"/>
        </w:rPr>
        <w:t xml:space="preserve"> </w:t>
      </w:r>
      <w:r w:rsidRPr="00776A30">
        <w:rPr>
          <w:rFonts w:asciiTheme="minorHAnsi" w:hAnsiTheme="minorHAnsi" w:cstheme="minorHAnsi"/>
          <w:szCs w:val="20"/>
        </w:rPr>
        <w:t>or</w:t>
      </w:r>
      <w:r w:rsidRPr="00776A30">
        <w:rPr>
          <w:rFonts w:asciiTheme="minorHAnsi" w:hAnsiTheme="minorHAnsi" w:cstheme="minorHAnsi"/>
          <w:spacing w:val="-4"/>
          <w:szCs w:val="20"/>
        </w:rPr>
        <w:t xml:space="preserve"> </w:t>
      </w:r>
      <w:r w:rsidRPr="00776A30">
        <w:rPr>
          <w:rFonts w:asciiTheme="minorHAnsi" w:hAnsiTheme="minorHAnsi" w:cstheme="minorHAnsi"/>
          <w:szCs w:val="20"/>
        </w:rPr>
        <w:t>religious</w:t>
      </w:r>
      <w:r w:rsidRPr="00776A30">
        <w:rPr>
          <w:rFonts w:asciiTheme="minorHAnsi" w:hAnsiTheme="minorHAnsi" w:cstheme="minorHAnsi"/>
          <w:spacing w:val="-4"/>
          <w:szCs w:val="20"/>
        </w:rPr>
        <w:t xml:space="preserve"> </w:t>
      </w:r>
      <w:r w:rsidRPr="00776A30">
        <w:rPr>
          <w:rFonts w:asciiTheme="minorHAnsi" w:hAnsiTheme="minorHAnsi" w:cstheme="minorHAnsi"/>
          <w:szCs w:val="20"/>
        </w:rPr>
        <w:t>hate</w:t>
      </w:r>
      <w:r w:rsidRPr="00776A30">
        <w:rPr>
          <w:rFonts w:asciiTheme="minorHAnsi" w:hAnsiTheme="minorHAnsi" w:cstheme="minorHAnsi"/>
          <w:spacing w:val="-5"/>
          <w:szCs w:val="20"/>
        </w:rPr>
        <w:t xml:space="preserve"> </w:t>
      </w:r>
      <w:r w:rsidRPr="00776A30">
        <w:rPr>
          <w:rFonts w:asciiTheme="minorHAnsi" w:hAnsiTheme="minorHAnsi" w:cstheme="minorHAnsi"/>
          <w:szCs w:val="20"/>
        </w:rPr>
        <w:t>crime</w:t>
      </w:r>
      <w:r w:rsidRPr="00776A30">
        <w:rPr>
          <w:rFonts w:asciiTheme="minorHAnsi" w:hAnsiTheme="minorHAnsi" w:cstheme="minorHAnsi"/>
          <w:spacing w:val="-5"/>
          <w:szCs w:val="20"/>
        </w:rPr>
        <w:t xml:space="preserve"> </w:t>
      </w:r>
      <w:r w:rsidRPr="00776A30">
        <w:rPr>
          <w:rFonts w:asciiTheme="minorHAnsi" w:hAnsiTheme="minorHAnsi" w:cstheme="minorHAnsi"/>
          <w:szCs w:val="20"/>
        </w:rPr>
        <w:t>or</w:t>
      </w:r>
      <w:r w:rsidRPr="00776A30">
        <w:rPr>
          <w:rFonts w:asciiTheme="minorHAnsi" w:hAnsiTheme="minorHAnsi" w:cstheme="minorHAnsi"/>
          <w:spacing w:val="-4"/>
          <w:szCs w:val="20"/>
        </w:rPr>
        <w:t xml:space="preserve"> </w:t>
      </w:r>
      <w:r w:rsidRPr="00776A30">
        <w:rPr>
          <w:rFonts w:asciiTheme="minorHAnsi" w:hAnsiTheme="minorHAnsi" w:cstheme="minorHAnsi"/>
          <w:szCs w:val="20"/>
        </w:rPr>
        <w:t>sectarianism?</w:t>
      </w:r>
    </w:p>
    <w:p w14:paraId="671EE31A" w14:textId="77777777" w:rsidR="00C56A26" w:rsidRDefault="00C56A26" w:rsidP="00C56A26">
      <w:pPr>
        <w:tabs>
          <w:tab w:val="left" w:pos="245"/>
        </w:tabs>
        <w:ind w:hanging="244"/>
      </w:pPr>
    </w:p>
    <w:p w14:paraId="45897752" w14:textId="26FB3E74" w:rsidR="00E27616" w:rsidRPr="00C56A26" w:rsidRDefault="00C56A26" w:rsidP="00C56A26">
      <w:pPr>
        <w:tabs>
          <w:tab w:val="left" w:pos="245"/>
        </w:tabs>
        <w:ind w:hanging="244"/>
        <w:rPr>
          <w:b/>
          <w:bCs/>
        </w:rPr>
      </w:pPr>
      <w:r>
        <w:tab/>
      </w:r>
      <w:r w:rsidR="00E27616" w:rsidRPr="00C56A26">
        <w:rPr>
          <w:b/>
          <w:bCs/>
        </w:rPr>
        <w:t>Travel</w:t>
      </w:r>
    </w:p>
    <w:p w14:paraId="45B362E6" w14:textId="77777777" w:rsidR="00E27616" w:rsidRPr="00776A30" w:rsidRDefault="00E27616" w:rsidP="00C56A26">
      <w:pPr>
        <w:pStyle w:val="ListParagraph"/>
        <w:widowControl w:val="0"/>
        <w:numPr>
          <w:ilvl w:val="0"/>
          <w:numId w:val="23"/>
        </w:numPr>
        <w:tabs>
          <w:tab w:val="left" w:pos="245"/>
        </w:tabs>
        <w:autoSpaceDE w:val="0"/>
        <w:autoSpaceDN w:val="0"/>
        <w:spacing w:line="240" w:lineRule="auto"/>
        <w:ind w:left="244" w:hanging="244"/>
        <w:contextualSpacing w:val="0"/>
        <w:jc w:val="both"/>
        <w:rPr>
          <w:rFonts w:asciiTheme="minorHAnsi" w:hAnsiTheme="minorHAnsi" w:cstheme="minorHAnsi"/>
          <w:szCs w:val="20"/>
        </w:rPr>
      </w:pPr>
      <w:r w:rsidRPr="00776A30">
        <w:rPr>
          <w:rFonts w:asciiTheme="minorHAnsi" w:hAnsiTheme="minorHAnsi" w:cstheme="minorHAnsi"/>
          <w:szCs w:val="20"/>
        </w:rPr>
        <w:t>Is</w:t>
      </w:r>
      <w:r w:rsidRPr="00776A30">
        <w:rPr>
          <w:rFonts w:asciiTheme="minorHAnsi" w:hAnsiTheme="minorHAnsi" w:cstheme="minorHAnsi"/>
          <w:spacing w:val="-4"/>
          <w:szCs w:val="20"/>
        </w:rPr>
        <w:t xml:space="preserve"> </w:t>
      </w:r>
      <w:r w:rsidRPr="00776A30">
        <w:rPr>
          <w:rFonts w:asciiTheme="minorHAnsi" w:hAnsiTheme="minorHAnsi" w:cstheme="minorHAnsi"/>
          <w:szCs w:val="20"/>
        </w:rPr>
        <w:t>there</w:t>
      </w:r>
      <w:r w:rsidRPr="00776A30">
        <w:rPr>
          <w:rFonts w:asciiTheme="minorHAnsi" w:hAnsiTheme="minorHAnsi" w:cstheme="minorHAnsi"/>
          <w:spacing w:val="-3"/>
          <w:szCs w:val="20"/>
        </w:rPr>
        <w:t xml:space="preserve"> </w:t>
      </w:r>
      <w:r w:rsidRPr="00776A30">
        <w:rPr>
          <w:rFonts w:asciiTheme="minorHAnsi" w:hAnsiTheme="minorHAnsi" w:cstheme="minorHAnsi"/>
          <w:szCs w:val="20"/>
        </w:rPr>
        <w:t>a</w:t>
      </w:r>
      <w:r w:rsidRPr="00776A30">
        <w:rPr>
          <w:rFonts w:asciiTheme="minorHAnsi" w:hAnsiTheme="minorHAnsi" w:cstheme="minorHAnsi"/>
          <w:spacing w:val="-4"/>
          <w:szCs w:val="20"/>
        </w:rPr>
        <w:t xml:space="preserve"> </w:t>
      </w:r>
      <w:r w:rsidRPr="00776A30">
        <w:rPr>
          <w:rFonts w:asciiTheme="minorHAnsi" w:hAnsiTheme="minorHAnsi" w:cstheme="minorHAnsi"/>
          <w:szCs w:val="20"/>
        </w:rPr>
        <w:t>pattern</w:t>
      </w:r>
      <w:r w:rsidRPr="00776A30">
        <w:rPr>
          <w:rFonts w:asciiTheme="minorHAnsi" w:hAnsiTheme="minorHAnsi" w:cstheme="minorHAnsi"/>
          <w:spacing w:val="-3"/>
          <w:szCs w:val="20"/>
        </w:rPr>
        <w:t xml:space="preserve"> </w:t>
      </w:r>
      <w:r w:rsidRPr="00776A30">
        <w:rPr>
          <w:rFonts w:asciiTheme="minorHAnsi" w:hAnsiTheme="minorHAnsi" w:cstheme="minorHAnsi"/>
          <w:szCs w:val="20"/>
        </w:rPr>
        <w:t>of</w:t>
      </w:r>
      <w:r w:rsidRPr="00776A30">
        <w:rPr>
          <w:rFonts w:asciiTheme="minorHAnsi" w:hAnsiTheme="minorHAnsi" w:cstheme="minorHAnsi"/>
          <w:spacing w:val="-3"/>
          <w:szCs w:val="20"/>
        </w:rPr>
        <w:t xml:space="preserve"> </w:t>
      </w:r>
      <w:r w:rsidRPr="00776A30">
        <w:rPr>
          <w:rFonts w:asciiTheme="minorHAnsi" w:hAnsiTheme="minorHAnsi" w:cstheme="minorHAnsi"/>
          <w:szCs w:val="20"/>
        </w:rPr>
        <w:t>regular</w:t>
      </w:r>
      <w:r w:rsidRPr="00776A30">
        <w:rPr>
          <w:rFonts w:asciiTheme="minorHAnsi" w:hAnsiTheme="minorHAnsi" w:cstheme="minorHAnsi"/>
          <w:spacing w:val="-4"/>
          <w:szCs w:val="20"/>
        </w:rPr>
        <w:t xml:space="preserve"> </w:t>
      </w:r>
      <w:r w:rsidRPr="00776A30">
        <w:rPr>
          <w:rFonts w:asciiTheme="minorHAnsi" w:hAnsiTheme="minorHAnsi" w:cstheme="minorHAnsi"/>
          <w:szCs w:val="20"/>
        </w:rPr>
        <w:t>or</w:t>
      </w:r>
      <w:r w:rsidRPr="00776A30">
        <w:rPr>
          <w:rFonts w:asciiTheme="minorHAnsi" w:hAnsiTheme="minorHAnsi" w:cstheme="minorHAnsi"/>
          <w:spacing w:val="-4"/>
          <w:szCs w:val="20"/>
        </w:rPr>
        <w:t xml:space="preserve"> </w:t>
      </w:r>
      <w:r w:rsidRPr="00776A30">
        <w:rPr>
          <w:rFonts w:asciiTheme="minorHAnsi" w:hAnsiTheme="minorHAnsi" w:cstheme="minorHAnsi"/>
          <w:szCs w:val="20"/>
        </w:rPr>
        <w:t>extended</w:t>
      </w:r>
      <w:r w:rsidRPr="00776A30">
        <w:rPr>
          <w:rFonts w:asciiTheme="minorHAnsi" w:hAnsiTheme="minorHAnsi" w:cstheme="minorHAnsi"/>
          <w:spacing w:val="-3"/>
          <w:szCs w:val="20"/>
        </w:rPr>
        <w:t xml:space="preserve"> </w:t>
      </w:r>
      <w:r w:rsidRPr="00776A30">
        <w:rPr>
          <w:rFonts w:asciiTheme="minorHAnsi" w:hAnsiTheme="minorHAnsi" w:cstheme="minorHAnsi"/>
          <w:szCs w:val="20"/>
        </w:rPr>
        <w:t>travel</w:t>
      </w:r>
      <w:r w:rsidRPr="00776A30">
        <w:rPr>
          <w:rFonts w:asciiTheme="minorHAnsi" w:hAnsiTheme="minorHAnsi" w:cstheme="minorHAnsi"/>
          <w:spacing w:val="-1"/>
          <w:szCs w:val="20"/>
        </w:rPr>
        <w:t xml:space="preserve"> </w:t>
      </w:r>
      <w:r w:rsidRPr="00776A30">
        <w:rPr>
          <w:rFonts w:asciiTheme="minorHAnsi" w:hAnsiTheme="minorHAnsi" w:cstheme="minorHAnsi"/>
          <w:szCs w:val="20"/>
        </w:rPr>
        <w:t>within</w:t>
      </w:r>
      <w:r w:rsidRPr="00776A30">
        <w:rPr>
          <w:rFonts w:asciiTheme="minorHAnsi" w:hAnsiTheme="minorHAnsi" w:cstheme="minorHAnsi"/>
          <w:spacing w:val="-3"/>
          <w:szCs w:val="20"/>
        </w:rPr>
        <w:t xml:space="preserve"> </w:t>
      </w:r>
      <w:r w:rsidRPr="00776A30">
        <w:rPr>
          <w:rFonts w:asciiTheme="minorHAnsi" w:hAnsiTheme="minorHAnsi" w:cstheme="minorHAnsi"/>
          <w:szCs w:val="20"/>
        </w:rPr>
        <w:t>the</w:t>
      </w:r>
      <w:r w:rsidRPr="00776A30">
        <w:rPr>
          <w:rFonts w:asciiTheme="minorHAnsi" w:hAnsiTheme="minorHAnsi" w:cstheme="minorHAnsi"/>
          <w:spacing w:val="-4"/>
          <w:szCs w:val="20"/>
        </w:rPr>
        <w:t xml:space="preserve"> </w:t>
      </w:r>
      <w:r w:rsidRPr="00776A30">
        <w:rPr>
          <w:rFonts w:asciiTheme="minorHAnsi" w:hAnsiTheme="minorHAnsi" w:cstheme="minorHAnsi"/>
          <w:szCs w:val="20"/>
        </w:rPr>
        <w:t>UK,</w:t>
      </w:r>
      <w:r w:rsidRPr="00776A30">
        <w:rPr>
          <w:rFonts w:asciiTheme="minorHAnsi" w:hAnsiTheme="minorHAnsi" w:cstheme="minorHAnsi"/>
          <w:spacing w:val="-3"/>
          <w:szCs w:val="20"/>
        </w:rPr>
        <w:t xml:space="preserve"> </w:t>
      </w:r>
      <w:r w:rsidRPr="00776A30">
        <w:rPr>
          <w:rFonts w:asciiTheme="minorHAnsi" w:hAnsiTheme="minorHAnsi" w:cstheme="minorHAnsi"/>
          <w:szCs w:val="20"/>
        </w:rPr>
        <w:t>with</w:t>
      </w:r>
      <w:r w:rsidRPr="00776A30">
        <w:rPr>
          <w:rFonts w:asciiTheme="minorHAnsi" w:hAnsiTheme="minorHAnsi" w:cstheme="minorHAnsi"/>
          <w:spacing w:val="-3"/>
          <w:szCs w:val="20"/>
        </w:rPr>
        <w:t xml:space="preserve"> </w:t>
      </w:r>
      <w:r w:rsidRPr="00776A30">
        <w:rPr>
          <w:rFonts w:asciiTheme="minorHAnsi" w:hAnsiTheme="minorHAnsi" w:cstheme="minorHAnsi"/>
          <w:szCs w:val="20"/>
        </w:rPr>
        <w:t>other</w:t>
      </w:r>
      <w:r w:rsidRPr="00776A30">
        <w:rPr>
          <w:rFonts w:asciiTheme="minorHAnsi" w:hAnsiTheme="minorHAnsi" w:cstheme="minorHAnsi"/>
          <w:spacing w:val="-4"/>
          <w:szCs w:val="20"/>
        </w:rPr>
        <w:t xml:space="preserve"> </w:t>
      </w:r>
      <w:r w:rsidRPr="00776A30">
        <w:rPr>
          <w:rFonts w:asciiTheme="minorHAnsi" w:hAnsiTheme="minorHAnsi" w:cstheme="minorHAnsi"/>
          <w:szCs w:val="20"/>
        </w:rPr>
        <w:t>evidence</w:t>
      </w:r>
      <w:r w:rsidRPr="00776A30">
        <w:rPr>
          <w:rFonts w:asciiTheme="minorHAnsi" w:hAnsiTheme="minorHAnsi" w:cstheme="minorHAnsi"/>
          <w:spacing w:val="-4"/>
          <w:szCs w:val="20"/>
        </w:rPr>
        <w:t xml:space="preserve"> </w:t>
      </w:r>
      <w:r w:rsidRPr="00776A30">
        <w:rPr>
          <w:rFonts w:asciiTheme="minorHAnsi" w:hAnsiTheme="minorHAnsi" w:cstheme="minorHAnsi"/>
          <w:szCs w:val="20"/>
        </w:rPr>
        <w:t>to</w:t>
      </w:r>
      <w:r w:rsidRPr="00776A30">
        <w:rPr>
          <w:rFonts w:asciiTheme="minorHAnsi" w:hAnsiTheme="minorHAnsi" w:cstheme="minorHAnsi"/>
          <w:spacing w:val="-4"/>
          <w:szCs w:val="20"/>
        </w:rPr>
        <w:t xml:space="preserve"> </w:t>
      </w:r>
      <w:r w:rsidRPr="00776A30">
        <w:rPr>
          <w:rFonts w:asciiTheme="minorHAnsi" w:hAnsiTheme="minorHAnsi" w:cstheme="minorHAnsi"/>
          <w:szCs w:val="20"/>
        </w:rPr>
        <w:t>suggest</w:t>
      </w:r>
      <w:r w:rsidRPr="00776A30">
        <w:rPr>
          <w:rFonts w:asciiTheme="minorHAnsi" w:hAnsiTheme="minorHAnsi" w:cstheme="minorHAnsi"/>
          <w:spacing w:val="-4"/>
          <w:szCs w:val="20"/>
        </w:rPr>
        <w:t xml:space="preserve"> </w:t>
      </w:r>
      <w:r w:rsidRPr="00776A30">
        <w:rPr>
          <w:rFonts w:asciiTheme="minorHAnsi" w:hAnsiTheme="minorHAnsi" w:cstheme="minorHAnsi"/>
          <w:szCs w:val="20"/>
        </w:rPr>
        <w:t>this</w:t>
      </w:r>
      <w:r w:rsidRPr="00776A30">
        <w:rPr>
          <w:rFonts w:asciiTheme="minorHAnsi" w:hAnsiTheme="minorHAnsi" w:cstheme="minorHAnsi"/>
          <w:spacing w:val="-1"/>
          <w:szCs w:val="20"/>
        </w:rPr>
        <w:t xml:space="preserve"> </w:t>
      </w:r>
      <w:r w:rsidRPr="00776A30">
        <w:rPr>
          <w:rFonts w:asciiTheme="minorHAnsi" w:hAnsiTheme="minorHAnsi" w:cstheme="minorHAnsi"/>
          <w:szCs w:val="20"/>
        </w:rPr>
        <w:t>is</w:t>
      </w:r>
      <w:r w:rsidRPr="00776A30">
        <w:rPr>
          <w:rFonts w:asciiTheme="minorHAnsi" w:hAnsiTheme="minorHAnsi" w:cstheme="minorHAnsi"/>
          <w:spacing w:val="-4"/>
          <w:szCs w:val="20"/>
        </w:rPr>
        <w:t xml:space="preserve"> </w:t>
      </w:r>
      <w:r w:rsidRPr="00776A30">
        <w:rPr>
          <w:rFonts w:asciiTheme="minorHAnsi" w:hAnsiTheme="minorHAnsi" w:cstheme="minorHAnsi"/>
          <w:szCs w:val="20"/>
        </w:rPr>
        <w:t>for</w:t>
      </w:r>
      <w:r w:rsidRPr="00776A30">
        <w:rPr>
          <w:rFonts w:asciiTheme="minorHAnsi" w:hAnsiTheme="minorHAnsi" w:cstheme="minorHAnsi"/>
          <w:spacing w:val="-4"/>
          <w:szCs w:val="20"/>
        </w:rPr>
        <w:t xml:space="preserve"> </w:t>
      </w:r>
      <w:r w:rsidRPr="00776A30">
        <w:rPr>
          <w:rFonts w:asciiTheme="minorHAnsi" w:hAnsiTheme="minorHAnsi" w:cstheme="minorHAnsi"/>
          <w:szCs w:val="20"/>
        </w:rPr>
        <w:t>purposes</w:t>
      </w:r>
      <w:r w:rsidRPr="00776A30">
        <w:rPr>
          <w:rFonts w:asciiTheme="minorHAnsi" w:hAnsiTheme="minorHAnsi" w:cstheme="minorHAnsi"/>
          <w:spacing w:val="-4"/>
          <w:szCs w:val="20"/>
        </w:rPr>
        <w:t xml:space="preserve"> </w:t>
      </w:r>
      <w:r w:rsidRPr="00776A30">
        <w:rPr>
          <w:rFonts w:asciiTheme="minorHAnsi" w:hAnsiTheme="minorHAnsi" w:cstheme="minorHAnsi"/>
          <w:szCs w:val="20"/>
        </w:rPr>
        <w:t>of</w:t>
      </w:r>
      <w:r w:rsidRPr="00776A30">
        <w:rPr>
          <w:rFonts w:asciiTheme="minorHAnsi" w:hAnsiTheme="minorHAnsi" w:cstheme="minorHAnsi"/>
          <w:spacing w:val="-3"/>
          <w:szCs w:val="20"/>
        </w:rPr>
        <w:t xml:space="preserve"> </w:t>
      </w:r>
      <w:r w:rsidRPr="00776A30">
        <w:rPr>
          <w:rFonts w:asciiTheme="minorHAnsi" w:hAnsiTheme="minorHAnsi" w:cstheme="minorHAnsi"/>
          <w:szCs w:val="20"/>
        </w:rPr>
        <w:t>extremist</w:t>
      </w:r>
      <w:r w:rsidRPr="00776A30">
        <w:rPr>
          <w:rFonts w:asciiTheme="minorHAnsi" w:hAnsiTheme="minorHAnsi" w:cstheme="minorHAnsi"/>
          <w:spacing w:val="-4"/>
          <w:szCs w:val="20"/>
        </w:rPr>
        <w:t xml:space="preserve"> </w:t>
      </w:r>
      <w:r w:rsidRPr="00776A30">
        <w:rPr>
          <w:rFonts w:asciiTheme="minorHAnsi" w:hAnsiTheme="minorHAnsi" w:cstheme="minorHAnsi"/>
          <w:szCs w:val="20"/>
        </w:rPr>
        <w:t>training</w:t>
      </w:r>
      <w:r w:rsidRPr="00776A30">
        <w:rPr>
          <w:rFonts w:asciiTheme="minorHAnsi" w:hAnsiTheme="minorHAnsi" w:cstheme="minorHAnsi"/>
          <w:spacing w:val="-3"/>
          <w:szCs w:val="20"/>
        </w:rPr>
        <w:t xml:space="preserve"> </w:t>
      </w:r>
      <w:r w:rsidRPr="00776A30">
        <w:rPr>
          <w:rFonts w:asciiTheme="minorHAnsi" w:hAnsiTheme="minorHAnsi" w:cstheme="minorHAnsi"/>
          <w:szCs w:val="20"/>
        </w:rPr>
        <w:t>or</w:t>
      </w:r>
      <w:r w:rsidRPr="00776A30">
        <w:rPr>
          <w:rFonts w:asciiTheme="minorHAnsi" w:hAnsiTheme="minorHAnsi" w:cstheme="minorHAnsi"/>
          <w:spacing w:val="-4"/>
          <w:szCs w:val="20"/>
        </w:rPr>
        <w:t xml:space="preserve"> </w:t>
      </w:r>
      <w:r w:rsidRPr="00776A30">
        <w:rPr>
          <w:rFonts w:asciiTheme="minorHAnsi" w:hAnsiTheme="minorHAnsi" w:cstheme="minorHAnsi"/>
          <w:szCs w:val="20"/>
        </w:rPr>
        <w:t>activity?</w:t>
      </w:r>
    </w:p>
    <w:p w14:paraId="0DE5F0CB" w14:textId="77777777" w:rsidR="00E27616" w:rsidRPr="00776A30" w:rsidRDefault="00E27616" w:rsidP="00C56A26">
      <w:pPr>
        <w:pStyle w:val="ListParagraph"/>
        <w:widowControl w:val="0"/>
        <w:numPr>
          <w:ilvl w:val="0"/>
          <w:numId w:val="23"/>
        </w:numPr>
        <w:tabs>
          <w:tab w:val="left" w:pos="245"/>
        </w:tabs>
        <w:autoSpaceDE w:val="0"/>
        <w:autoSpaceDN w:val="0"/>
        <w:spacing w:line="240" w:lineRule="auto"/>
        <w:ind w:left="244" w:hanging="244"/>
        <w:contextualSpacing w:val="0"/>
        <w:jc w:val="both"/>
        <w:rPr>
          <w:rFonts w:asciiTheme="minorHAnsi" w:hAnsiTheme="minorHAnsi" w:cstheme="minorHAnsi"/>
          <w:szCs w:val="20"/>
        </w:rPr>
      </w:pPr>
      <w:r w:rsidRPr="00776A30">
        <w:rPr>
          <w:rFonts w:asciiTheme="minorHAnsi" w:hAnsiTheme="minorHAnsi" w:cstheme="minorHAnsi"/>
          <w:szCs w:val="20"/>
        </w:rPr>
        <w:t>Has</w:t>
      </w:r>
      <w:r w:rsidRPr="00776A30">
        <w:rPr>
          <w:rFonts w:asciiTheme="minorHAnsi" w:hAnsiTheme="minorHAnsi" w:cstheme="minorHAnsi"/>
          <w:spacing w:val="-4"/>
          <w:szCs w:val="20"/>
        </w:rPr>
        <w:t xml:space="preserve"> </w:t>
      </w:r>
      <w:r w:rsidRPr="00776A30">
        <w:rPr>
          <w:rFonts w:asciiTheme="minorHAnsi" w:hAnsiTheme="minorHAnsi" w:cstheme="minorHAnsi"/>
          <w:szCs w:val="20"/>
        </w:rPr>
        <w:t>the</w:t>
      </w:r>
      <w:r w:rsidRPr="00776A30">
        <w:rPr>
          <w:rFonts w:asciiTheme="minorHAnsi" w:hAnsiTheme="minorHAnsi" w:cstheme="minorHAnsi"/>
          <w:spacing w:val="-5"/>
          <w:szCs w:val="20"/>
        </w:rPr>
        <w:t xml:space="preserve"> </w:t>
      </w:r>
      <w:r w:rsidRPr="00776A30">
        <w:rPr>
          <w:rFonts w:asciiTheme="minorHAnsi" w:hAnsiTheme="minorHAnsi" w:cstheme="minorHAnsi"/>
          <w:szCs w:val="20"/>
        </w:rPr>
        <w:t>child/ young</w:t>
      </w:r>
      <w:r w:rsidRPr="00776A30">
        <w:rPr>
          <w:rFonts w:asciiTheme="minorHAnsi" w:hAnsiTheme="minorHAnsi" w:cstheme="minorHAnsi"/>
          <w:spacing w:val="-3"/>
          <w:szCs w:val="20"/>
        </w:rPr>
        <w:t xml:space="preserve"> </w:t>
      </w:r>
      <w:r w:rsidRPr="00776A30">
        <w:rPr>
          <w:rFonts w:asciiTheme="minorHAnsi" w:hAnsiTheme="minorHAnsi" w:cstheme="minorHAnsi"/>
          <w:szCs w:val="20"/>
        </w:rPr>
        <w:t>person</w:t>
      </w:r>
      <w:r w:rsidRPr="00776A30">
        <w:rPr>
          <w:rFonts w:asciiTheme="minorHAnsi" w:hAnsiTheme="minorHAnsi" w:cstheme="minorHAnsi"/>
          <w:spacing w:val="-5"/>
          <w:szCs w:val="20"/>
        </w:rPr>
        <w:t xml:space="preserve"> </w:t>
      </w:r>
      <w:r w:rsidRPr="00776A30">
        <w:rPr>
          <w:rFonts w:asciiTheme="minorHAnsi" w:hAnsiTheme="minorHAnsi" w:cstheme="minorHAnsi"/>
          <w:szCs w:val="20"/>
        </w:rPr>
        <w:t>travelled</w:t>
      </w:r>
      <w:r w:rsidRPr="00776A30">
        <w:rPr>
          <w:rFonts w:asciiTheme="minorHAnsi" w:hAnsiTheme="minorHAnsi" w:cstheme="minorHAnsi"/>
          <w:spacing w:val="-5"/>
          <w:szCs w:val="20"/>
        </w:rPr>
        <w:t xml:space="preserve"> </w:t>
      </w:r>
      <w:r w:rsidRPr="00776A30">
        <w:rPr>
          <w:rFonts w:asciiTheme="minorHAnsi" w:hAnsiTheme="minorHAnsi" w:cstheme="minorHAnsi"/>
          <w:szCs w:val="20"/>
        </w:rPr>
        <w:t>for</w:t>
      </w:r>
      <w:r w:rsidRPr="00776A30">
        <w:rPr>
          <w:rFonts w:asciiTheme="minorHAnsi" w:hAnsiTheme="minorHAnsi" w:cstheme="minorHAnsi"/>
          <w:spacing w:val="-4"/>
          <w:szCs w:val="20"/>
        </w:rPr>
        <w:t xml:space="preserve"> </w:t>
      </w:r>
      <w:r w:rsidRPr="00776A30">
        <w:rPr>
          <w:rFonts w:asciiTheme="minorHAnsi" w:hAnsiTheme="minorHAnsi" w:cstheme="minorHAnsi"/>
          <w:szCs w:val="20"/>
        </w:rPr>
        <w:t>extended</w:t>
      </w:r>
      <w:r w:rsidRPr="00776A30">
        <w:rPr>
          <w:rFonts w:asciiTheme="minorHAnsi" w:hAnsiTheme="minorHAnsi" w:cstheme="minorHAnsi"/>
          <w:spacing w:val="-3"/>
          <w:szCs w:val="20"/>
        </w:rPr>
        <w:t xml:space="preserve"> </w:t>
      </w:r>
      <w:r w:rsidRPr="00776A30">
        <w:rPr>
          <w:rFonts w:asciiTheme="minorHAnsi" w:hAnsiTheme="minorHAnsi" w:cstheme="minorHAnsi"/>
          <w:szCs w:val="20"/>
        </w:rPr>
        <w:t>periods</w:t>
      </w:r>
      <w:r w:rsidRPr="00776A30">
        <w:rPr>
          <w:rFonts w:asciiTheme="minorHAnsi" w:hAnsiTheme="minorHAnsi" w:cstheme="minorHAnsi"/>
          <w:spacing w:val="-4"/>
          <w:szCs w:val="20"/>
        </w:rPr>
        <w:t xml:space="preserve"> </w:t>
      </w:r>
      <w:r w:rsidRPr="00776A30">
        <w:rPr>
          <w:rFonts w:asciiTheme="minorHAnsi" w:hAnsiTheme="minorHAnsi" w:cstheme="minorHAnsi"/>
          <w:szCs w:val="20"/>
        </w:rPr>
        <w:t>of</w:t>
      </w:r>
      <w:r w:rsidRPr="00776A30">
        <w:rPr>
          <w:rFonts w:asciiTheme="minorHAnsi" w:hAnsiTheme="minorHAnsi" w:cstheme="minorHAnsi"/>
          <w:spacing w:val="-3"/>
          <w:szCs w:val="20"/>
        </w:rPr>
        <w:t xml:space="preserve"> </w:t>
      </w:r>
      <w:r w:rsidRPr="00776A30">
        <w:rPr>
          <w:rFonts w:asciiTheme="minorHAnsi" w:hAnsiTheme="minorHAnsi" w:cstheme="minorHAnsi"/>
          <w:szCs w:val="20"/>
        </w:rPr>
        <w:t>time</w:t>
      </w:r>
      <w:r w:rsidRPr="00776A30">
        <w:rPr>
          <w:rFonts w:asciiTheme="minorHAnsi" w:hAnsiTheme="minorHAnsi" w:cstheme="minorHAnsi"/>
          <w:spacing w:val="-5"/>
          <w:szCs w:val="20"/>
        </w:rPr>
        <w:t xml:space="preserve"> </w:t>
      </w:r>
      <w:r w:rsidRPr="00776A30">
        <w:rPr>
          <w:rFonts w:asciiTheme="minorHAnsi" w:hAnsiTheme="minorHAnsi" w:cstheme="minorHAnsi"/>
          <w:szCs w:val="20"/>
        </w:rPr>
        <w:t>to</w:t>
      </w:r>
      <w:r w:rsidRPr="00776A30">
        <w:rPr>
          <w:rFonts w:asciiTheme="minorHAnsi" w:hAnsiTheme="minorHAnsi" w:cstheme="minorHAnsi"/>
          <w:spacing w:val="-3"/>
          <w:szCs w:val="20"/>
        </w:rPr>
        <w:t xml:space="preserve"> </w:t>
      </w:r>
      <w:r w:rsidRPr="00776A30">
        <w:rPr>
          <w:rFonts w:asciiTheme="minorHAnsi" w:hAnsiTheme="minorHAnsi" w:cstheme="minorHAnsi"/>
          <w:szCs w:val="20"/>
        </w:rPr>
        <w:t>international</w:t>
      </w:r>
      <w:r w:rsidRPr="00776A30">
        <w:rPr>
          <w:rFonts w:asciiTheme="minorHAnsi" w:hAnsiTheme="minorHAnsi" w:cstheme="minorHAnsi"/>
          <w:spacing w:val="-3"/>
          <w:szCs w:val="20"/>
        </w:rPr>
        <w:t xml:space="preserve"> </w:t>
      </w:r>
      <w:r w:rsidRPr="00776A30">
        <w:rPr>
          <w:rFonts w:asciiTheme="minorHAnsi" w:hAnsiTheme="minorHAnsi" w:cstheme="minorHAnsi"/>
          <w:szCs w:val="20"/>
        </w:rPr>
        <w:t>locations</w:t>
      </w:r>
      <w:r w:rsidRPr="00776A30">
        <w:rPr>
          <w:rFonts w:asciiTheme="minorHAnsi" w:hAnsiTheme="minorHAnsi" w:cstheme="minorHAnsi"/>
          <w:spacing w:val="-4"/>
          <w:szCs w:val="20"/>
        </w:rPr>
        <w:t xml:space="preserve"> </w:t>
      </w:r>
      <w:r w:rsidRPr="00776A30">
        <w:rPr>
          <w:rFonts w:asciiTheme="minorHAnsi" w:hAnsiTheme="minorHAnsi" w:cstheme="minorHAnsi"/>
          <w:szCs w:val="20"/>
        </w:rPr>
        <w:t>known</w:t>
      </w:r>
      <w:r w:rsidRPr="00776A30">
        <w:rPr>
          <w:rFonts w:asciiTheme="minorHAnsi" w:hAnsiTheme="minorHAnsi" w:cstheme="minorHAnsi"/>
          <w:spacing w:val="-5"/>
          <w:szCs w:val="20"/>
        </w:rPr>
        <w:t xml:space="preserve"> </w:t>
      </w:r>
      <w:r w:rsidRPr="00776A30">
        <w:rPr>
          <w:rFonts w:asciiTheme="minorHAnsi" w:hAnsiTheme="minorHAnsi" w:cstheme="minorHAnsi"/>
          <w:szCs w:val="20"/>
        </w:rPr>
        <w:t>to</w:t>
      </w:r>
      <w:r w:rsidRPr="00776A30">
        <w:rPr>
          <w:rFonts w:asciiTheme="minorHAnsi" w:hAnsiTheme="minorHAnsi" w:cstheme="minorHAnsi"/>
          <w:spacing w:val="-5"/>
          <w:szCs w:val="20"/>
        </w:rPr>
        <w:t xml:space="preserve"> </w:t>
      </w:r>
      <w:r w:rsidRPr="00776A30">
        <w:rPr>
          <w:rFonts w:asciiTheme="minorHAnsi" w:hAnsiTheme="minorHAnsi" w:cstheme="minorHAnsi"/>
          <w:szCs w:val="20"/>
        </w:rPr>
        <w:t>be</w:t>
      </w:r>
      <w:r w:rsidRPr="00776A30">
        <w:rPr>
          <w:rFonts w:asciiTheme="minorHAnsi" w:hAnsiTheme="minorHAnsi" w:cstheme="minorHAnsi"/>
          <w:spacing w:val="-5"/>
          <w:szCs w:val="20"/>
        </w:rPr>
        <w:t xml:space="preserve"> </w:t>
      </w:r>
      <w:r w:rsidRPr="00776A30">
        <w:rPr>
          <w:rFonts w:asciiTheme="minorHAnsi" w:hAnsiTheme="minorHAnsi" w:cstheme="minorHAnsi"/>
          <w:szCs w:val="20"/>
        </w:rPr>
        <w:t>associated</w:t>
      </w:r>
      <w:r w:rsidRPr="00776A30">
        <w:rPr>
          <w:rFonts w:asciiTheme="minorHAnsi" w:hAnsiTheme="minorHAnsi" w:cstheme="minorHAnsi"/>
          <w:spacing w:val="-1"/>
          <w:szCs w:val="20"/>
        </w:rPr>
        <w:t xml:space="preserve"> </w:t>
      </w:r>
      <w:r w:rsidRPr="00776A30">
        <w:rPr>
          <w:rFonts w:asciiTheme="minorHAnsi" w:hAnsiTheme="minorHAnsi" w:cstheme="minorHAnsi"/>
          <w:szCs w:val="20"/>
        </w:rPr>
        <w:t>with</w:t>
      </w:r>
      <w:r w:rsidRPr="00776A30">
        <w:rPr>
          <w:rFonts w:asciiTheme="minorHAnsi" w:hAnsiTheme="minorHAnsi" w:cstheme="minorHAnsi"/>
          <w:spacing w:val="-5"/>
          <w:szCs w:val="20"/>
        </w:rPr>
        <w:t xml:space="preserve"> </w:t>
      </w:r>
      <w:r w:rsidRPr="00776A30">
        <w:rPr>
          <w:rFonts w:asciiTheme="minorHAnsi" w:hAnsiTheme="minorHAnsi" w:cstheme="minorHAnsi"/>
          <w:szCs w:val="20"/>
        </w:rPr>
        <w:t>extremism?</w:t>
      </w:r>
    </w:p>
    <w:p w14:paraId="1B4CB84E" w14:textId="3DE448A7" w:rsidR="00E27616" w:rsidRPr="00776A30" w:rsidRDefault="00E27616" w:rsidP="00C56A26">
      <w:pPr>
        <w:pStyle w:val="ListParagraph"/>
        <w:widowControl w:val="0"/>
        <w:numPr>
          <w:ilvl w:val="0"/>
          <w:numId w:val="23"/>
        </w:numPr>
        <w:tabs>
          <w:tab w:val="left" w:pos="245"/>
        </w:tabs>
        <w:autoSpaceDE w:val="0"/>
        <w:autoSpaceDN w:val="0"/>
        <w:spacing w:line="240" w:lineRule="auto"/>
        <w:ind w:left="244" w:hanging="244"/>
        <w:contextualSpacing w:val="0"/>
        <w:jc w:val="both"/>
        <w:rPr>
          <w:rFonts w:asciiTheme="minorHAnsi" w:hAnsiTheme="minorHAnsi" w:cstheme="minorHAnsi"/>
          <w:szCs w:val="20"/>
        </w:rPr>
      </w:pPr>
      <w:r w:rsidRPr="00776A30">
        <w:rPr>
          <w:rFonts w:asciiTheme="minorHAnsi" w:hAnsiTheme="minorHAnsi" w:cstheme="minorHAnsi"/>
          <w:szCs w:val="20"/>
        </w:rPr>
        <w:t>Has</w:t>
      </w:r>
      <w:r w:rsidRPr="00776A30">
        <w:rPr>
          <w:rFonts w:asciiTheme="minorHAnsi" w:hAnsiTheme="minorHAnsi" w:cstheme="minorHAnsi"/>
          <w:spacing w:val="-4"/>
          <w:szCs w:val="20"/>
        </w:rPr>
        <w:t xml:space="preserve"> </w:t>
      </w:r>
      <w:r w:rsidRPr="00776A30">
        <w:rPr>
          <w:rFonts w:asciiTheme="minorHAnsi" w:hAnsiTheme="minorHAnsi" w:cstheme="minorHAnsi"/>
          <w:szCs w:val="20"/>
        </w:rPr>
        <w:t>the</w:t>
      </w:r>
      <w:r w:rsidRPr="00776A30">
        <w:rPr>
          <w:rFonts w:asciiTheme="minorHAnsi" w:hAnsiTheme="minorHAnsi" w:cstheme="minorHAnsi"/>
          <w:spacing w:val="-5"/>
          <w:szCs w:val="20"/>
        </w:rPr>
        <w:t xml:space="preserve"> </w:t>
      </w:r>
      <w:r w:rsidRPr="00776A30">
        <w:rPr>
          <w:rFonts w:asciiTheme="minorHAnsi" w:hAnsiTheme="minorHAnsi" w:cstheme="minorHAnsi"/>
          <w:szCs w:val="20"/>
        </w:rPr>
        <w:t>child/ young</w:t>
      </w:r>
      <w:r w:rsidRPr="00776A30">
        <w:rPr>
          <w:rFonts w:asciiTheme="minorHAnsi" w:hAnsiTheme="minorHAnsi" w:cstheme="minorHAnsi"/>
          <w:spacing w:val="-3"/>
          <w:szCs w:val="20"/>
        </w:rPr>
        <w:t xml:space="preserve"> </w:t>
      </w:r>
      <w:r w:rsidRPr="00776A30">
        <w:rPr>
          <w:rFonts w:asciiTheme="minorHAnsi" w:hAnsiTheme="minorHAnsi" w:cstheme="minorHAnsi"/>
          <w:szCs w:val="20"/>
        </w:rPr>
        <w:t>person</w:t>
      </w:r>
      <w:r w:rsidRPr="00776A30">
        <w:rPr>
          <w:rFonts w:asciiTheme="minorHAnsi" w:hAnsiTheme="minorHAnsi" w:cstheme="minorHAnsi"/>
          <w:spacing w:val="-5"/>
          <w:szCs w:val="20"/>
        </w:rPr>
        <w:t xml:space="preserve"> </w:t>
      </w:r>
      <w:r w:rsidRPr="00776A30">
        <w:rPr>
          <w:rFonts w:asciiTheme="minorHAnsi" w:hAnsiTheme="minorHAnsi" w:cstheme="minorHAnsi"/>
          <w:szCs w:val="20"/>
        </w:rPr>
        <w:t>employed</w:t>
      </w:r>
      <w:r w:rsidRPr="00776A30">
        <w:rPr>
          <w:rFonts w:asciiTheme="minorHAnsi" w:hAnsiTheme="minorHAnsi" w:cstheme="minorHAnsi"/>
          <w:spacing w:val="-3"/>
          <w:szCs w:val="20"/>
        </w:rPr>
        <w:t xml:space="preserve"> </w:t>
      </w:r>
      <w:r w:rsidRPr="00776A30">
        <w:rPr>
          <w:rFonts w:asciiTheme="minorHAnsi" w:hAnsiTheme="minorHAnsi" w:cstheme="minorHAnsi"/>
          <w:szCs w:val="20"/>
        </w:rPr>
        <w:t>any</w:t>
      </w:r>
      <w:r w:rsidRPr="00776A30">
        <w:rPr>
          <w:rFonts w:asciiTheme="minorHAnsi" w:hAnsiTheme="minorHAnsi" w:cstheme="minorHAnsi"/>
          <w:spacing w:val="-7"/>
          <w:szCs w:val="20"/>
        </w:rPr>
        <w:t xml:space="preserve"> </w:t>
      </w:r>
      <w:r w:rsidRPr="00776A30">
        <w:rPr>
          <w:rFonts w:asciiTheme="minorHAnsi" w:hAnsiTheme="minorHAnsi" w:cstheme="minorHAnsi"/>
          <w:szCs w:val="20"/>
        </w:rPr>
        <w:t>methods</w:t>
      </w:r>
      <w:r w:rsidRPr="00776A30">
        <w:rPr>
          <w:rFonts w:asciiTheme="minorHAnsi" w:hAnsiTheme="minorHAnsi" w:cstheme="minorHAnsi"/>
          <w:spacing w:val="-1"/>
          <w:szCs w:val="20"/>
        </w:rPr>
        <w:t xml:space="preserve"> </w:t>
      </w:r>
      <w:r w:rsidRPr="00776A30">
        <w:rPr>
          <w:rFonts w:asciiTheme="minorHAnsi" w:hAnsiTheme="minorHAnsi" w:cstheme="minorHAnsi"/>
          <w:szCs w:val="20"/>
        </w:rPr>
        <w:t>to</w:t>
      </w:r>
      <w:r w:rsidRPr="00776A30">
        <w:rPr>
          <w:rFonts w:asciiTheme="minorHAnsi" w:hAnsiTheme="minorHAnsi" w:cstheme="minorHAnsi"/>
          <w:spacing w:val="-5"/>
          <w:szCs w:val="20"/>
        </w:rPr>
        <w:t xml:space="preserve"> </w:t>
      </w:r>
      <w:r w:rsidRPr="00776A30">
        <w:rPr>
          <w:rFonts w:asciiTheme="minorHAnsi" w:hAnsiTheme="minorHAnsi" w:cstheme="minorHAnsi"/>
          <w:szCs w:val="20"/>
        </w:rPr>
        <w:t>disguise</w:t>
      </w:r>
      <w:r w:rsidRPr="00776A30">
        <w:rPr>
          <w:rFonts w:asciiTheme="minorHAnsi" w:hAnsiTheme="minorHAnsi" w:cstheme="minorHAnsi"/>
          <w:spacing w:val="-3"/>
          <w:szCs w:val="20"/>
        </w:rPr>
        <w:t xml:space="preserve"> </w:t>
      </w:r>
      <w:r w:rsidRPr="00776A30">
        <w:rPr>
          <w:rFonts w:asciiTheme="minorHAnsi" w:hAnsiTheme="minorHAnsi" w:cstheme="minorHAnsi"/>
          <w:szCs w:val="20"/>
        </w:rPr>
        <w:t>their</w:t>
      </w:r>
      <w:r w:rsidRPr="00776A30">
        <w:rPr>
          <w:rFonts w:asciiTheme="minorHAnsi" w:hAnsiTheme="minorHAnsi" w:cstheme="minorHAnsi"/>
          <w:spacing w:val="-4"/>
          <w:szCs w:val="20"/>
        </w:rPr>
        <w:t xml:space="preserve"> </w:t>
      </w:r>
      <w:r w:rsidRPr="00776A30">
        <w:rPr>
          <w:rFonts w:asciiTheme="minorHAnsi" w:hAnsiTheme="minorHAnsi" w:cstheme="minorHAnsi"/>
          <w:szCs w:val="20"/>
        </w:rPr>
        <w:t>true</w:t>
      </w:r>
      <w:r w:rsidRPr="00776A30">
        <w:rPr>
          <w:rFonts w:asciiTheme="minorHAnsi" w:hAnsiTheme="minorHAnsi" w:cstheme="minorHAnsi"/>
          <w:spacing w:val="-3"/>
          <w:szCs w:val="20"/>
        </w:rPr>
        <w:t xml:space="preserve"> </w:t>
      </w:r>
      <w:r w:rsidRPr="00776A30">
        <w:rPr>
          <w:rFonts w:asciiTheme="minorHAnsi" w:hAnsiTheme="minorHAnsi" w:cstheme="minorHAnsi"/>
          <w:szCs w:val="20"/>
        </w:rPr>
        <w:t>identity?</w:t>
      </w:r>
      <w:r w:rsidRPr="00776A30">
        <w:rPr>
          <w:rFonts w:asciiTheme="minorHAnsi" w:hAnsiTheme="minorHAnsi" w:cstheme="minorHAnsi"/>
          <w:spacing w:val="-3"/>
          <w:szCs w:val="20"/>
        </w:rPr>
        <w:t xml:space="preserve"> </w:t>
      </w:r>
      <w:r w:rsidRPr="00776A30">
        <w:rPr>
          <w:rFonts w:asciiTheme="minorHAnsi" w:hAnsiTheme="minorHAnsi" w:cstheme="minorHAnsi"/>
          <w:szCs w:val="20"/>
        </w:rPr>
        <w:t>Has</w:t>
      </w:r>
      <w:r w:rsidRPr="00776A30">
        <w:rPr>
          <w:rFonts w:asciiTheme="minorHAnsi" w:hAnsiTheme="minorHAnsi" w:cstheme="minorHAnsi"/>
          <w:spacing w:val="-4"/>
          <w:szCs w:val="20"/>
        </w:rPr>
        <w:t xml:space="preserve"> </w:t>
      </w:r>
      <w:r w:rsidRPr="00776A30">
        <w:rPr>
          <w:rFonts w:asciiTheme="minorHAnsi" w:hAnsiTheme="minorHAnsi" w:cstheme="minorHAnsi"/>
          <w:szCs w:val="20"/>
        </w:rPr>
        <w:t>the</w:t>
      </w:r>
      <w:r w:rsidRPr="00776A30">
        <w:rPr>
          <w:rFonts w:asciiTheme="minorHAnsi" w:hAnsiTheme="minorHAnsi" w:cstheme="minorHAnsi"/>
          <w:spacing w:val="-3"/>
          <w:szCs w:val="20"/>
        </w:rPr>
        <w:t xml:space="preserve"> </w:t>
      </w:r>
      <w:r w:rsidRPr="00776A30">
        <w:rPr>
          <w:rFonts w:asciiTheme="minorHAnsi" w:hAnsiTheme="minorHAnsi" w:cstheme="minorHAnsi"/>
          <w:szCs w:val="20"/>
        </w:rPr>
        <w:t>child/ young</w:t>
      </w:r>
      <w:r w:rsidRPr="00776A30">
        <w:rPr>
          <w:rFonts w:asciiTheme="minorHAnsi" w:hAnsiTheme="minorHAnsi" w:cstheme="minorHAnsi"/>
          <w:spacing w:val="-3"/>
          <w:szCs w:val="20"/>
        </w:rPr>
        <w:t xml:space="preserve"> </w:t>
      </w:r>
      <w:r w:rsidRPr="00776A30">
        <w:rPr>
          <w:rFonts w:asciiTheme="minorHAnsi" w:hAnsiTheme="minorHAnsi" w:cstheme="minorHAnsi"/>
          <w:szCs w:val="20"/>
        </w:rPr>
        <w:t>person</w:t>
      </w:r>
      <w:r w:rsidRPr="00776A30">
        <w:rPr>
          <w:rFonts w:asciiTheme="minorHAnsi" w:hAnsiTheme="minorHAnsi" w:cstheme="minorHAnsi"/>
          <w:spacing w:val="-5"/>
          <w:szCs w:val="20"/>
        </w:rPr>
        <w:t xml:space="preserve"> </w:t>
      </w:r>
      <w:r w:rsidRPr="00776A30">
        <w:rPr>
          <w:rFonts w:asciiTheme="minorHAnsi" w:hAnsiTheme="minorHAnsi" w:cstheme="minorHAnsi"/>
          <w:szCs w:val="20"/>
        </w:rPr>
        <w:t>used</w:t>
      </w:r>
      <w:r w:rsidRPr="00776A30">
        <w:rPr>
          <w:rFonts w:asciiTheme="minorHAnsi" w:hAnsiTheme="minorHAnsi" w:cstheme="minorHAnsi"/>
          <w:spacing w:val="-3"/>
          <w:szCs w:val="20"/>
        </w:rPr>
        <w:t xml:space="preserve"> </w:t>
      </w:r>
      <w:r w:rsidRPr="00776A30">
        <w:rPr>
          <w:rFonts w:asciiTheme="minorHAnsi" w:hAnsiTheme="minorHAnsi" w:cstheme="minorHAnsi"/>
          <w:szCs w:val="20"/>
        </w:rPr>
        <w:t>documents</w:t>
      </w:r>
      <w:r w:rsidRPr="00776A30">
        <w:rPr>
          <w:rFonts w:asciiTheme="minorHAnsi" w:hAnsiTheme="minorHAnsi" w:cstheme="minorHAnsi"/>
          <w:spacing w:val="-4"/>
          <w:szCs w:val="20"/>
        </w:rPr>
        <w:t xml:space="preserve"> </w:t>
      </w:r>
      <w:r w:rsidRPr="00776A30">
        <w:rPr>
          <w:rFonts w:asciiTheme="minorHAnsi" w:hAnsiTheme="minorHAnsi" w:cstheme="minorHAnsi"/>
          <w:szCs w:val="20"/>
        </w:rPr>
        <w:t>or</w:t>
      </w:r>
      <w:r w:rsidRPr="00776A30">
        <w:rPr>
          <w:rFonts w:asciiTheme="minorHAnsi" w:hAnsiTheme="minorHAnsi" w:cstheme="minorHAnsi"/>
          <w:spacing w:val="-4"/>
          <w:szCs w:val="20"/>
        </w:rPr>
        <w:t xml:space="preserve"> </w:t>
      </w:r>
      <w:r w:rsidRPr="00776A30">
        <w:rPr>
          <w:rFonts w:asciiTheme="minorHAnsi" w:hAnsiTheme="minorHAnsi" w:cstheme="minorHAnsi"/>
          <w:szCs w:val="20"/>
        </w:rPr>
        <w:t>cover</w:t>
      </w:r>
      <w:r w:rsidRPr="00776A30">
        <w:rPr>
          <w:rFonts w:asciiTheme="minorHAnsi" w:hAnsiTheme="minorHAnsi" w:cstheme="minorHAnsi"/>
          <w:spacing w:val="-4"/>
          <w:szCs w:val="20"/>
        </w:rPr>
        <w:t xml:space="preserve"> </w:t>
      </w:r>
      <w:r w:rsidRPr="00776A30">
        <w:rPr>
          <w:rFonts w:asciiTheme="minorHAnsi" w:hAnsiTheme="minorHAnsi" w:cstheme="minorHAnsi"/>
          <w:szCs w:val="20"/>
        </w:rPr>
        <w:t>to</w:t>
      </w:r>
      <w:r w:rsidRPr="00776A30">
        <w:rPr>
          <w:rFonts w:asciiTheme="minorHAnsi" w:hAnsiTheme="minorHAnsi" w:cstheme="minorHAnsi"/>
          <w:spacing w:val="-5"/>
          <w:szCs w:val="20"/>
        </w:rPr>
        <w:t xml:space="preserve"> </w:t>
      </w:r>
      <w:r w:rsidRPr="00776A30">
        <w:rPr>
          <w:rFonts w:asciiTheme="minorHAnsi" w:hAnsiTheme="minorHAnsi" w:cstheme="minorHAnsi"/>
          <w:szCs w:val="20"/>
        </w:rPr>
        <w:t>support</w:t>
      </w:r>
      <w:r w:rsidRPr="00776A30">
        <w:rPr>
          <w:rFonts w:asciiTheme="minorHAnsi" w:hAnsiTheme="minorHAnsi" w:cstheme="minorHAnsi"/>
          <w:spacing w:val="-5"/>
          <w:szCs w:val="20"/>
        </w:rPr>
        <w:t xml:space="preserve"> </w:t>
      </w:r>
      <w:r w:rsidRPr="00776A30">
        <w:rPr>
          <w:rFonts w:asciiTheme="minorHAnsi" w:hAnsiTheme="minorHAnsi" w:cstheme="minorHAnsi"/>
          <w:szCs w:val="20"/>
        </w:rPr>
        <w:t>this?</w:t>
      </w:r>
    </w:p>
    <w:p w14:paraId="69474B2B" w14:textId="77777777" w:rsidR="00E27616" w:rsidRPr="00776A30" w:rsidRDefault="00E27616" w:rsidP="00286155">
      <w:pPr>
        <w:pStyle w:val="BodyText"/>
        <w:spacing w:before="8"/>
        <w:jc w:val="both"/>
        <w:rPr>
          <w:rFonts w:asciiTheme="minorHAnsi" w:hAnsiTheme="minorHAnsi" w:cstheme="minorHAnsi"/>
        </w:rPr>
      </w:pPr>
    </w:p>
    <w:p w14:paraId="65471C32" w14:textId="77777777" w:rsidR="00AF3E88" w:rsidRPr="00C56A26" w:rsidRDefault="00E27616" w:rsidP="00776A30">
      <w:pPr>
        <w:rPr>
          <w:b/>
          <w:bCs/>
        </w:rPr>
      </w:pPr>
      <w:r w:rsidRPr="00C56A26">
        <w:rPr>
          <w:b/>
          <w:bCs/>
        </w:rPr>
        <w:t>Social Factors</w:t>
      </w:r>
    </w:p>
    <w:p w14:paraId="147DDEC6" w14:textId="2EB4B316" w:rsidR="00E27616" w:rsidRPr="00776A30" w:rsidRDefault="00E27616" w:rsidP="00C56A26">
      <w:pPr>
        <w:pStyle w:val="Heading1"/>
        <w:numPr>
          <w:ilvl w:val="0"/>
          <w:numId w:val="26"/>
        </w:numPr>
        <w:ind w:hanging="262"/>
        <w:jc w:val="both"/>
        <w:rPr>
          <w:rFonts w:asciiTheme="minorHAnsi" w:hAnsiTheme="minorHAnsi" w:cstheme="minorHAnsi"/>
          <w:b w:val="0"/>
          <w:szCs w:val="20"/>
        </w:rPr>
      </w:pPr>
      <w:bookmarkStart w:id="27" w:name="_Toc38209079"/>
      <w:r w:rsidRPr="00776A30">
        <w:rPr>
          <w:rFonts w:asciiTheme="minorHAnsi" w:hAnsiTheme="minorHAnsi" w:cstheme="minorHAnsi"/>
          <w:b w:val="0"/>
          <w:szCs w:val="20"/>
        </w:rPr>
        <w:t>Does</w:t>
      </w:r>
      <w:r w:rsidRPr="00776A30">
        <w:rPr>
          <w:rFonts w:asciiTheme="minorHAnsi" w:hAnsiTheme="minorHAnsi" w:cstheme="minorHAnsi"/>
          <w:b w:val="0"/>
          <w:spacing w:val="-5"/>
          <w:szCs w:val="20"/>
        </w:rPr>
        <w:t xml:space="preserve"> </w:t>
      </w:r>
      <w:r w:rsidR="00AF3E88" w:rsidRPr="00776A30">
        <w:rPr>
          <w:rFonts w:asciiTheme="minorHAnsi" w:hAnsiTheme="minorHAnsi" w:cstheme="minorHAnsi"/>
          <w:b w:val="0"/>
          <w:szCs w:val="20"/>
        </w:rPr>
        <w:t>t</w:t>
      </w:r>
      <w:r w:rsidRPr="00776A30">
        <w:rPr>
          <w:rFonts w:asciiTheme="minorHAnsi" w:hAnsiTheme="minorHAnsi" w:cstheme="minorHAnsi"/>
          <w:b w:val="0"/>
          <w:szCs w:val="20"/>
        </w:rPr>
        <w:t>he</w:t>
      </w:r>
      <w:r w:rsidRPr="00776A30">
        <w:rPr>
          <w:rFonts w:asciiTheme="minorHAnsi" w:hAnsiTheme="minorHAnsi" w:cstheme="minorHAnsi"/>
          <w:b w:val="0"/>
          <w:spacing w:val="-6"/>
          <w:szCs w:val="20"/>
        </w:rPr>
        <w:t xml:space="preserve"> </w:t>
      </w:r>
      <w:r w:rsidRPr="00776A30">
        <w:rPr>
          <w:rFonts w:asciiTheme="minorHAnsi" w:hAnsiTheme="minorHAnsi" w:cstheme="minorHAnsi"/>
          <w:b w:val="0"/>
          <w:szCs w:val="20"/>
        </w:rPr>
        <w:t>child/</w:t>
      </w:r>
      <w:r w:rsidRPr="00776A30">
        <w:rPr>
          <w:rFonts w:asciiTheme="minorHAnsi" w:hAnsiTheme="minorHAnsi" w:cstheme="minorHAnsi"/>
          <w:b w:val="0"/>
          <w:spacing w:val="-4"/>
          <w:szCs w:val="20"/>
        </w:rPr>
        <w:t xml:space="preserve"> </w:t>
      </w:r>
      <w:r w:rsidRPr="00776A30">
        <w:rPr>
          <w:rFonts w:asciiTheme="minorHAnsi" w:hAnsiTheme="minorHAnsi" w:cstheme="minorHAnsi"/>
          <w:b w:val="0"/>
          <w:szCs w:val="20"/>
        </w:rPr>
        <w:t>young</w:t>
      </w:r>
      <w:r w:rsidRPr="00776A30">
        <w:rPr>
          <w:rFonts w:asciiTheme="minorHAnsi" w:hAnsiTheme="minorHAnsi" w:cstheme="minorHAnsi"/>
          <w:b w:val="0"/>
          <w:spacing w:val="-6"/>
          <w:szCs w:val="20"/>
        </w:rPr>
        <w:t xml:space="preserve"> </w:t>
      </w:r>
      <w:r w:rsidRPr="00776A30">
        <w:rPr>
          <w:rFonts w:asciiTheme="minorHAnsi" w:hAnsiTheme="minorHAnsi" w:cstheme="minorHAnsi"/>
          <w:b w:val="0"/>
          <w:szCs w:val="20"/>
        </w:rPr>
        <w:t>person</w:t>
      </w:r>
      <w:r w:rsidRPr="00776A30">
        <w:rPr>
          <w:rFonts w:asciiTheme="minorHAnsi" w:hAnsiTheme="minorHAnsi" w:cstheme="minorHAnsi"/>
          <w:b w:val="0"/>
          <w:spacing w:val="-6"/>
          <w:szCs w:val="20"/>
        </w:rPr>
        <w:t xml:space="preserve"> </w:t>
      </w:r>
      <w:r w:rsidR="00AF3E88" w:rsidRPr="00776A30">
        <w:rPr>
          <w:rFonts w:asciiTheme="minorHAnsi" w:hAnsiTheme="minorHAnsi" w:cstheme="minorHAnsi"/>
          <w:b w:val="0"/>
          <w:szCs w:val="20"/>
        </w:rPr>
        <w:t>ha</w:t>
      </w:r>
      <w:r w:rsidRPr="00776A30">
        <w:rPr>
          <w:rFonts w:asciiTheme="minorHAnsi" w:hAnsiTheme="minorHAnsi" w:cstheme="minorHAnsi"/>
          <w:b w:val="0"/>
          <w:szCs w:val="20"/>
        </w:rPr>
        <w:t>ve</w:t>
      </w:r>
      <w:r w:rsidRPr="00776A30">
        <w:rPr>
          <w:rFonts w:asciiTheme="minorHAnsi" w:hAnsiTheme="minorHAnsi" w:cstheme="minorHAnsi"/>
          <w:b w:val="0"/>
          <w:spacing w:val="-4"/>
          <w:szCs w:val="20"/>
        </w:rPr>
        <w:t xml:space="preserve"> </w:t>
      </w:r>
      <w:r w:rsidRPr="00776A30">
        <w:rPr>
          <w:rFonts w:asciiTheme="minorHAnsi" w:hAnsiTheme="minorHAnsi" w:cstheme="minorHAnsi"/>
          <w:b w:val="0"/>
          <w:szCs w:val="20"/>
        </w:rPr>
        <w:t>experience</w:t>
      </w:r>
      <w:r w:rsidRPr="00776A30">
        <w:rPr>
          <w:rFonts w:asciiTheme="minorHAnsi" w:hAnsiTheme="minorHAnsi" w:cstheme="minorHAnsi"/>
          <w:b w:val="0"/>
          <w:spacing w:val="-4"/>
          <w:szCs w:val="20"/>
        </w:rPr>
        <w:t xml:space="preserve"> </w:t>
      </w:r>
      <w:r w:rsidRPr="00776A30">
        <w:rPr>
          <w:rFonts w:asciiTheme="minorHAnsi" w:hAnsiTheme="minorHAnsi" w:cstheme="minorHAnsi"/>
          <w:b w:val="0"/>
          <w:szCs w:val="20"/>
        </w:rPr>
        <w:t>of</w:t>
      </w:r>
      <w:r w:rsidRPr="00776A30">
        <w:rPr>
          <w:rFonts w:asciiTheme="minorHAnsi" w:hAnsiTheme="minorHAnsi" w:cstheme="minorHAnsi"/>
          <w:b w:val="0"/>
          <w:spacing w:val="-4"/>
          <w:szCs w:val="20"/>
        </w:rPr>
        <w:t xml:space="preserve"> </w:t>
      </w:r>
      <w:r w:rsidRPr="00776A30">
        <w:rPr>
          <w:rFonts w:asciiTheme="minorHAnsi" w:hAnsiTheme="minorHAnsi" w:cstheme="minorHAnsi"/>
          <w:b w:val="0"/>
          <w:szCs w:val="20"/>
        </w:rPr>
        <w:t>poverty,</w:t>
      </w:r>
      <w:r w:rsidRPr="00776A30">
        <w:rPr>
          <w:rFonts w:asciiTheme="minorHAnsi" w:hAnsiTheme="minorHAnsi" w:cstheme="minorHAnsi"/>
          <w:b w:val="0"/>
          <w:spacing w:val="-4"/>
          <w:szCs w:val="20"/>
        </w:rPr>
        <w:t xml:space="preserve"> </w:t>
      </w:r>
      <w:r w:rsidRPr="00776A30">
        <w:rPr>
          <w:rFonts w:asciiTheme="minorHAnsi" w:hAnsiTheme="minorHAnsi" w:cstheme="minorHAnsi"/>
          <w:b w:val="0"/>
          <w:szCs w:val="20"/>
        </w:rPr>
        <w:t>disadvantage,</w:t>
      </w:r>
      <w:r w:rsidRPr="00776A30">
        <w:rPr>
          <w:rFonts w:asciiTheme="minorHAnsi" w:hAnsiTheme="minorHAnsi" w:cstheme="minorHAnsi"/>
          <w:b w:val="0"/>
          <w:spacing w:val="-4"/>
          <w:szCs w:val="20"/>
        </w:rPr>
        <w:t xml:space="preserve"> </w:t>
      </w:r>
      <w:r w:rsidRPr="00776A30">
        <w:rPr>
          <w:rFonts w:asciiTheme="minorHAnsi" w:hAnsiTheme="minorHAnsi" w:cstheme="minorHAnsi"/>
          <w:b w:val="0"/>
          <w:szCs w:val="20"/>
        </w:rPr>
        <w:t>discrimination</w:t>
      </w:r>
      <w:r w:rsidRPr="00776A30">
        <w:rPr>
          <w:rFonts w:asciiTheme="minorHAnsi" w:hAnsiTheme="minorHAnsi" w:cstheme="minorHAnsi"/>
          <w:b w:val="0"/>
          <w:spacing w:val="-4"/>
          <w:szCs w:val="20"/>
        </w:rPr>
        <w:t xml:space="preserve"> </w:t>
      </w:r>
      <w:r w:rsidRPr="00776A30">
        <w:rPr>
          <w:rFonts w:asciiTheme="minorHAnsi" w:hAnsiTheme="minorHAnsi" w:cstheme="minorHAnsi"/>
          <w:b w:val="0"/>
          <w:szCs w:val="20"/>
        </w:rPr>
        <w:t>or</w:t>
      </w:r>
      <w:r w:rsidRPr="00776A30">
        <w:rPr>
          <w:rFonts w:asciiTheme="minorHAnsi" w:hAnsiTheme="minorHAnsi" w:cstheme="minorHAnsi"/>
          <w:b w:val="0"/>
          <w:spacing w:val="-5"/>
          <w:szCs w:val="20"/>
        </w:rPr>
        <w:t xml:space="preserve"> </w:t>
      </w:r>
      <w:r w:rsidRPr="00776A30">
        <w:rPr>
          <w:rFonts w:asciiTheme="minorHAnsi" w:hAnsiTheme="minorHAnsi" w:cstheme="minorHAnsi"/>
          <w:b w:val="0"/>
          <w:szCs w:val="20"/>
        </w:rPr>
        <w:t>social</w:t>
      </w:r>
      <w:r w:rsidRPr="00776A30">
        <w:rPr>
          <w:rFonts w:asciiTheme="minorHAnsi" w:hAnsiTheme="minorHAnsi" w:cstheme="minorHAnsi"/>
          <w:b w:val="0"/>
          <w:spacing w:val="-7"/>
          <w:szCs w:val="20"/>
        </w:rPr>
        <w:t xml:space="preserve"> </w:t>
      </w:r>
      <w:r w:rsidRPr="00776A30">
        <w:rPr>
          <w:rFonts w:asciiTheme="minorHAnsi" w:hAnsiTheme="minorHAnsi" w:cstheme="minorHAnsi"/>
          <w:b w:val="0"/>
          <w:szCs w:val="20"/>
        </w:rPr>
        <w:t>exclusion?</w:t>
      </w:r>
      <w:bookmarkEnd w:id="27"/>
    </w:p>
    <w:p w14:paraId="3BD82061" w14:textId="77777777" w:rsidR="00E27616" w:rsidRPr="00776A30" w:rsidRDefault="00E27616" w:rsidP="00C56A26">
      <w:pPr>
        <w:pStyle w:val="ListParagraph"/>
        <w:widowControl w:val="0"/>
        <w:numPr>
          <w:ilvl w:val="0"/>
          <w:numId w:val="25"/>
        </w:numPr>
        <w:tabs>
          <w:tab w:val="left" w:pos="245"/>
        </w:tabs>
        <w:autoSpaceDE w:val="0"/>
        <w:autoSpaceDN w:val="0"/>
        <w:spacing w:line="240" w:lineRule="auto"/>
        <w:ind w:left="284" w:hanging="284"/>
        <w:contextualSpacing w:val="0"/>
        <w:jc w:val="both"/>
        <w:rPr>
          <w:rFonts w:asciiTheme="minorHAnsi" w:hAnsiTheme="minorHAnsi" w:cstheme="minorHAnsi"/>
          <w:szCs w:val="20"/>
        </w:rPr>
      </w:pPr>
      <w:r w:rsidRPr="00776A30">
        <w:rPr>
          <w:rFonts w:asciiTheme="minorHAnsi" w:hAnsiTheme="minorHAnsi" w:cstheme="minorHAnsi"/>
          <w:szCs w:val="20"/>
        </w:rPr>
        <w:lastRenderedPageBreak/>
        <w:t>Does</w:t>
      </w:r>
      <w:r w:rsidRPr="00776A30">
        <w:rPr>
          <w:rFonts w:asciiTheme="minorHAnsi" w:hAnsiTheme="minorHAnsi" w:cstheme="minorHAnsi"/>
          <w:spacing w:val="-4"/>
          <w:szCs w:val="20"/>
        </w:rPr>
        <w:t xml:space="preserve"> </w:t>
      </w:r>
      <w:r w:rsidRPr="00776A30">
        <w:rPr>
          <w:rFonts w:asciiTheme="minorHAnsi" w:hAnsiTheme="minorHAnsi" w:cstheme="minorHAnsi"/>
          <w:szCs w:val="20"/>
        </w:rPr>
        <w:t>the</w:t>
      </w:r>
      <w:r w:rsidRPr="00776A30">
        <w:rPr>
          <w:rFonts w:asciiTheme="minorHAnsi" w:hAnsiTheme="minorHAnsi" w:cstheme="minorHAnsi"/>
          <w:spacing w:val="-5"/>
          <w:szCs w:val="20"/>
        </w:rPr>
        <w:t xml:space="preserve"> </w:t>
      </w:r>
      <w:r w:rsidRPr="00776A30">
        <w:rPr>
          <w:rFonts w:asciiTheme="minorHAnsi" w:hAnsiTheme="minorHAnsi" w:cstheme="minorHAnsi"/>
          <w:szCs w:val="20"/>
        </w:rPr>
        <w:t>child/</w:t>
      </w:r>
      <w:r w:rsidRPr="00776A30">
        <w:rPr>
          <w:rFonts w:asciiTheme="minorHAnsi" w:hAnsiTheme="minorHAnsi" w:cstheme="minorHAnsi"/>
          <w:spacing w:val="-3"/>
          <w:szCs w:val="20"/>
        </w:rPr>
        <w:t xml:space="preserve"> </w:t>
      </w:r>
      <w:r w:rsidRPr="00776A30">
        <w:rPr>
          <w:rFonts w:asciiTheme="minorHAnsi" w:hAnsiTheme="minorHAnsi" w:cstheme="minorHAnsi"/>
          <w:szCs w:val="20"/>
        </w:rPr>
        <w:t>young</w:t>
      </w:r>
      <w:r w:rsidRPr="00776A30">
        <w:rPr>
          <w:rFonts w:asciiTheme="minorHAnsi" w:hAnsiTheme="minorHAnsi" w:cstheme="minorHAnsi"/>
          <w:spacing w:val="-5"/>
          <w:szCs w:val="20"/>
        </w:rPr>
        <w:t xml:space="preserve"> </w:t>
      </w:r>
      <w:r w:rsidRPr="00776A30">
        <w:rPr>
          <w:rFonts w:asciiTheme="minorHAnsi" w:hAnsiTheme="minorHAnsi" w:cstheme="minorHAnsi"/>
          <w:szCs w:val="20"/>
        </w:rPr>
        <w:t>person</w:t>
      </w:r>
      <w:r w:rsidRPr="00776A30">
        <w:rPr>
          <w:rFonts w:asciiTheme="minorHAnsi" w:hAnsiTheme="minorHAnsi" w:cstheme="minorHAnsi"/>
          <w:spacing w:val="-5"/>
          <w:szCs w:val="20"/>
        </w:rPr>
        <w:t xml:space="preserve"> </w:t>
      </w:r>
      <w:r w:rsidRPr="00776A30">
        <w:rPr>
          <w:rFonts w:asciiTheme="minorHAnsi" w:hAnsiTheme="minorHAnsi" w:cstheme="minorHAnsi"/>
          <w:szCs w:val="20"/>
        </w:rPr>
        <w:t>experience</w:t>
      </w:r>
      <w:r w:rsidRPr="00776A30">
        <w:rPr>
          <w:rFonts w:asciiTheme="minorHAnsi" w:hAnsiTheme="minorHAnsi" w:cstheme="minorHAnsi"/>
          <w:spacing w:val="-3"/>
          <w:szCs w:val="20"/>
        </w:rPr>
        <w:t xml:space="preserve"> </w:t>
      </w:r>
      <w:r w:rsidRPr="00776A30">
        <w:rPr>
          <w:rFonts w:asciiTheme="minorHAnsi" w:hAnsiTheme="minorHAnsi" w:cstheme="minorHAnsi"/>
          <w:szCs w:val="20"/>
        </w:rPr>
        <w:t>a</w:t>
      </w:r>
      <w:r w:rsidRPr="00776A30">
        <w:rPr>
          <w:rFonts w:asciiTheme="minorHAnsi" w:hAnsiTheme="minorHAnsi" w:cstheme="minorHAnsi"/>
          <w:spacing w:val="-5"/>
          <w:szCs w:val="20"/>
        </w:rPr>
        <w:t xml:space="preserve"> </w:t>
      </w:r>
      <w:r w:rsidRPr="00776A30">
        <w:rPr>
          <w:rFonts w:asciiTheme="minorHAnsi" w:hAnsiTheme="minorHAnsi" w:cstheme="minorHAnsi"/>
          <w:szCs w:val="20"/>
        </w:rPr>
        <w:t>lack</w:t>
      </w:r>
      <w:r w:rsidRPr="00776A30">
        <w:rPr>
          <w:rFonts w:asciiTheme="minorHAnsi" w:hAnsiTheme="minorHAnsi" w:cstheme="minorHAnsi"/>
          <w:spacing w:val="-1"/>
          <w:szCs w:val="20"/>
        </w:rPr>
        <w:t xml:space="preserve"> </w:t>
      </w:r>
      <w:r w:rsidRPr="00776A30">
        <w:rPr>
          <w:rFonts w:asciiTheme="minorHAnsi" w:hAnsiTheme="minorHAnsi" w:cstheme="minorHAnsi"/>
          <w:szCs w:val="20"/>
        </w:rPr>
        <w:t>of</w:t>
      </w:r>
      <w:r w:rsidRPr="00776A30">
        <w:rPr>
          <w:rFonts w:asciiTheme="minorHAnsi" w:hAnsiTheme="minorHAnsi" w:cstheme="minorHAnsi"/>
          <w:spacing w:val="-5"/>
          <w:szCs w:val="20"/>
        </w:rPr>
        <w:t xml:space="preserve"> </w:t>
      </w:r>
      <w:r w:rsidRPr="00776A30">
        <w:rPr>
          <w:rFonts w:asciiTheme="minorHAnsi" w:hAnsiTheme="minorHAnsi" w:cstheme="minorHAnsi"/>
          <w:szCs w:val="20"/>
        </w:rPr>
        <w:t>meaningful</w:t>
      </w:r>
      <w:r w:rsidRPr="00776A30">
        <w:rPr>
          <w:rFonts w:asciiTheme="minorHAnsi" w:hAnsiTheme="minorHAnsi" w:cstheme="minorHAnsi"/>
          <w:spacing w:val="-3"/>
          <w:szCs w:val="20"/>
        </w:rPr>
        <w:t xml:space="preserve"> </w:t>
      </w:r>
      <w:r w:rsidRPr="00776A30">
        <w:rPr>
          <w:rFonts w:asciiTheme="minorHAnsi" w:hAnsiTheme="minorHAnsi" w:cstheme="minorHAnsi"/>
          <w:szCs w:val="20"/>
        </w:rPr>
        <w:t>employment</w:t>
      </w:r>
      <w:r w:rsidRPr="00776A30">
        <w:rPr>
          <w:rFonts w:asciiTheme="minorHAnsi" w:hAnsiTheme="minorHAnsi" w:cstheme="minorHAnsi"/>
          <w:spacing w:val="-3"/>
          <w:szCs w:val="20"/>
        </w:rPr>
        <w:t xml:space="preserve"> </w:t>
      </w:r>
      <w:r w:rsidRPr="00776A30">
        <w:rPr>
          <w:rFonts w:asciiTheme="minorHAnsi" w:hAnsiTheme="minorHAnsi" w:cstheme="minorHAnsi"/>
          <w:szCs w:val="20"/>
        </w:rPr>
        <w:t>appropriate</w:t>
      </w:r>
      <w:r w:rsidRPr="00776A30">
        <w:rPr>
          <w:rFonts w:asciiTheme="minorHAnsi" w:hAnsiTheme="minorHAnsi" w:cstheme="minorHAnsi"/>
          <w:spacing w:val="-5"/>
          <w:szCs w:val="20"/>
        </w:rPr>
        <w:t xml:space="preserve"> </w:t>
      </w:r>
      <w:r w:rsidRPr="00776A30">
        <w:rPr>
          <w:rFonts w:asciiTheme="minorHAnsi" w:hAnsiTheme="minorHAnsi" w:cstheme="minorHAnsi"/>
          <w:szCs w:val="20"/>
        </w:rPr>
        <w:t>to</w:t>
      </w:r>
      <w:r w:rsidRPr="00776A30">
        <w:rPr>
          <w:rFonts w:asciiTheme="minorHAnsi" w:hAnsiTheme="minorHAnsi" w:cstheme="minorHAnsi"/>
          <w:spacing w:val="-3"/>
          <w:szCs w:val="20"/>
        </w:rPr>
        <w:t xml:space="preserve"> </w:t>
      </w:r>
      <w:r w:rsidRPr="00776A30">
        <w:rPr>
          <w:rFonts w:asciiTheme="minorHAnsi" w:hAnsiTheme="minorHAnsi" w:cstheme="minorHAnsi"/>
          <w:szCs w:val="20"/>
        </w:rPr>
        <w:t>their</w:t>
      </w:r>
      <w:r w:rsidRPr="00776A30">
        <w:rPr>
          <w:rFonts w:asciiTheme="minorHAnsi" w:hAnsiTheme="minorHAnsi" w:cstheme="minorHAnsi"/>
          <w:spacing w:val="-4"/>
          <w:szCs w:val="20"/>
        </w:rPr>
        <w:t xml:space="preserve"> </w:t>
      </w:r>
      <w:r w:rsidRPr="00776A30">
        <w:rPr>
          <w:rFonts w:asciiTheme="minorHAnsi" w:hAnsiTheme="minorHAnsi" w:cstheme="minorHAnsi"/>
          <w:szCs w:val="20"/>
        </w:rPr>
        <w:t>skills?</w:t>
      </w:r>
    </w:p>
    <w:p w14:paraId="6D5F09E5" w14:textId="77777777" w:rsidR="00E27616" w:rsidRPr="00776A30" w:rsidRDefault="00E27616" w:rsidP="00C56A26">
      <w:pPr>
        <w:pStyle w:val="ListParagraph"/>
        <w:widowControl w:val="0"/>
        <w:numPr>
          <w:ilvl w:val="0"/>
          <w:numId w:val="23"/>
        </w:numPr>
        <w:tabs>
          <w:tab w:val="left" w:pos="245"/>
        </w:tabs>
        <w:autoSpaceDE w:val="0"/>
        <w:autoSpaceDN w:val="0"/>
        <w:spacing w:line="229" w:lineRule="exact"/>
        <w:ind w:left="284" w:hanging="284"/>
        <w:contextualSpacing w:val="0"/>
        <w:jc w:val="both"/>
        <w:rPr>
          <w:rFonts w:asciiTheme="minorHAnsi" w:hAnsiTheme="minorHAnsi" w:cstheme="minorHAnsi"/>
          <w:szCs w:val="20"/>
        </w:rPr>
      </w:pPr>
      <w:r w:rsidRPr="00776A30">
        <w:rPr>
          <w:rFonts w:asciiTheme="minorHAnsi" w:hAnsiTheme="minorHAnsi" w:cstheme="minorHAnsi"/>
          <w:szCs w:val="20"/>
        </w:rPr>
        <w:t>Does</w:t>
      </w:r>
      <w:r w:rsidRPr="00776A30">
        <w:rPr>
          <w:rFonts w:asciiTheme="minorHAnsi" w:hAnsiTheme="minorHAnsi" w:cstheme="minorHAnsi"/>
          <w:spacing w:val="-3"/>
          <w:szCs w:val="20"/>
        </w:rPr>
        <w:t xml:space="preserve"> </w:t>
      </w:r>
      <w:r w:rsidRPr="00776A30">
        <w:rPr>
          <w:rFonts w:asciiTheme="minorHAnsi" w:hAnsiTheme="minorHAnsi" w:cstheme="minorHAnsi"/>
          <w:szCs w:val="20"/>
        </w:rPr>
        <w:t>the</w:t>
      </w:r>
      <w:r w:rsidRPr="00776A30">
        <w:rPr>
          <w:rFonts w:asciiTheme="minorHAnsi" w:hAnsiTheme="minorHAnsi" w:cstheme="minorHAnsi"/>
          <w:spacing w:val="-4"/>
          <w:szCs w:val="20"/>
        </w:rPr>
        <w:t xml:space="preserve"> </w:t>
      </w:r>
      <w:r w:rsidRPr="00776A30">
        <w:rPr>
          <w:rFonts w:asciiTheme="minorHAnsi" w:hAnsiTheme="minorHAnsi" w:cstheme="minorHAnsi"/>
          <w:szCs w:val="20"/>
        </w:rPr>
        <w:t>child/</w:t>
      </w:r>
      <w:r w:rsidRPr="00776A30">
        <w:rPr>
          <w:rFonts w:asciiTheme="minorHAnsi" w:hAnsiTheme="minorHAnsi" w:cstheme="minorHAnsi"/>
          <w:spacing w:val="-2"/>
          <w:szCs w:val="20"/>
        </w:rPr>
        <w:t xml:space="preserve"> </w:t>
      </w:r>
      <w:r w:rsidRPr="00776A30">
        <w:rPr>
          <w:rFonts w:asciiTheme="minorHAnsi" w:hAnsiTheme="minorHAnsi" w:cstheme="minorHAnsi"/>
          <w:szCs w:val="20"/>
        </w:rPr>
        <w:t>young</w:t>
      </w:r>
      <w:r w:rsidRPr="00776A30">
        <w:rPr>
          <w:rFonts w:asciiTheme="minorHAnsi" w:hAnsiTheme="minorHAnsi" w:cstheme="minorHAnsi"/>
          <w:spacing w:val="-4"/>
          <w:szCs w:val="20"/>
        </w:rPr>
        <w:t xml:space="preserve"> </w:t>
      </w:r>
      <w:r w:rsidRPr="00776A30">
        <w:rPr>
          <w:rFonts w:asciiTheme="minorHAnsi" w:hAnsiTheme="minorHAnsi" w:cstheme="minorHAnsi"/>
          <w:szCs w:val="20"/>
        </w:rPr>
        <w:t>person</w:t>
      </w:r>
      <w:r w:rsidRPr="00776A30">
        <w:rPr>
          <w:rFonts w:asciiTheme="minorHAnsi" w:hAnsiTheme="minorHAnsi" w:cstheme="minorHAnsi"/>
          <w:spacing w:val="-4"/>
          <w:szCs w:val="20"/>
        </w:rPr>
        <w:t xml:space="preserve"> </w:t>
      </w:r>
      <w:r w:rsidRPr="00776A30">
        <w:rPr>
          <w:rFonts w:asciiTheme="minorHAnsi" w:hAnsiTheme="minorHAnsi" w:cstheme="minorHAnsi"/>
          <w:szCs w:val="20"/>
        </w:rPr>
        <w:t>display</w:t>
      </w:r>
      <w:r w:rsidRPr="00776A30">
        <w:rPr>
          <w:rFonts w:asciiTheme="minorHAnsi" w:hAnsiTheme="minorHAnsi" w:cstheme="minorHAnsi"/>
          <w:spacing w:val="-7"/>
          <w:szCs w:val="20"/>
        </w:rPr>
        <w:t xml:space="preserve"> </w:t>
      </w:r>
      <w:r w:rsidRPr="00776A30">
        <w:rPr>
          <w:rFonts w:asciiTheme="minorHAnsi" w:hAnsiTheme="minorHAnsi" w:cstheme="minorHAnsi"/>
          <w:szCs w:val="20"/>
        </w:rPr>
        <w:t>a</w:t>
      </w:r>
      <w:r w:rsidRPr="00776A30">
        <w:rPr>
          <w:rFonts w:asciiTheme="minorHAnsi" w:hAnsiTheme="minorHAnsi" w:cstheme="minorHAnsi"/>
          <w:spacing w:val="-2"/>
          <w:szCs w:val="20"/>
        </w:rPr>
        <w:t xml:space="preserve"> </w:t>
      </w:r>
      <w:r w:rsidRPr="00776A30">
        <w:rPr>
          <w:rFonts w:asciiTheme="minorHAnsi" w:hAnsiTheme="minorHAnsi" w:cstheme="minorHAnsi"/>
          <w:szCs w:val="20"/>
        </w:rPr>
        <w:t>lack of</w:t>
      </w:r>
      <w:r w:rsidRPr="00776A30">
        <w:rPr>
          <w:rFonts w:asciiTheme="minorHAnsi" w:hAnsiTheme="minorHAnsi" w:cstheme="minorHAnsi"/>
          <w:spacing w:val="-2"/>
          <w:szCs w:val="20"/>
        </w:rPr>
        <w:t xml:space="preserve"> </w:t>
      </w:r>
      <w:r w:rsidRPr="00776A30">
        <w:rPr>
          <w:rFonts w:asciiTheme="minorHAnsi" w:hAnsiTheme="minorHAnsi" w:cstheme="minorHAnsi"/>
          <w:szCs w:val="20"/>
        </w:rPr>
        <w:t>affinity</w:t>
      </w:r>
      <w:r w:rsidRPr="00776A30">
        <w:rPr>
          <w:rFonts w:asciiTheme="minorHAnsi" w:hAnsiTheme="minorHAnsi" w:cstheme="minorHAnsi"/>
          <w:spacing w:val="-5"/>
          <w:szCs w:val="20"/>
        </w:rPr>
        <w:t xml:space="preserve"> </w:t>
      </w:r>
      <w:r w:rsidRPr="00776A30">
        <w:rPr>
          <w:rFonts w:asciiTheme="minorHAnsi" w:hAnsiTheme="minorHAnsi" w:cstheme="minorHAnsi"/>
          <w:szCs w:val="20"/>
        </w:rPr>
        <w:t>or</w:t>
      </w:r>
      <w:r w:rsidRPr="00776A30">
        <w:rPr>
          <w:rFonts w:asciiTheme="minorHAnsi" w:hAnsiTheme="minorHAnsi" w:cstheme="minorHAnsi"/>
          <w:spacing w:val="-3"/>
          <w:szCs w:val="20"/>
        </w:rPr>
        <w:t xml:space="preserve"> </w:t>
      </w:r>
      <w:r w:rsidRPr="00776A30">
        <w:rPr>
          <w:rFonts w:asciiTheme="minorHAnsi" w:hAnsiTheme="minorHAnsi" w:cstheme="minorHAnsi"/>
          <w:szCs w:val="20"/>
        </w:rPr>
        <w:t>understanding</w:t>
      </w:r>
      <w:r w:rsidRPr="00776A30">
        <w:rPr>
          <w:rFonts w:asciiTheme="minorHAnsi" w:hAnsiTheme="minorHAnsi" w:cstheme="minorHAnsi"/>
          <w:spacing w:val="-4"/>
          <w:szCs w:val="20"/>
        </w:rPr>
        <w:t xml:space="preserve"> </w:t>
      </w:r>
      <w:r w:rsidRPr="00776A30">
        <w:rPr>
          <w:rFonts w:asciiTheme="minorHAnsi" w:hAnsiTheme="minorHAnsi" w:cstheme="minorHAnsi"/>
          <w:szCs w:val="20"/>
        </w:rPr>
        <w:t>for</w:t>
      </w:r>
      <w:r w:rsidRPr="00776A30">
        <w:rPr>
          <w:rFonts w:asciiTheme="minorHAnsi" w:hAnsiTheme="minorHAnsi" w:cstheme="minorHAnsi"/>
          <w:spacing w:val="-3"/>
          <w:szCs w:val="20"/>
        </w:rPr>
        <w:t xml:space="preserve"> </w:t>
      </w:r>
      <w:r w:rsidRPr="00776A30">
        <w:rPr>
          <w:rFonts w:asciiTheme="minorHAnsi" w:hAnsiTheme="minorHAnsi" w:cstheme="minorHAnsi"/>
          <w:szCs w:val="20"/>
        </w:rPr>
        <w:t>others,</w:t>
      </w:r>
      <w:r w:rsidRPr="00776A30">
        <w:rPr>
          <w:rFonts w:asciiTheme="minorHAnsi" w:hAnsiTheme="minorHAnsi" w:cstheme="minorHAnsi"/>
          <w:spacing w:val="-4"/>
          <w:szCs w:val="20"/>
        </w:rPr>
        <w:t xml:space="preserve"> </w:t>
      </w:r>
      <w:r w:rsidRPr="00776A30">
        <w:rPr>
          <w:rFonts w:asciiTheme="minorHAnsi" w:hAnsiTheme="minorHAnsi" w:cstheme="minorHAnsi"/>
          <w:szCs w:val="20"/>
        </w:rPr>
        <w:t>or</w:t>
      </w:r>
      <w:r w:rsidRPr="00776A30">
        <w:rPr>
          <w:rFonts w:asciiTheme="minorHAnsi" w:hAnsiTheme="minorHAnsi" w:cstheme="minorHAnsi"/>
          <w:spacing w:val="-3"/>
          <w:szCs w:val="20"/>
        </w:rPr>
        <w:t xml:space="preserve"> </w:t>
      </w:r>
      <w:r w:rsidRPr="00776A30">
        <w:rPr>
          <w:rFonts w:asciiTheme="minorHAnsi" w:hAnsiTheme="minorHAnsi" w:cstheme="minorHAnsi"/>
          <w:szCs w:val="20"/>
        </w:rPr>
        <w:t>social</w:t>
      </w:r>
      <w:r w:rsidRPr="00776A30">
        <w:rPr>
          <w:rFonts w:asciiTheme="minorHAnsi" w:hAnsiTheme="minorHAnsi" w:cstheme="minorHAnsi"/>
          <w:spacing w:val="-2"/>
          <w:szCs w:val="20"/>
        </w:rPr>
        <w:t xml:space="preserve"> </w:t>
      </w:r>
      <w:r w:rsidRPr="00776A30">
        <w:rPr>
          <w:rFonts w:asciiTheme="minorHAnsi" w:hAnsiTheme="minorHAnsi" w:cstheme="minorHAnsi"/>
          <w:szCs w:val="20"/>
        </w:rPr>
        <w:t>isolation</w:t>
      </w:r>
      <w:r w:rsidRPr="00776A30">
        <w:rPr>
          <w:rFonts w:asciiTheme="minorHAnsi" w:hAnsiTheme="minorHAnsi" w:cstheme="minorHAnsi"/>
          <w:spacing w:val="-4"/>
          <w:szCs w:val="20"/>
        </w:rPr>
        <w:t xml:space="preserve"> </w:t>
      </w:r>
      <w:r w:rsidRPr="00776A30">
        <w:rPr>
          <w:rFonts w:asciiTheme="minorHAnsi" w:hAnsiTheme="minorHAnsi" w:cstheme="minorHAnsi"/>
          <w:szCs w:val="20"/>
        </w:rPr>
        <w:t>from peer</w:t>
      </w:r>
      <w:r w:rsidRPr="00776A30">
        <w:rPr>
          <w:rFonts w:asciiTheme="minorHAnsi" w:hAnsiTheme="minorHAnsi" w:cstheme="minorHAnsi"/>
          <w:spacing w:val="-3"/>
          <w:szCs w:val="20"/>
        </w:rPr>
        <w:t xml:space="preserve"> </w:t>
      </w:r>
      <w:r w:rsidRPr="00776A30">
        <w:rPr>
          <w:rFonts w:asciiTheme="minorHAnsi" w:hAnsiTheme="minorHAnsi" w:cstheme="minorHAnsi"/>
          <w:szCs w:val="20"/>
        </w:rPr>
        <w:t>groups?</w:t>
      </w:r>
    </w:p>
    <w:p w14:paraId="720B7C2B" w14:textId="77777777" w:rsidR="00E27616" w:rsidRPr="00776A30" w:rsidRDefault="00E27616" w:rsidP="00C56A26">
      <w:pPr>
        <w:pStyle w:val="ListParagraph"/>
        <w:widowControl w:val="0"/>
        <w:numPr>
          <w:ilvl w:val="0"/>
          <w:numId w:val="23"/>
        </w:numPr>
        <w:tabs>
          <w:tab w:val="left" w:pos="245"/>
        </w:tabs>
        <w:autoSpaceDE w:val="0"/>
        <w:autoSpaceDN w:val="0"/>
        <w:spacing w:line="229" w:lineRule="exact"/>
        <w:ind w:left="284" w:hanging="284"/>
        <w:contextualSpacing w:val="0"/>
        <w:jc w:val="both"/>
        <w:rPr>
          <w:rFonts w:asciiTheme="minorHAnsi" w:hAnsiTheme="minorHAnsi" w:cstheme="minorHAnsi"/>
          <w:szCs w:val="20"/>
        </w:rPr>
      </w:pPr>
      <w:r w:rsidRPr="00776A30">
        <w:rPr>
          <w:rFonts w:asciiTheme="minorHAnsi" w:hAnsiTheme="minorHAnsi" w:cstheme="minorHAnsi"/>
          <w:szCs w:val="20"/>
        </w:rPr>
        <w:t>Does</w:t>
      </w:r>
      <w:r w:rsidRPr="00776A30">
        <w:rPr>
          <w:rFonts w:asciiTheme="minorHAnsi" w:hAnsiTheme="minorHAnsi" w:cstheme="minorHAnsi"/>
          <w:spacing w:val="-4"/>
          <w:szCs w:val="20"/>
        </w:rPr>
        <w:t xml:space="preserve"> </w:t>
      </w:r>
      <w:r w:rsidRPr="00776A30">
        <w:rPr>
          <w:rFonts w:asciiTheme="minorHAnsi" w:hAnsiTheme="minorHAnsi" w:cstheme="minorHAnsi"/>
          <w:szCs w:val="20"/>
        </w:rPr>
        <w:t>the</w:t>
      </w:r>
      <w:r w:rsidRPr="00776A30">
        <w:rPr>
          <w:rFonts w:asciiTheme="minorHAnsi" w:hAnsiTheme="minorHAnsi" w:cstheme="minorHAnsi"/>
          <w:spacing w:val="-5"/>
          <w:szCs w:val="20"/>
        </w:rPr>
        <w:t xml:space="preserve"> </w:t>
      </w:r>
      <w:r w:rsidRPr="00776A30">
        <w:rPr>
          <w:rFonts w:asciiTheme="minorHAnsi" w:hAnsiTheme="minorHAnsi" w:cstheme="minorHAnsi"/>
          <w:szCs w:val="20"/>
        </w:rPr>
        <w:t>child/</w:t>
      </w:r>
      <w:r w:rsidRPr="00776A30">
        <w:rPr>
          <w:rFonts w:asciiTheme="minorHAnsi" w:hAnsiTheme="minorHAnsi" w:cstheme="minorHAnsi"/>
          <w:spacing w:val="-3"/>
          <w:szCs w:val="20"/>
        </w:rPr>
        <w:t xml:space="preserve"> </w:t>
      </w:r>
      <w:r w:rsidRPr="00776A30">
        <w:rPr>
          <w:rFonts w:asciiTheme="minorHAnsi" w:hAnsiTheme="minorHAnsi" w:cstheme="minorHAnsi"/>
          <w:szCs w:val="20"/>
        </w:rPr>
        <w:t>young</w:t>
      </w:r>
      <w:r w:rsidRPr="00776A30">
        <w:rPr>
          <w:rFonts w:asciiTheme="minorHAnsi" w:hAnsiTheme="minorHAnsi" w:cstheme="minorHAnsi"/>
          <w:spacing w:val="-5"/>
          <w:szCs w:val="20"/>
        </w:rPr>
        <w:t xml:space="preserve"> </w:t>
      </w:r>
      <w:r w:rsidRPr="00776A30">
        <w:rPr>
          <w:rFonts w:asciiTheme="minorHAnsi" w:hAnsiTheme="minorHAnsi" w:cstheme="minorHAnsi"/>
          <w:szCs w:val="20"/>
        </w:rPr>
        <w:t>person</w:t>
      </w:r>
      <w:r w:rsidRPr="00776A30">
        <w:rPr>
          <w:rFonts w:asciiTheme="minorHAnsi" w:hAnsiTheme="minorHAnsi" w:cstheme="minorHAnsi"/>
          <w:spacing w:val="-4"/>
          <w:szCs w:val="20"/>
        </w:rPr>
        <w:t xml:space="preserve"> </w:t>
      </w:r>
      <w:r w:rsidRPr="00776A30">
        <w:rPr>
          <w:rFonts w:asciiTheme="minorHAnsi" w:hAnsiTheme="minorHAnsi" w:cstheme="minorHAnsi"/>
          <w:szCs w:val="20"/>
        </w:rPr>
        <w:t>demonstrate</w:t>
      </w:r>
      <w:r w:rsidRPr="00776A30">
        <w:rPr>
          <w:rFonts w:asciiTheme="minorHAnsi" w:hAnsiTheme="minorHAnsi" w:cstheme="minorHAnsi"/>
          <w:spacing w:val="-5"/>
          <w:szCs w:val="20"/>
        </w:rPr>
        <w:t xml:space="preserve"> </w:t>
      </w:r>
      <w:r w:rsidRPr="00776A30">
        <w:rPr>
          <w:rFonts w:asciiTheme="minorHAnsi" w:hAnsiTheme="minorHAnsi" w:cstheme="minorHAnsi"/>
          <w:szCs w:val="20"/>
        </w:rPr>
        <w:t>identity</w:t>
      </w:r>
      <w:r w:rsidRPr="00776A30">
        <w:rPr>
          <w:rFonts w:asciiTheme="minorHAnsi" w:hAnsiTheme="minorHAnsi" w:cstheme="minorHAnsi"/>
          <w:spacing w:val="-7"/>
          <w:szCs w:val="20"/>
        </w:rPr>
        <w:t xml:space="preserve"> </w:t>
      </w:r>
      <w:r w:rsidRPr="00776A30">
        <w:rPr>
          <w:rFonts w:asciiTheme="minorHAnsi" w:hAnsiTheme="minorHAnsi" w:cstheme="minorHAnsi"/>
          <w:szCs w:val="20"/>
        </w:rPr>
        <w:t>conflict</w:t>
      </w:r>
      <w:r w:rsidRPr="00776A30">
        <w:rPr>
          <w:rFonts w:asciiTheme="minorHAnsi" w:hAnsiTheme="minorHAnsi" w:cstheme="minorHAnsi"/>
          <w:spacing w:val="-5"/>
          <w:szCs w:val="20"/>
        </w:rPr>
        <w:t xml:space="preserve"> </w:t>
      </w:r>
      <w:r w:rsidRPr="00776A30">
        <w:rPr>
          <w:rFonts w:asciiTheme="minorHAnsi" w:hAnsiTheme="minorHAnsi" w:cstheme="minorHAnsi"/>
          <w:szCs w:val="20"/>
        </w:rPr>
        <w:t>and</w:t>
      </w:r>
      <w:r w:rsidRPr="00776A30">
        <w:rPr>
          <w:rFonts w:asciiTheme="minorHAnsi" w:hAnsiTheme="minorHAnsi" w:cstheme="minorHAnsi"/>
          <w:spacing w:val="-5"/>
          <w:szCs w:val="20"/>
        </w:rPr>
        <w:t xml:space="preserve"> </w:t>
      </w:r>
      <w:r w:rsidRPr="00776A30">
        <w:rPr>
          <w:rFonts w:asciiTheme="minorHAnsi" w:hAnsiTheme="minorHAnsi" w:cstheme="minorHAnsi"/>
          <w:szCs w:val="20"/>
        </w:rPr>
        <w:t>confusion</w:t>
      </w:r>
      <w:r w:rsidRPr="00776A30">
        <w:rPr>
          <w:rFonts w:asciiTheme="minorHAnsi" w:hAnsiTheme="minorHAnsi" w:cstheme="minorHAnsi"/>
          <w:spacing w:val="-3"/>
          <w:szCs w:val="20"/>
        </w:rPr>
        <w:t xml:space="preserve"> </w:t>
      </w:r>
      <w:r w:rsidRPr="00776A30">
        <w:rPr>
          <w:rFonts w:asciiTheme="minorHAnsi" w:hAnsiTheme="minorHAnsi" w:cstheme="minorHAnsi"/>
          <w:szCs w:val="20"/>
        </w:rPr>
        <w:t>normally</w:t>
      </w:r>
      <w:r w:rsidRPr="00776A30">
        <w:rPr>
          <w:rFonts w:asciiTheme="minorHAnsi" w:hAnsiTheme="minorHAnsi" w:cstheme="minorHAnsi"/>
          <w:spacing w:val="-6"/>
          <w:szCs w:val="20"/>
        </w:rPr>
        <w:t xml:space="preserve"> </w:t>
      </w:r>
      <w:r w:rsidRPr="00776A30">
        <w:rPr>
          <w:rFonts w:asciiTheme="minorHAnsi" w:hAnsiTheme="minorHAnsi" w:cstheme="minorHAnsi"/>
          <w:szCs w:val="20"/>
        </w:rPr>
        <w:t>associated</w:t>
      </w:r>
      <w:r w:rsidRPr="00776A30">
        <w:rPr>
          <w:rFonts w:asciiTheme="minorHAnsi" w:hAnsiTheme="minorHAnsi" w:cstheme="minorHAnsi"/>
          <w:spacing w:val="-3"/>
          <w:szCs w:val="20"/>
        </w:rPr>
        <w:t xml:space="preserve"> </w:t>
      </w:r>
      <w:r w:rsidRPr="00776A30">
        <w:rPr>
          <w:rFonts w:asciiTheme="minorHAnsi" w:hAnsiTheme="minorHAnsi" w:cstheme="minorHAnsi"/>
          <w:szCs w:val="20"/>
        </w:rPr>
        <w:t>with</w:t>
      </w:r>
      <w:r w:rsidRPr="00776A30">
        <w:rPr>
          <w:rFonts w:asciiTheme="minorHAnsi" w:hAnsiTheme="minorHAnsi" w:cstheme="minorHAnsi"/>
          <w:spacing w:val="-3"/>
          <w:szCs w:val="20"/>
        </w:rPr>
        <w:t xml:space="preserve"> </w:t>
      </w:r>
      <w:r w:rsidRPr="00776A30">
        <w:rPr>
          <w:rFonts w:asciiTheme="minorHAnsi" w:hAnsiTheme="minorHAnsi" w:cstheme="minorHAnsi"/>
          <w:szCs w:val="20"/>
        </w:rPr>
        <w:t>youth</w:t>
      </w:r>
      <w:r w:rsidRPr="00776A30">
        <w:rPr>
          <w:rFonts w:asciiTheme="minorHAnsi" w:hAnsiTheme="minorHAnsi" w:cstheme="minorHAnsi"/>
          <w:spacing w:val="-5"/>
          <w:szCs w:val="20"/>
        </w:rPr>
        <w:t xml:space="preserve"> </w:t>
      </w:r>
      <w:r w:rsidRPr="00776A30">
        <w:rPr>
          <w:rFonts w:asciiTheme="minorHAnsi" w:hAnsiTheme="minorHAnsi" w:cstheme="minorHAnsi"/>
          <w:szCs w:val="20"/>
        </w:rPr>
        <w:t>development?</w:t>
      </w:r>
    </w:p>
    <w:p w14:paraId="3DA75FB4" w14:textId="77777777" w:rsidR="00E27616" w:rsidRPr="00776A30" w:rsidRDefault="00E27616" w:rsidP="00C56A26">
      <w:pPr>
        <w:pStyle w:val="ListParagraph"/>
        <w:widowControl w:val="0"/>
        <w:numPr>
          <w:ilvl w:val="0"/>
          <w:numId w:val="23"/>
        </w:numPr>
        <w:tabs>
          <w:tab w:val="left" w:pos="245"/>
        </w:tabs>
        <w:autoSpaceDE w:val="0"/>
        <w:autoSpaceDN w:val="0"/>
        <w:spacing w:before="1" w:line="240" w:lineRule="auto"/>
        <w:ind w:left="284" w:hanging="284"/>
        <w:contextualSpacing w:val="0"/>
        <w:jc w:val="both"/>
        <w:rPr>
          <w:rFonts w:asciiTheme="minorHAnsi" w:hAnsiTheme="minorHAnsi" w:cstheme="minorHAnsi"/>
          <w:szCs w:val="20"/>
        </w:rPr>
      </w:pPr>
      <w:r w:rsidRPr="00776A30">
        <w:rPr>
          <w:rFonts w:asciiTheme="minorHAnsi" w:hAnsiTheme="minorHAnsi" w:cstheme="minorHAnsi"/>
          <w:szCs w:val="20"/>
        </w:rPr>
        <w:t>Does</w:t>
      </w:r>
      <w:r w:rsidRPr="00776A30">
        <w:rPr>
          <w:rFonts w:asciiTheme="minorHAnsi" w:hAnsiTheme="minorHAnsi" w:cstheme="minorHAnsi"/>
          <w:spacing w:val="-3"/>
          <w:szCs w:val="20"/>
        </w:rPr>
        <w:t xml:space="preserve"> </w:t>
      </w:r>
      <w:r w:rsidRPr="00776A30">
        <w:rPr>
          <w:rFonts w:asciiTheme="minorHAnsi" w:hAnsiTheme="minorHAnsi" w:cstheme="minorHAnsi"/>
          <w:szCs w:val="20"/>
        </w:rPr>
        <w:t>the</w:t>
      </w:r>
      <w:r w:rsidRPr="00776A30">
        <w:rPr>
          <w:rFonts w:asciiTheme="minorHAnsi" w:hAnsiTheme="minorHAnsi" w:cstheme="minorHAnsi"/>
          <w:spacing w:val="-4"/>
          <w:szCs w:val="20"/>
        </w:rPr>
        <w:t xml:space="preserve"> </w:t>
      </w:r>
      <w:r w:rsidRPr="00776A30">
        <w:rPr>
          <w:rFonts w:asciiTheme="minorHAnsi" w:hAnsiTheme="minorHAnsi" w:cstheme="minorHAnsi"/>
          <w:szCs w:val="20"/>
        </w:rPr>
        <w:t>child/</w:t>
      </w:r>
      <w:r w:rsidRPr="00776A30">
        <w:rPr>
          <w:rFonts w:asciiTheme="minorHAnsi" w:hAnsiTheme="minorHAnsi" w:cstheme="minorHAnsi"/>
          <w:spacing w:val="-3"/>
          <w:szCs w:val="20"/>
        </w:rPr>
        <w:t xml:space="preserve"> </w:t>
      </w:r>
      <w:r w:rsidRPr="00776A30">
        <w:rPr>
          <w:rFonts w:asciiTheme="minorHAnsi" w:hAnsiTheme="minorHAnsi" w:cstheme="minorHAnsi"/>
          <w:szCs w:val="20"/>
        </w:rPr>
        <w:t>young</w:t>
      </w:r>
      <w:r w:rsidRPr="00776A30">
        <w:rPr>
          <w:rFonts w:asciiTheme="minorHAnsi" w:hAnsiTheme="minorHAnsi" w:cstheme="minorHAnsi"/>
          <w:spacing w:val="-4"/>
          <w:szCs w:val="20"/>
        </w:rPr>
        <w:t xml:space="preserve"> </w:t>
      </w:r>
      <w:r w:rsidRPr="00776A30">
        <w:rPr>
          <w:rFonts w:asciiTheme="minorHAnsi" w:hAnsiTheme="minorHAnsi" w:cstheme="minorHAnsi"/>
          <w:szCs w:val="20"/>
        </w:rPr>
        <w:t>person</w:t>
      </w:r>
      <w:r w:rsidRPr="00776A30">
        <w:rPr>
          <w:rFonts w:asciiTheme="minorHAnsi" w:hAnsiTheme="minorHAnsi" w:cstheme="minorHAnsi"/>
          <w:spacing w:val="-4"/>
          <w:szCs w:val="20"/>
        </w:rPr>
        <w:t xml:space="preserve"> </w:t>
      </w:r>
      <w:r w:rsidRPr="00776A30">
        <w:rPr>
          <w:rFonts w:asciiTheme="minorHAnsi" w:hAnsiTheme="minorHAnsi" w:cstheme="minorHAnsi"/>
          <w:szCs w:val="20"/>
        </w:rPr>
        <w:t>have</w:t>
      </w:r>
      <w:r w:rsidRPr="00776A30">
        <w:rPr>
          <w:rFonts w:asciiTheme="minorHAnsi" w:hAnsiTheme="minorHAnsi" w:cstheme="minorHAnsi"/>
          <w:spacing w:val="-3"/>
          <w:szCs w:val="20"/>
        </w:rPr>
        <w:t xml:space="preserve"> </w:t>
      </w:r>
      <w:r w:rsidRPr="00776A30">
        <w:rPr>
          <w:rFonts w:asciiTheme="minorHAnsi" w:hAnsiTheme="minorHAnsi" w:cstheme="minorHAnsi"/>
          <w:szCs w:val="20"/>
        </w:rPr>
        <w:t>any</w:t>
      </w:r>
      <w:r w:rsidRPr="00776A30">
        <w:rPr>
          <w:rFonts w:asciiTheme="minorHAnsi" w:hAnsiTheme="minorHAnsi" w:cstheme="minorHAnsi"/>
          <w:spacing w:val="-7"/>
          <w:szCs w:val="20"/>
        </w:rPr>
        <w:t xml:space="preserve"> </w:t>
      </w:r>
      <w:r w:rsidRPr="00776A30">
        <w:rPr>
          <w:rFonts w:asciiTheme="minorHAnsi" w:hAnsiTheme="minorHAnsi" w:cstheme="minorHAnsi"/>
          <w:szCs w:val="20"/>
        </w:rPr>
        <w:t>learning</w:t>
      </w:r>
      <w:r w:rsidRPr="00776A30">
        <w:rPr>
          <w:rFonts w:asciiTheme="minorHAnsi" w:hAnsiTheme="minorHAnsi" w:cstheme="minorHAnsi"/>
          <w:spacing w:val="-3"/>
          <w:szCs w:val="20"/>
        </w:rPr>
        <w:t xml:space="preserve"> </w:t>
      </w:r>
      <w:r w:rsidRPr="00776A30">
        <w:rPr>
          <w:rFonts w:asciiTheme="minorHAnsi" w:hAnsiTheme="minorHAnsi" w:cstheme="minorHAnsi"/>
          <w:szCs w:val="20"/>
        </w:rPr>
        <w:t>difficulties/</w:t>
      </w:r>
      <w:r w:rsidRPr="00776A30">
        <w:rPr>
          <w:rFonts w:asciiTheme="minorHAnsi" w:hAnsiTheme="minorHAnsi" w:cstheme="minorHAnsi"/>
          <w:spacing w:val="-4"/>
          <w:szCs w:val="20"/>
        </w:rPr>
        <w:t xml:space="preserve"> </w:t>
      </w:r>
      <w:r w:rsidRPr="00776A30">
        <w:rPr>
          <w:rFonts w:asciiTheme="minorHAnsi" w:hAnsiTheme="minorHAnsi" w:cstheme="minorHAnsi"/>
          <w:szCs w:val="20"/>
        </w:rPr>
        <w:t>mental</w:t>
      </w:r>
      <w:r w:rsidRPr="00776A30">
        <w:rPr>
          <w:rFonts w:asciiTheme="minorHAnsi" w:hAnsiTheme="minorHAnsi" w:cstheme="minorHAnsi"/>
          <w:spacing w:val="-3"/>
          <w:szCs w:val="20"/>
        </w:rPr>
        <w:t xml:space="preserve"> </w:t>
      </w:r>
      <w:r w:rsidRPr="00776A30">
        <w:rPr>
          <w:rFonts w:asciiTheme="minorHAnsi" w:hAnsiTheme="minorHAnsi" w:cstheme="minorHAnsi"/>
          <w:szCs w:val="20"/>
        </w:rPr>
        <w:t>health</w:t>
      </w:r>
      <w:r w:rsidRPr="00776A30">
        <w:rPr>
          <w:rFonts w:asciiTheme="minorHAnsi" w:hAnsiTheme="minorHAnsi" w:cstheme="minorHAnsi"/>
          <w:spacing w:val="-4"/>
          <w:szCs w:val="20"/>
        </w:rPr>
        <w:t xml:space="preserve"> </w:t>
      </w:r>
      <w:r w:rsidRPr="00776A30">
        <w:rPr>
          <w:rFonts w:asciiTheme="minorHAnsi" w:hAnsiTheme="minorHAnsi" w:cstheme="minorHAnsi"/>
          <w:szCs w:val="20"/>
        </w:rPr>
        <w:t>support</w:t>
      </w:r>
      <w:r w:rsidRPr="00776A30">
        <w:rPr>
          <w:rFonts w:asciiTheme="minorHAnsi" w:hAnsiTheme="minorHAnsi" w:cstheme="minorHAnsi"/>
          <w:spacing w:val="-4"/>
          <w:szCs w:val="20"/>
        </w:rPr>
        <w:t xml:space="preserve"> </w:t>
      </w:r>
      <w:r w:rsidRPr="00776A30">
        <w:rPr>
          <w:rFonts w:asciiTheme="minorHAnsi" w:hAnsiTheme="minorHAnsi" w:cstheme="minorHAnsi"/>
          <w:szCs w:val="20"/>
        </w:rPr>
        <w:t>needs?</w:t>
      </w:r>
    </w:p>
    <w:p w14:paraId="590F4D63" w14:textId="77777777" w:rsidR="00E27616" w:rsidRPr="00776A30" w:rsidRDefault="00E27616" w:rsidP="00C56A26">
      <w:pPr>
        <w:pStyle w:val="ListParagraph"/>
        <w:widowControl w:val="0"/>
        <w:numPr>
          <w:ilvl w:val="0"/>
          <w:numId w:val="23"/>
        </w:numPr>
        <w:tabs>
          <w:tab w:val="left" w:pos="245"/>
        </w:tabs>
        <w:autoSpaceDE w:val="0"/>
        <w:autoSpaceDN w:val="0"/>
        <w:spacing w:line="240" w:lineRule="auto"/>
        <w:ind w:left="284" w:hanging="284"/>
        <w:contextualSpacing w:val="0"/>
        <w:jc w:val="both"/>
        <w:rPr>
          <w:rFonts w:asciiTheme="minorHAnsi" w:hAnsiTheme="minorHAnsi" w:cstheme="minorHAnsi"/>
          <w:szCs w:val="20"/>
        </w:rPr>
      </w:pPr>
      <w:r w:rsidRPr="00776A30">
        <w:rPr>
          <w:rFonts w:asciiTheme="minorHAnsi" w:hAnsiTheme="minorHAnsi" w:cstheme="minorHAnsi"/>
          <w:szCs w:val="20"/>
        </w:rPr>
        <w:t>Does</w:t>
      </w:r>
      <w:r w:rsidRPr="00776A30">
        <w:rPr>
          <w:rFonts w:asciiTheme="minorHAnsi" w:hAnsiTheme="minorHAnsi" w:cstheme="minorHAnsi"/>
          <w:spacing w:val="-4"/>
          <w:szCs w:val="20"/>
        </w:rPr>
        <w:t xml:space="preserve"> </w:t>
      </w:r>
      <w:r w:rsidRPr="00776A30">
        <w:rPr>
          <w:rFonts w:asciiTheme="minorHAnsi" w:hAnsiTheme="minorHAnsi" w:cstheme="minorHAnsi"/>
          <w:szCs w:val="20"/>
        </w:rPr>
        <w:t>the</w:t>
      </w:r>
      <w:r w:rsidRPr="00776A30">
        <w:rPr>
          <w:rFonts w:asciiTheme="minorHAnsi" w:hAnsiTheme="minorHAnsi" w:cstheme="minorHAnsi"/>
          <w:spacing w:val="-5"/>
          <w:szCs w:val="20"/>
        </w:rPr>
        <w:t xml:space="preserve"> </w:t>
      </w:r>
      <w:r w:rsidRPr="00776A30">
        <w:rPr>
          <w:rFonts w:asciiTheme="minorHAnsi" w:hAnsiTheme="minorHAnsi" w:cstheme="minorHAnsi"/>
          <w:szCs w:val="20"/>
        </w:rPr>
        <w:t>child/</w:t>
      </w:r>
      <w:r w:rsidRPr="00776A30">
        <w:rPr>
          <w:rFonts w:asciiTheme="minorHAnsi" w:hAnsiTheme="minorHAnsi" w:cstheme="minorHAnsi"/>
          <w:spacing w:val="-3"/>
          <w:szCs w:val="20"/>
        </w:rPr>
        <w:t xml:space="preserve"> </w:t>
      </w:r>
      <w:r w:rsidRPr="00776A30">
        <w:rPr>
          <w:rFonts w:asciiTheme="minorHAnsi" w:hAnsiTheme="minorHAnsi" w:cstheme="minorHAnsi"/>
          <w:szCs w:val="20"/>
        </w:rPr>
        <w:t>young</w:t>
      </w:r>
      <w:r w:rsidRPr="00776A30">
        <w:rPr>
          <w:rFonts w:asciiTheme="minorHAnsi" w:hAnsiTheme="minorHAnsi" w:cstheme="minorHAnsi"/>
          <w:spacing w:val="-5"/>
          <w:szCs w:val="20"/>
        </w:rPr>
        <w:t xml:space="preserve"> </w:t>
      </w:r>
      <w:r w:rsidRPr="00776A30">
        <w:rPr>
          <w:rFonts w:asciiTheme="minorHAnsi" w:hAnsiTheme="minorHAnsi" w:cstheme="minorHAnsi"/>
          <w:szCs w:val="20"/>
        </w:rPr>
        <w:t>person</w:t>
      </w:r>
      <w:r w:rsidRPr="00776A30">
        <w:rPr>
          <w:rFonts w:asciiTheme="minorHAnsi" w:hAnsiTheme="minorHAnsi" w:cstheme="minorHAnsi"/>
          <w:spacing w:val="-5"/>
          <w:szCs w:val="20"/>
        </w:rPr>
        <w:t xml:space="preserve"> </w:t>
      </w:r>
      <w:r w:rsidRPr="00776A30">
        <w:rPr>
          <w:rFonts w:asciiTheme="minorHAnsi" w:hAnsiTheme="minorHAnsi" w:cstheme="minorHAnsi"/>
          <w:szCs w:val="20"/>
        </w:rPr>
        <w:t>demonstrate</w:t>
      </w:r>
      <w:r w:rsidRPr="00776A30">
        <w:rPr>
          <w:rFonts w:asciiTheme="minorHAnsi" w:hAnsiTheme="minorHAnsi" w:cstheme="minorHAnsi"/>
          <w:spacing w:val="-5"/>
          <w:szCs w:val="20"/>
        </w:rPr>
        <w:t xml:space="preserve"> </w:t>
      </w:r>
      <w:r w:rsidRPr="00776A30">
        <w:rPr>
          <w:rFonts w:asciiTheme="minorHAnsi" w:hAnsiTheme="minorHAnsi" w:cstheme="minorHAnsi"/>
          <w:szCs w:val="20"/>
        </w:rPr>
        <w:t>a</w:t>
      </w:r>
      <w:r w:rsidRPr="00776A30">
        <w:rPr>
          <w:rFonts w:asciiTheme="minorHAnsi" w:hAnsiTheme="minorHAnsi" w:cstheme="minorHAnsi"/>
          <w:spacing w:val="-5"/>
          <w:szCs w:val="20"/>
        </w:rPr>
        <w:t xml:space="preserve"> </w:t>
      </w:r>
      <w:r w:rsidRPr="00776A30">
        <w:rPr>
          <w:rFonts w:asciiTheme="minorHAnsi" w:hAnsiTheme="minorHAnsi" w:cstheme="minorHAnsi"/>
          <w:szCs w:val="20"/>
        </w:rPr>
        <w:t>simplistic</w:t>
      </w:r>
      <w:r w:rsidRPr="00776A30">
        <w:rPr>
          <w:rFonts w:asciiTheme="minorHAnsi" w:hAnsiTheme="minorHAnsi" w:cstheme="minorHAnsi"/>
          <w:spacing w:val="-4"/>
          <w:szCs w:val="20"/>
        </w:rPr>
        <w:t xml:space="preserve"> </w:t>
      </w:r>
      <w:r w:rsidRPr="00776A30">
        <w:rPr>
          <w:rFonts w:asciiTheme="minorHAnsi" w:hAnsiTheme="minorHAnsi" w:cstheme="minorHAnsi"/>
          <w:szCs w:val="20"/>
        </w:rPr>
        <w:t>or</w:t>
      </w:r>
      <w:r w:rsidRPr="00776A30">
        <w:rPr>
          <w:rFonts w:asciiTheme="minorHAnsi" w:hAnsiTheme="minorHAnsi" w:cstheme="minorHAnsi"/>
          <w:spacing w:val="-4"/>
          <w:szCs w:val="20"/>
        </w:rPr>
        <w:t xml:space="preserve"> </w:t>
      </w:r>
      <w:r w:rsidRPr="00776A30">
        <w:rPr>
          <w:rFonts w:asciiTheme="minorHAnsi" w:hAnsiTheme="minorHAnsi" w:cstheme="minorHAnsi"/>
          <w:szCs w:val="20"/>
        </w:rPr>
        <w:t>flawed</w:t>
      </w:r>
      <w:r w:rsidRPr="00776A30">
        <w:rPr>
          <w:rFonts w:asciiTheme="minorHAnsi" w:hAnsiTheme="minorHAnsi" w:cstheme="minorHAnsi"/>
          <w:spacing w:val="-5"/>
          <w:szCs w:val="20"/>
        </w:rPr>
        <w:t xml:space="preserve"> </w:t>
      </w:r>
      <w:r w:rsidRPr="00776A30">
        <w:rPr>
          <w:rFonts w:asciiTheme="minorHAnsi" w:hAnsiTheme="minorHAnsi" w:cstheme="minorHAnsi"/>
          <w:szCs w:val="20"/>
        </w:rPr>
        <w:t>understanding</w:t>
      </w:r>
      <w:r w:rsidRPr="00776A30">
        <w:rPr>
          <w:rFonts w:asciiTheme="minorHAnsi" w:hAnsiTheme="minorHAnsi" w:cstheme="minorHAnsi"/>
          <w:spacing w:val="-1"/>
          <w:szCs w:val="20"/>
        </w:rPr>
        <w:t xml:space="preserve"> </w:t>
      </w:r>
      <w:r w:rsidRPr="00776A30">
        <w:rPr>
          <w:rFonts w:asciiTheme="minorHAnsi" w:hAnsiTheme="minorHAnsi" w:cstheme="minorHAnsi"/>
          <w:szCs w:val="20"/>
        </w:rPr>
        <w:t>of</w:t>
      </w:r>
      <w:r w:rsidRPr="00776A30">
        <w:rPr>
          <w:rFonts w:asciiTheme="minorHAnsi" w:hAnsiTheme="minorHAnsi" w:cstheme="minorHAnsi"/>
          <w:spacing w:val="-3"/>
          <w:szCs w:val="20"/>
        </w:rPr>
        <w:t xml:space="preserve"> </w:t>
      </w:r>
      <w:r w:rsidRPr="00776A30">
        <w:rPr>
          <w:rFonts w:asciiTheme="minorHAnsi" w:hAnsiTheme="minorHAnsi" w:cstheme="minorHAnsi"/>
          <w:szCs w:val="20"/>
        </w:rPr>
        <w:t>religion</w:t>
      </w:r>
      <w:r w:rsidRPr="00776A30">
        <w:rPr>
          <w:rFonts w:asciiTheme="minorHAnsi" w:hAnsiTheme="minorHAnsi" w:cstheme="minorHAnsi"/>
          <w:spacing w:val="-3"/>
          <w:szCs w:val="20"/>
        </w:rPr>
        <w:t xml:space="preserve"> </w:t>
      </w:r>
      <w:r w:rsidRPr="00776A30">
        <w:rPr>
          <w:rFonts w:asciiTheme="minorHAnsi" w:hAnsiTheme="minorHAnsi" w:cstheme="minorHAnsi"/>
          <w:szCs w:val="20"/>
        </w:rPr>
        <w:t>or</w:t>
      </w:r>
      <w:r w:rsidRPr="00776A30">
        <w:rPr>
          <w:rFonts w:asciiTheme="minorHAnsi" w:hAnsiTheme="minorHAnsi" w:cstheme="minorHAnsi"/>
          <w:spacing w:val="-4"/>
          <w:szCs w:val="20"/>
        </w:rPr>
        <w:t xml:space="preserve"> </w:t>
      </w:r>
      <w:r w:rsidRPr="00776A30">
        <w:rPr>
          <w:rFonts w:asciiTheme="minorHAnsi" w:hAnsiTheme="minorHAnsi" w:cstheme="minorHAnsi"/>
          <w:szCs w:val="20"/>
        </w:rPr>
        <w:t>politics?</w:t>
      </w:r>
    </w:p>
    <w:p w14:paraId="3B18B65E" w14:textId="77777777" w:rsidR="00E27616" w:rsidRPr="00776A30" w:rsidRDefault="00E27616" w:rsidP="00C56A26">
      <w:pPr>
        <w:pStyle w:val="ListParagraph"/>
        <w:widowControl w:val="0"/>
        <w:numPr>
          <w:ilvl w:val="0"/>
          <w:numId w:val="23"/>
        </w:numPr>
        <w:tabs>
          <w:tab w:val="left" w:pos="245"/>
        </w:tabs>
        <w:autoSpaceDE w:val="0"/>
        <w:autoSpaceDN w:val="0"/>
        <w:spacing w:line="240" w:lineRule="auto"/>
        <w:ind w:left="284" w:hanging="284"/>
        <w:contextualSpacing w:val="0"/>
        <w:jc w:val="both"/>
        <w:rPr>
          <w:rFonts w:asciiTheme="minorHAnsi" w:hAnsiTheme="minorHAnsi" w:cstheme="minorHAnsi"/>
          <w:szCs w:val="20"/>
        </w:rPr>
      </w:pPr>
      <w:r w:rsidRPr="00776A30">
        <w:rPr>
          <w:rFonts w:asciiTheme="minorHAnsi" w:hAnsiTheme="minorHAnsi" w:cstheme="minorHAnsi"/>
          <w:szCs w:val="20"/>
        </w:rPr>
        <w:t>Does the child/ young person have a history of crime, including episodes in</w:t>
      </w:r>
      <w:r w:rsidRPr="00776A30">
        <w:rPr>
          <w:rFonts w:asciiTheme="minorHAnsi" w:hAnsiTheme="minorHAnsi" w:cstheme="minorHAnsi"/>
          <w:spacing w:val="-37"/>
          <w:szCs w:val="20"/>
        </w:rPr>
        <w:t xml:space="preserve"> </w:t>
      </w:r>
      <w:r w:rsidRPr="00776A30">
        <w:rPr>
          <w:rFonts w:asciiTheme="minorHAnsi" w:hAnsiTheme="minorHAnsi" w:cstheme="minorHAnsi"/>
          <w:szCs w:val="20"/>
        </w:rPr>
        <w:t>prison?</w:t>
      </w:r>
    </w:p>
    <w:p w14:paraId="3E19011A" w14:textId="77777777" w:rsidR="00E27616" w:rsidRPr="00776A30" w:rsidRDefault="00E27616" w:rsidP="00C56A26">
      <w:pPr>
        <w:pStyle w:val="ListParagraph"/>
        <w:widowControl w:val="0"/>
        <w:numPr>
          <w:ilvl w:val="0"/>
          <w:numId w:val="23"/>
        </w:numPr>
        <w:tabs>
          <w:tab w:val="left" w:pos="245"/>
        </w:tabs>
        <w:autoSpaceDE w:val="0"/>
        <w:autoSpaceDN w:val="0"/>
        <w:spacing w:line="240" w:lineRule="auto"/>
        <w:ind w:left="284" w:hanging="284"/>
        <w:contextualSpacing w:val="0"/>
        <w:jc w:val="both"/>
        <w:rPr>
          <w:rFonts w:asciiTheme="minorHAnsi" w:hAnsiTheme="minorHAnsi" w:cstheme="minorHAnsi"/>
          <w:szCs w:val="20"/>
        </w:rPr>
      </w:pPr>
      <w:r w:rsidRPr="00776A30">
        <w:rPr>
          <w:rFonts w:asciiTheme="minorHAnsi" w:hAnsiTheme="minorHAnsi" w:cstheme="minorHAnsi"/>
          <w:szCs w:val="20"/>
        </w:rPr>
        <w:t>Is</w:t>
      </w:r>
      <w:r w:rsidRPr="00776A30">
        <w:rPr>
          <w:rFonts w:asciiTheme="minorHAnsi" w:hAnsiTheme="minorHAnsi" w:cstheme="minorHAnsi"/>
          <w:spacing w:val="-4"/>
          <w:szCs w:val="20"/>
        </w:rPr>
        <w:t xml:space="preserve"> </w:t>
      </w:r>
      <w:r w:rsidRPr="00776A30">
        <w:rPr>
          <w:rFonts w:asciiTheme="minorHAnsi" w:hAnsiTheme="minorHAnsi" w:cstheme="minorHAnsi"/>
          <w:szCs w:val="20"/>
        </w:rPr>
        <w:t>the</w:t>
      </w:r>
      <w:r w:rsidRPr="00776A30">
        <w:rPr>
          <w:rFonts w:asciiTheme="minorHAnsi" w:hAnsiTheme="minorHAnsi" w:cstheme="minorHAnsi"/>
          <w:spacing w:val="-5"/>
          <w:szCs w:val="20"/>
        </w:rPr>
        <w:t xml:space="preserve"> </w:t>
      </w:r>
      <w:r w:rsidRPr="00776A30">
        <w:rPr>
          <w:rFonts w:asciiTheme="minorHAnsi" w:hAnsiTheme="minorHAnsi" w:cstheme="minorHAnsi"/>
          <w:szCs w:val="20"/>
        </w:rPr>
        <w:t>child/young</w:t>
      </w:r>
      <w:r w:rsidRPr="00776A30">
        <w:rPr>
          <w:rFonts w:asciiTheme="minorHAnsi" w:hAnsiTheme="minorHAnsi" w:cstheme="minorHAnsi"/>
          <w:spacing w:val="-5"/>
          <w:szCs w:val="20"/>
        </w:rPr>
        <w:t xml:space="preserve"> </w:t>
      </w:r>
      <w:r w:rsidRPr="00776A30">
        <w:rPr>
          <w:rFonts w:asciiTheme="minorHAnsi" w:hAnsiTheme="minorHAnsi" w:cstheme="minorHAnsi"/>
          <w:szCs w:val="20"/>
        </w:rPr>
        <w:t>person</w:t>
      </w:r>
      <w:r w:rsidRPr="00776A30">
        <w:rPr>
          <w:rFonts w:asciiTheme="minorHAnsi" w:hAnsiTheme="minorHAnsi" w:cstheme="minorHAnsi"/>
          <w:spacing w:val="-3"/>
          <w:szCs w:val="20"/>
        </w:rPr>
        <w:t xml:space="preserve"> </w:t>
      </w:r>
      <w:r w:rsidRPr="00776A30">
        <w:rPr>
          <w:rFonts w:asciiTheme="minorHAnsi" w:hAnsiTheme="minorHAnsi" w:cstheme="minorHAnsi"/>
          <w:szCs w:val="20"/>
        </w:rPr>
        <w:t>a</w:t>
      </w:r>
      <w:r w:rsidRPr="00776A30">
        <w:rPr>
          <w:rFonts w:asciiTheme="minorHAnsi" w:hAnsiTheme="minorHAnsi" w:cstheme="minorHAnsi"/>
          <w:spacing w:val="-5"/>
          <w:szCs w:val="20"/>
        </w:rPr>
        <w:t xml:space="preserve"> </w:t>
      </w:r>
      <w:r w:rsidRPr="00776A30">
        <w:rPr>
          <w:rFonts w:asciiTheme="minorHAnsi" w:hAnsiTheme="minorHAnsi" w:cstheme="minorHAnsi"/>
          <w:szCs w:val="20"/>
        </w:rPr>
        <w:t>foreign</w:t>
      </w:r>
      <w:r w:rsidRPr="00776A30">
        <w:rPr>
          <w:rFonts w:asciiTheme="minorHAnsi" w:hAnsiTheme="minorHAnsi" w:cstheme="minorHAnsi"/>
          <w:spacing w:val="-3"/>
          <w:szCs w:val="20"/>
        </w:rPr>
        <w:t xml:space="preserve"> </w:t>
      </w:r>
      <w:r w:rsidRPr="00776A30">
        <w:rPr>
          <w:rFonts w:asciiTheme="minorHAnsi" w:hAnsiTheme="minorHAnsi" w:cstheme="minorHAnsi"/>
          <w:szCs w:val="20"/>
        </w:rPr>
        <w:t>national,</w:t>
      </w:r>
      <w:r w:rsidRPr="00776A30">
        <w:rPr>
          <w:rFonts w:asciiTheme="minorHAnsi" w:hAnsiTheme="minorHAnsi" w:cstheme="minorHAnsi"/>
          <w:spacing w:val="-5"/>
          <w:szCs w:val="20"/>
        </w:rPr>
        <w:t xml:space="preserve"> </w:t>
      </w:r>
      <w:r w:rsidRPr="00776A30">
        <w:rPr>
          <w:rFonts w:asciiTheme="minorHAnsi" w:hAnsiTheme="minorHAnsi" w:cstheme="minorHAnsi"/>
          <w:szCs w:val="20"/>
        </w:rPr>
        <w:t>refugee</w:t>
      </w:r>
      <w:r w:rsidRPr="00776A30">
        <w:rPr>
          <w:rFonts w:asciiTheme="minorHAnsi" w:hAnsiTheme="minorHAnsi" w:cstheme="minorHAnsi"/>
          <w:spacing w:val="-1"/>
          <w:szCs w:val="20"/>
        </w:rPr>
        <w:t xml:space="preserve"> </w:t>
      </w:r>
      <w:r w:rsidRPr="00776A30">
        <w:rPr>
          <w:rFonts w:asciiTheme="minorHAnsi" w:hAnsiTheme="minorHAnsi" w:cstheme="minorHAnsi"/>
          <w:szCs w:val="20"/>
        </w:rPr>
        <w:t>or</w:t>
      </w:r>
      <w:r w:rsidRPr="00776A30">
        <w:rPr>
          <w:rFonts w:asciiTheme="minorHAnsi" w:hAnsiTheme="minorHAnsi" w:cstheme="minorHAnsi"/>
          <w:spacing w:val="-4"/>
          <w:szCs w:val="20"/>
        </w:rPr>
        <w:t xml:space="preserve"> </w:t>
      </w:r>
      <w:r w:rsidRPr="00776A30">
        <w:rPr>
          <w:rFonts w:asciiTheme="minorHAnsi" w:hAnsiTheme="minorHAnsi" w:cstheme="minorHAnsi"/>
          <w:szCs w:val="20"/>
        </w:rPr>
        <w:t>awaiting</w:t>
      </w:r>
      <w:r w:rsidRPr="00776A30">
        <w:rPr>
          <w:rFonts w:asciiTheme="minorHAnsi" w:hAnsiTheme="minorHAnsi" w:cstheme="minorHAnsi"/>
          <w:spacing w:val="-3"/>
          <w:szCs w:val="20"/>
        </w:rPr>
        <w:t xml:space="preserve"> </w:t>
      </w:r>
      <w:r w:rsidRPr="00776A30">
        <w:rPr>
          <w:rFonts w:asciiTheme="minorHAnsi" w:hAnsiTheme="minorHAnsi" w:cstheme="minorHAnsi"/>
          <w:szCs w:val="20"/>
        </w:rPr>
        <w:t>a</w:t>
      </w:r>
      <w:r w:rsidRPr="00776A30">
        <w:rPr>
          <w:rFonts w:asciiTheme="minorHAnsi" w:hAnsiTheme="minorHAnsi" w:cstheme="minorHAnsi"/>
          <w:spacing w:val="-5"/>
          <w:szCs w:val="20"/>
        </w:rPr>
        <w:t xml:space="preserve"> </w:t>
      </w:r>
      <w:r w:rsidRPr="00776A30">
        <w:rPr>
          <w:rFonts w:asciiTheme="minorHAnsi" w:hAnsiTheme="minorHAnsi" w:cstheme="minorHAnsi"/>
          <w:szCs w:val="20"/>
        </w:rPr>
        <w:t>decision</w:t>
      </w:r>
      <w:r w:rsidRPr="00776A30">
        <w:rPr>
          <w:rFonts w:asciiTheme="minorHAnsi" w:hAnsiTheme="minorHAnsi" w:cstheme="minorHAnsi"/>
          <w:spacing w:val="-3"/>
          <w:szCs w:val="20"/>
        </w:rPr>
        <w:t xml:space="preserve"> </w:t>
      </w:r>
      <w:r w:rsidRPr="00776A30">
        <w:rPr>
          <w:rFonts w:asciiTheme="minorHAnsi" w:hAnsiTheme="minorHAnsi" w:cstheme="minorHAnsi"/>
          <w:szCs w:val="20"/>
        </w:rPr>
        <w:t>on</w:t>
      </w:r>
      <w:r w:rsidRPr="00776A30">
        <w:rPr>
          <w:rFonts w:asciiTheme="minorHAnsi" w:hAnsiTheme="minorHAnsi" w:cstheme="minorHAnsi"/>
          <w:spacing w:val="-3"/>
          <w:szCs w:val="20"/>
        </w:rPr>
        <w:t xml:space="preserve"> </w:t>
      </w:r>
      <w:r w:rsidRPr="00776A30">
        <w:rPr>
          <w:rFonts w:asciiTheme="minorHAnsi" w:hAnsiTheme="minorHAnsi" w:cstheme="minorHAnsi"/>
          <w:szCs w:val="20"/>
        </w:rPr>
        <w:t>their</w:t>
      </w:r>
      <w:r w:rsidRPr="00776A30">
        <w:rPr>
          <w:rFonts w:asciiTheme="minorHAnsi" w:hAnsiTheme="minorHAnsi" w:cstheme="minorHAnsi"/>
          <w:spacing w:val="-4"/>
          <w:szCs w:val="20"/>
        </w:rPr>
        <w:t xml:space="preserve"> </w:t>
      </w:r>
      <w:r w:rsidRPr="00776A30">
        <w:rPr>
          <w:rFonts w:asciiTheme="minorHAnsi" w:hAnsiTheme="minorHAnsi" w:cstheme="minorHAnsi"/>
          <w:szCs w:val="20"/>
        </w:rPr>
        <w:t>immigration/</w:t>
      </w:r>
      <w:r w:rsidRPr="00776A30">
        <w:rPr>
          <w:rFonts w:asciiTheme="minorHAnsi" w:hAnsiTheme="minorHAnsi" w:cstheme="minorHAnsi"/>
          <w:spacing w:val="-5"/>
          <w:szCs w:val="20"/>
        </w:rPr>
        <w:t xml:space="preserve"> </w:t>
      </w:r>
      <w:r w:rsidRPr="00776A30">
        <w:rPr>
          <w:rFonts w:asciiTheme="minorHAnsi" w:hAnsiTheme="minorHAnsi" w:cstheme="minorHAnsi"/>
          <w:szCs w:val="20"/>
        </w:rPr>
        <w:t>national</w:t>
      </w:r>
      <w:r w:rsidRPr="00776A30">
        <w:rPr>
          <w:rFonts w:asciiTheme="minorHAnsi" w:hAnsiTheme="minorHAnsi" w:cstheme="minorHAnsi"/>
          <w:spacing w:val="-6"/>
          <w:szCs w:val="20"/>
        </w:rPr>
        <w:t xml:space="preserve"> </w:t>
      </w:r>
      <w:r w:rsidRPr="00776A30">
        <w:rPr>
          <w:rFonts w:asciiTheme="minorHAnsi" w:hAnsiTheme="minorHAnsi" w:cstheme="minorHAnsi"/>
          <w:szCs w:val="20"/>
        </w:rPr>
        <w:t>status?</w:t>
      </w:r>
    </w:p>
    <w:p w14:paraId="604C0AD3" w14:textId="77777777" w:rsidR="00E27616" w:rsidRPr="00776A30" w:rsidRDefault="00E27616" w:rsidP="00C56A26">
      <w:pPr>
        <w:pStyle w:val="ListParagraph"/>
        <w:widowControl w:val="0"/>
        <w:numPr>
          <w:ilvl w:val="0"/>
          <w:numId w:val="23"/>
        </w:numPr>
        <w:tabs>
          <w:tab w:val="left" w:pos="245"/>
        </w:tabs>
        <w:autoSpaceDE w:val="0"/>
        <w:autoSpaceDN w:val="0"/>
        <w:spacing w:line="229" w:lineRule="exact"/>
        <w:ind w:left="284" w:hanging="284"/>
        <w:contextualSpacing w:val="0"/>
        <w:jc w:val="both"/>
        <w:rPr>
          <w:rFonts w:asciiTheme="minorHAnsi" w:hAnsiTheme="minorHAnsi" w:cstheme="minorHAnsi"/>
          <w:szCs w:val="20"/>
        </w:rPr>
      </w:pPr>
      <w:r w:rsidRPr="00776A30">
        <w:rPr>
          <w:rFonts w:asciiTheme="minorHAnsi" w:hAnsiTheme="minorHAnsi" w:cstheme="minorHAnsi"/>
          <w:szCs w:val="20"/>
        </w:rPr>
        <w:t>Does the child/ young person have insecure, conflicted or absent family</w:t>
      </w:r>
      <w:r w:rsidRPr="00776A30">
        <w:rPr>
          <w:rFonts w:asciiTheme="minorHAnsi" w:hAnsiTheme="minorHAnsi" w:cstheme="minorHAnsi"/>
          <w:spacing w:val="-38"/>
          <w:szCs w:val="20"/>
        </w:rPr>
        <w:t xml:space="preserve"> </w:t>
      </w:r>
      <w:r w:rsidRPr="00776A30">
        <w:rPr>
          <w:rFonts w:asciiTheme="minorHAnsi" w:hAnsiTheme="minorHAnsi" w:cstheme="minorHAnsi"/>
          <w:szCs w:val="20"/>
        </w:rPr>
        <w:t>relationships?</w:t>
      </w:r>
    </w:p>
    <w:p w14:paraId="60482C53" w14:textId="77777777" w:rsidR="00E27616" w:rsidRPr="00776A30" w:rsidRDefault="00E27616" w:rsidP="00C56A26">
      <w:pPr>
        <w:pStyle w:val="ListParagraph"/>
        <w:widowControl w:val="0"/>
        <w:numPr>
          <w:ilvl w:val="0"/>
          <w:numId w:val="23"/>
        </w:numPr>
        <w:tabs>
          <w:tab w:val="left" w:pos="245"/>
        </w:tabs>
        <w:autoSpaceDE w:val="0"/>
        <w:autoSpaceDN w:val="0"/>
        <w:spacing w:line="229" w:lineRule="exact"/>
        <w:ind w:left="284" w:hanging="284"/>
        <w:contextualSpacing w:val="0"/>
        <w:jc w:val="both"/>
        <w:rPr>
          <w:rFonts w:asciiTheme="minorHAnsi" w:hAnsiTheme="minorHAnsi" w:cstheme="minorHAnsi"/>
          <w:szCs w:val="20"/>
        </w:rPr>
      </w:pPr>
      <w:r w:rsidRPr="00776A30">
        <w:rPr>
          <w:rFonts w:asciiTheme="minorHAnsi" w:hAnsiTheme="minorHAnsi" w:cstheme="minorHAnsi"/>
          <w:szCs w:val="20"/>
        </w:rPr>
        <w:t>Has</w:t>
      </w:r>
      <w:r w:rsidRPr="00776A30">
        <w:rPr>
          <w:rFonts w:asciiTheme="minorHAnsi" w:hAnsiTheme="minorHAnsi" w:cstheme="minorHAnsi"/>
          <w:spacing w:val="-3"/>
          <w:szCs w:val="20"/>
        </w:rPr>
        <w:t xml:space="preserve"> </w:t>
      </w:r>
      <w:r w:rsidRPr="00776A30">
        <w:rPr>
          <w:rFonts w:asciiTheme="minorHAnsi" w:hAnsiTheme="minorHAnsi" w:cstheme="minorHAnsi"/>
          <w:szCs w:val="20"/>
        </w:rPr>
        <w:t>the</w:t>
      </w:r>
      <w:r w:rsidRPr="00776A30">
        <w:rPr>
          <w:rFonts w:asciiTheme="minorHAnsi" w:hAnsiTheme="minorHAnsi" w:cstheme="minorHAnsi"/>
          <w:spacing w:val="-4"/>
          <w:szCs w:val="20"/>
        </w:rPr>
        <w:t xml:space="preserve"> </w:t>
      </w:r>
      <w:r w:rsidRPr="00776A30">
        <w:rPr>
          <w:rFonts w:asciiTheme="minorHAnsi" w:hAnsiTheme="minorHAnsi" w:cstheme="minorHAnsi"/>
          <w:szCs w:val="20"/>
        </w:rPr>
        <w:t>child/ young</w:t>
      </w:r>
      <w:r w:rsidRPr="00776A30">
        <w:rPr>
          <w:rFonts w:asciiTheme="minorHAnsi" w:hAnsiTheme="minorHAnsi" w:cstheme="minorHAnsi"/>
          <w:spacing w:val="-2"/>
          <w:szCs w:val="20"/>
        </w:rPr>
        <w:t xml:space="preserve"> </w:t>
      </w:r>
      <w:r w:rsidRPr="00776A30">
        <w:rPr>
          <w:rFonts w:asciiTheme="minorHAnsi" w:hAnsiTheme="minorHAnsi" w:cstheme="minorHAnsi"/>
          <w:szCs w:val="20"/>
        </w:rPr>
        <w:t>person</w:t>
      </w:r>
      <w:r w:rsidRPr="00776A30">
        <w:rPr>
          <w:rFonts w:asciiTheme="minorHAnsi" w:hAnsiTheme="minorHAnsi" w:cstheme="minorHAnsi"/>
          <w:spacing w:val="-4"/>
          <w:szCs w:val="20"/>
        </w:rPr>
        <w:t xml:space="preserve"> </w:t>
      </w:r>
      <w:r w:rsidRPr="00776A30">
        <w:rPr>
          <w:rFonts w:asciiTheme="minorHAnsi" w:hAnsiTheme="minorHAnsi" w:cstheme="minorHAnsi"/>
          <w:szCs w:val="20"/>
        </w:rPr>
        <w:t>experienced</w:t>
      </w:r>
      <w:r w:rsidRPr="00776A30">
        <w:rPr>
          <w:rFonts w:asciiTheme="minorHAnsi" w:hAnsiTheme="minorHAnsi" w:cstheme="minorHAnsi"/>
          <w:spacing w:val="-4"/>
          <w:szCs w:val="20"/>
        </w:rPr>
        <w:t xml:space="preserve"> </w:t>
      </w:r>
      <w:r w:rsidRPr="00776A30">
        <w:rPr>
          <w:rFonts w:asciiTheme="minorHAnsi" w:hAnsiTheme="minorHAnsi" w:cstheme="minorHAnsi"/>
          <w:szCs w:val="20"/>
        </w:rPr>
        <w:t>any</w:t>
      </w:r>
      <w:r w:rsidRPr="00776A30">
        <w:rPr>
          <w:rFonts w:asciiTheme="minorHAnsi" w:hAnsiTheme="minorHAnsi" w:cstheme="minorHAnsi"/>
          <w:spacing w:val="-5"/>
          <w:szCs w:val="20"/>
        </w:rPr>
        <w:t xml:space="preserve"> </w:t>
      </w:r>
      <w:r w:rsidRPr="00776A30">
        <w:rPr>
          <w:rFonts w:asciiTheme="minorHAnsi" w:hAnsiTheme="minorHAnsi" w:cstheme="minorHAnsi"/>
          <w:szCs w:val="20"/>
        </w:rPr>
        <w:t>trauma</w:t>
      </w:r>
      <w:r w:rsidRPr="00776A30">
        <w:rPr>
          <w:rFonts w:asciiTheme="minorHAnsi" w:hAnsiTheme="minorHAnsi" w:cstheme="minorHAnsi"/>
          <w:spacing w:val="-4"/>
          <w:szCs w:val="20"/>
        </w:rPr>
        <w:t xml:space="preserve"> </w:t>
      </w:r>
      <w:r w:rsidRPr="00776A30">
        <w:rPr>
          <w:rFonts w:asciiTheme="minorHAnsi" w:hAnsiTheme="minorHAnsi" w:cstheme="minorHAnsi"/>
          <w:szCs w:val="20"/>
        </w:rPr>
        <w:t>in</w:t>
      </w:r>
      <w:r w:rsidRPr="00776A30">
        <w:rPr>
          <w:rFonts w:asciiTheme="minorHAnsi" w:hAnsiTheme="minorHAnsi" w:cstheme="minorHAnsi"/>
          <w:spacing w:val="-4"/>
          <w:szCs w:val="20"/>
        </w:rPr>
        <w:t xml:space="preserve"> </w:t>
      </w:r>
      <w:r w:rsidRPr="00776A30">
        <w:rPr>
          <w:rFonts w:asciiTheme="minorHAnsi" w:hAnsiTheme="minorHAnsi" w:cstheme="minorHAnsi"/>
          <w:szCs w:val="20"/>
        </w:rPr>
        <w:t>their</w:t>
      </w:r>
      <w:r w:rsidRPr="00776A30">
        <w:rPr>
          <w:rFonts w:asciiTheme="minorHAnsi" w:hAnsiTheme="minorHAnsi" w:cstheme="minorHAnsi"/>
          <w:spacing w:val="-3"/>
          <w:szCs w:val="20"/>
        </w:rPr>
        <w:t xml:space="preserve"> </w:t>
      </w:r>
      <w:r w:rsidRPr="00776A30">
        <w:rPr>
          <w:rFonts w:asciiTheme="minorHAnsi" w:hAnsiTheme="minorHAnsi" w:cstheme="minorHAnsi"/>
          <w:szCs w:val="20"/>
        </w:rPr>
        <w:t>lives,</w:t>
      </w:r>
      <w:r w:rsidRPr="00776A30">
        <w:rPr>
          <w:rFonts w:asciiTheme="minorHAnsi" w:hAnsiTheme="minorHAnsi" w:cstheme="minorHAnsi"/>
          <w:spacing w:val="-4"/>
          <w:szCs w:val="20"/>
        </w:rPr>
        <w:t xml:space="preserve"> </w:t>
      </w:r>
      <w:r w:rsidRPr="00776A30">
        <w:rPr>
          <w:rFonts w:asciiTheme="minorHAnsi" w:hAnsiTheme="minorHAnsi" w:cstheme="minorHAnsi"/>
          <w:szCs w:val="20"/>
        </w:rPr>
        <w:t>particularly</w:t>
      </w:r>
      <w:r w:rsidRPr="00776A30">
        <w:rPr>
          <w:rFonts w:asciiTheme="minorHAnsi" w:hAnsiTheme="minorHAnsi" w:cstheme="minorHAnsi"/>
          <w:spacing w:val="-5"/>
          <w:szCs w:val="20"/>
        </w:rPr>
        <w:t xml:space="preserve"> </w:t>
      </w:r>
      <w:r w:rsidRPr="00776A30">
        <w:rPr>
          <w:rFonts w:asciiTheme="minorHAnsi" w:hAnsiTheme="minorHAnsi" w:cstheme="minorHAnsi"/>
          <w:szCs w:val="20"/>
        </w:rPr>
        <w:t>any</w:t>
      </w:r>
      <w:r w:rsidRPr="00776A30">
        <w:rPr>
          <w:rFonts w:asciiTheme="minorHAnsi" w:hAnsiTheme="minorHAnsi" w:cstheme="minorHAnsi"/>
          <w:spacing w:val="-7"/>
          <w:szCs w:val="20"/>
        </w:rPr>
        <w:t xml:space="preserve"> </w:t>
      </w:r>
      <w:r w:rsidRPr="00776A30">
        <w:rPr>
          <w:rFonts w:asciiTheme="minorHAnsi" w:hAnsiTheme="minorHAnsi" w:cstheme="minorHAnsi"/>
          <w:szCs w:val="20"/>
        </w:rPr>
        <w:t>trauma</w:t>
      </w:r>
      <w:r w:rsidRPr="00776A30">
        <w:rPr>
          <w:rFonts w:asciiTheme="minorHAnsi" w:hAnsiTheme="minorHAnsi" w:cstheme="minorHAnsi"/>
          <w:spacing w:val="-4"/>
          <w:szCs w:val="20"/>
        </w:rPr>
        <w:t xml:space="preserve"> </w:t>
      </w:r>
      <w:r w:rsidRPr="00776A30">
        <w:rPr>
          <w:rFonts w:asciiTheme="minorHAnsi" w:hAnsiTheme="minorHAnsi" w:cstheme="minorHAnsi"/>
          <w:szCs w:val="20"/>
        </w:rPr>
        <w:t>associated</w:t>
      </w:r>
      <w:r w:rsidRPr="00776A30">
        <w:rPr>
          <w:rFonts w:asciiTheme="minorHAnsi" w:hAnsiTheme="minorHAnsi" w:cstheme="minorHAnsi"/>
          <w:spacing w:val="-2"/>
          <w:szCs w:val="20"/>
        </w:rPr>
        <w:t xml:space="preserve"> </w:t>
      </w:r>
      <w:r w:rsidRPr="00776A30">
        <w:rPr>
          <w:rFonts w:asciiTheme="minorHAnsi" w:hAnsiTheme="minorHAnsi" w:cstheme="minorHAnsi"/>
          <w:szCs w:val="20"/>
        </w:rPr>
        <w:t>with war</w:t>
      </w:r>
      <w:r w:rsidRPr="00776A30">
        <w:rPr>
          <w:rFonts w:asciiTheme="minorHAnsi" w:hAnsiTheme="minorHAnsi" w:cstheme="minorHAnsi"/>
          <w:spacing w:val="-3"/>
          <w:szCs w:val="20"/>
        </w:rPr>
        <w:t xml:space="preserve"> </w:t>
      </w:r>
      <w:r w:rsidRPr="00776A30">
        <w:rPr>
          <w:rFonts w:asciiTheme="minorHAnsi" w:hAnsiTheme="minorHAnsi" w:cstheme="minorHAnsi"/>
          <w:szCs w:val="20"/>
        </w:rPr>
        <w:t>or</w:t>
      </w:r>
      <w:r w:rsidRPr="00776A30">
        <w:rPr>
          <w:rFonts w:asciiTheme="minorHAnsi" w:hAnsiTheme="minorHAnsi" w:cstheme="minorHAnsi"/>
          <w:spacing w:val="-3"/>
          <w:szCs w:val="20"/>
        </w:rPr>
        <w:t xml:space="preserve"> </w:t>
      </w:r>
      <w:r w:rsidRPr="00776A30">
        <w:rPr>
          <w:rFonts w:asciiTheme="minorHAnsi" w:hAnsiTheme="minorHAnsi" w:cstheme="minorHAnsi"/>
          <w:szCs w:val="20"/>
        </w:rPr>
        <w:t>sectarian</w:t>
      </w:r>
      <w:r w:rsidRPr="00776A30">
        <w:rPr>
          <w:rFonts w:asciiTheme="minorHAnsi" w:hAnsiTheme="minorHAnsi" w:cstheme="minorHAnsi"/>
          <w:spacing w:val="-1"/>
          <w:szCs w:val="20"/>
        </w:rPr>
        <w:t xml:space="preserve"> </w:t>
      </w:r>
      <w:r w:rsidRPr="00776A30">
        <w:rPr>
          <w:rFonts w:asciiTheme="minorHAnsi" w:hAnsiTheme="minorHAnsi" w:cstheme="minorHAnsi"/>
          <w:szCs w:val="20"/>
        </w:rPr>
        <w:t>conflict?</w:t>
      </w:r>
    </w:p>
    <w:p w14:paraId="6978D1C7" w14:textId="36628C96" w:rsidR="00E27616" w:rsidRPr="00776A30" w:rsidRDefault="00E27616" w:rsidP="00C56A26">
      <w:pPr>
        <w:pStyle w:val="ListParagraph"/>
        <w:widowControl w:val="0"/>
        <w:numPr>
          <w:ilvl w:val="0"/>
          <w:numId w:val="23"/>
        </w:numPr>
        <w:tabs>
          <w:tab w:val="left" w:pos="245"/>
        </w:tabs>
        <w:autoSpaceDE w:val="0"/>
        <w:autoSpaceDN w:val="0"/>
        <w:spacing w:line="240" w:lineRule="auto"/>
        <w:ind w:left="284" w:hanging="284"/>
        <w:contextualSpacing w:val="0"/>
        <w:jc w:val="both"/>
        <w:rPr>
          <w:rFonts w:asciiTheme="minorHAnsi" w:hAnsiTheme="minorHAnsi" w:cstheme="minorHAnsi"/>
          <w:szCs w:val="20"/>
        </w:rPr>
      </w:pPr>
      <w:r w:rsidRPr="00776A30">
        <w:rPr>
          <w:rFonts w:asciiTheme="minorHAnsi" w:hAnsiTheme="minorHAnsi" w:cstheme="minorHAnsi"/>
          <w:szCs w:val="20"/>
        </w:rPr>
        <w:t>Is</w:t>
      </w:r>
      <w:r w:rsidRPr="00776A30">
        <w:rPr>
          <w:rFonts w:asciiTheme="minorHAnsi" w:hAnsiTheme="minorHAnsi" w:cstheme="minorHAnsi"/>
          <w:spacing w:val="-3"/>
          <w:szCs w:val="20"/>
        </w:rPr>
        <w:t xml:space="preserve"> </w:t>
      </w:r>
      <w:r w:rsidRPr="00776A30">
        <w:rPr>
          <w:rFonts w:asciiTheme="minorHAnsi" w:hAnsiTheme="minorHAnsi" w:cstheme="minorHAnsi"/>
          <w:szCs w:val="20"/>
        </w:rPr>
        <w:t>there</w:t>
      </w:r>
      <w:r w:rsidRPr="00776A30">
        <w:rPr>
          <w:rFonts w:asciiTheme="minorHAnsi" w:hAnsiTheme="minorHAnsi" w:cstheme="minorHAnsi"/>
          <w:spacing w:val="-3"/>
          <w:szCs w:val="20"/>
        </w:rPr>
        <w:t xml:space="preserve"> </w:t>
      </w:r>
      <w:r w:rsidRPr="00776A30">
        <w:rPr>
          <w:rFonts w:asciiTheme="minorHAnsi" w:hAnsiTheme="minorHAnsi" w:cstheme="minorHAnsi"/>
          <w:szCs w:val="20"/>
        </w:rPr>
        <w:t>evidence</w:t>
      </w:r>
      <w:r w:rsidRPr="00776A30">
        <w:rPr>
          <w:rFonts w:asciiTheme="minorHAnsi" w:hAnsiTheme="minorHAnsi" w:cstheme="minorHAnsi"/>
          <w:spacing w:val="-4"/>
          <w:szCs w:val="20"/>
        </w:rPr>
        <w:t xml:space="preserve"> </w:t>
      </w:r>
      <w:r w:rsidRPr="00776A30">
        <w:rPr>
          <w:rFonts w:asciiTheme="minorHAnsi" w:hAnsiTheme="minorHAnsi" w:cstheme="minorHAnsi"/>
          <w:szCs w:val="20"/>
        </w:rPr>
        <w:t>that</w:t>
      </w:r>
      <w:r w:rsidRPr="00776A30">
        <w:rPr>
          <w:rFonts w:asciiTheme="minorHAnsi" w:hAnsiTheme="minorHAnsi" w:cstheme="minorHAnsi"/>
          <w:spacing w:val="-3"/>
          <w:szCs w:val="20"/>
        </w:rPr>
        <w:t xml:space="preserve"> </w:t>
      </w:r>
      <w:r w:rsidRPr="00776A30">
        <w:rPr>
          <w:rFonts w:asciiTheme="minorHAnsi" w:hAnsiTheme="minorHAnsi" w:cstheme="minorHAnsi"/>
          <w:szCs w:val="20"/>
        </w:rPr>
        <w:t>a</w:t>
      </w:r>
      <w:r w:rsidRPr="00776A30">
        <w:rPr>
          <w:rFonts w:asciiTheme="minorHAnsi" w:hAnsiTheme="minorHAnsi" w:cstheme="minorHAnsi"/>
          <w:spacing w:val="-4"/>
          <w:szCs w:val="20"/>
        </w:rPr>
        <w:t xml:space="preserve"> </w:t>
      </w:r>
      <w:r w:rsidRPr="00776A30">
        <w:rPr>
          <w:rFonts w:asciiTheme="minorHAnsi" w:hAnsiTheme="minorHAnsi" w:cstheme="minorHAnsi"/>
          <w:szCs w:val="20"/>
        </w:rPr>
        <w:t>significant</w:t>
      </w:r>
      <w:r w:rsidRPr="00776A30">
        <w:rPr>
          <w:rFonts w:asciiTheme="minorHAnsi" w:hAnsiTheme="minorHAnsi" w:cstheme="minorHAnsi"/>
          <w:spacing w:val="-3"/>
          <w:szCs w:val="20"/>
        </w:rPr>
        <w:t xml:space="preserve"> </w:t>
      </w:r>
      <w:r w:rsidRPr="00776A30">
        <w:rPr>
          <w:rFonts w:asciiTheme="minorHAnsi" w:hAnsiTheme="minorHAnsi" w:cstheme="minorHAnsi"/>
          <w:szCs w:val="20"/>
        </w:rPr>
        <w:t>adult</w:t>
      </w:r>
      <w:r w:rsidRPr="00776A30">
        <w:rPr>
          <w:rFonts w:asciiTheme="minorHAnsi" w:hAnsiTheme="minorHAnsi" w:cstheme="minorHAnsi"/>
          <w:spacing w:val="-3"/>
          <w:szCs w:val="20"/>
        </w:rPr>
        <w:t xml:space="preserve"> </w:t>
      </w:r>
      <w:r w:rsidRPr="00776A30">
        <w:rPr>
          <w:rFonts w:asciiTheme="minorHAnsi" w:hAnsiTheme="minorHAnsi" w:cstheme="minorHAnsi"/>
          <w:szCs w:val="20"/>
        </w:rPr>
        <w:t>or</w:t>
      </w:r>
      <w:r w:rsidRPr="00776A30">
        <w:rPr>
          <w:rFonts w:asciiTheme="minorHAnsi" w:hAnsiTheme="minorHAnsi" w:cstheme="minorHAnsi"/>
          <w:spacing w:val="-3"/>
          <w:szCs w:val="20"/>
        </w:rPr>
        <w:t xml:space="preserve"> </w:t>
      </w:r>
      <w:r w:rsidRPr="00776A30">
        <w:rPr>
          <w:rFonts w:asciiTheme="minorHAnsi" w:hAnsiTheme="minorHAnsi" w:cstheme="minorHAnsi"/>
          <w:szCs w:val="20"/>
        </w:rPr>
        <w:t>other</w:t>
      </w:r>
      <w:r w:rsidRPr="00776A30">
        <w:rPr>
          <w:rFonts w:asciiTheme="minorHAnsi" w:hAnsiTheme="minorHAnsi" w:cstheme="minorHAnsi"/>
          <w:spacing w:val="-3"/>
          <w:szCs w:val="20"/>
        </w:rPr>
        <w:t xml:space="preserve"> </w:t>
      </w:r>
      <w:r w:rsidRPr="00776A30">
        <w:rPr>
          <w:rFonts w:asciiTheme="minorHAnsi" w:hAnsiTheme="minorHAnsi" w:cstheme="minorHAnsi"/>
          <w:szCs w:val="20"/>
        </w:rPr>
        <w:t>in</w:t>
      </w:r>
      <w:r w:rsidRPr="00776A30">
        <w:rPr>
          <w:rFonts w:asciiTheme="minorHAnsi" w:hAnsiTheme="minorHAnsi" w:cstheme="minorHAnsi"/>
          <w:spacing w:val="-4"/>
          <w:szCs w:val="20"/>
        </w:rPr>
        <w:t xml:space="preserve"> </w:t>
      </w:r>
      <w:r w:rsidRPr="00776A30">
        <w:rPr>
          <w:rFonts w:asciiTheme="minorHAnsi" w:hAnsiTheme="minorHAnsi" w:cstheme="minorHAnsi"/>
          <w:szCs w:val="20"/>
        </w:rPr>
        <w:t>the</w:t>
      </w:r>
      <w:r w:rsidRPr="00776A30">
        <w:rPr>
          <w:rFonts w:asciiTheme="minorHAnsi" w:hAnsiTheme="minorHAnsi" w:cstheme="minorHAnsi"/>
          <w:spacing w:val="-4"/>
          <w:szCs w:val="20"/>
        </w:rPr>
        <w:t xml:space="preserve"> </w:t>
      </w:r>
      <w:r w:rsidRPr="00776A30">
        <w:rPr>
          <w:rFonts w:asciiTheme="minorHAnsi" w:hAnsiTheme="minorHAnsi" w:cstheme="minorHAnsi"/>
          <w:szCs w:val="20"/>
        </w:rPr>
        <w:t>child/young</w:t>
      </w:r>
      <w:r w:rsidRPr="00776A30">
        <w:rPr>
          <w:rFonts w:asciiTheme="minorHAnsi" w:hAnsiTheme="minorHAnsi" w:cstheme="minorHAnsi"/>
          <w:spacing w:val="-3"/>
          <w:szCs w:val="20"/>
        </w:rPr>
        <w:t xml:space="preserve"> </w:t>
      </w:r>
      <w:r w:rsidRPr="00776A30">
        <w:rPr>
          <w:rFonts w:asciiTheme="minorHAnsi" w:hAnsiTheme="minorHAnsi" w:cstheme="minorHAnsi"/>
          <w:szCs w:val="20"/>
        </w:rPr>
        <w:t>person’s</w:t>
      </w:r>
      <w:r w:rsidRPr="00776A30">
        <w:rPr>
          <w:rFonts w:asciiTheme="minorHAnsi" w:hAnsiTheme="minorHAnsi" w:cstheme="minorHAnsi"/>
          <w:spacing w:val="-3"/>
          <w:szCs w:val="20"/>
        </w:rPr>
        <w:t xml:space="preserve"> </w:t>
      </w:r>
      <w:r w:rsidRPr="00776A30">
        <w:rPr>
          <w:rFonts w:asciiTheme="minorHAnsi" w:hAnsiTheme="minorHAnsi" w:cstheme="minorHAnsi"/>
          <w:szCs w:val="20"/>
        </w:rPr>
        <w:t>life</w:t>
      </w:r>
      <w:r w:rsidRPr="00776A30">
        <w:rPr>
          <w:rFonts w:asciiTheme="minorHAnsi" w:hAnsiTheme="minorHAnsi" w:cstheme="minorHAnsi"/>
          <w:spacing w:val="-3"/>
          <w:szCs w:val="20"/>
        </w:rPr>
        <w:t xml:space="preserve"> </w:t>
      </w:r>
      <w:r w:rsidRPr="00776A30">
        <w:rPr>
          <w:rFonts w:asciiTheme="minorHAnsi" w:hAnsiTheme="minorHAnsi" w:cstheme="minorHAnsi"/>
          <w:szCs w:val="20"/>
        </w:rPr>
        <w:t>has</w:t>
      </w:r>
      <w:r w:rsidRPr="00776A30">
        <w:rPr>
          <w:rFonts w:asciiTheme="minorHAnsi" w:hAnsiTheme="minorHAnsi" w:cstheme="minorHAnsi"/>
          <w:spacing w:val="-3"/>
          <w:szCs w:val="20"/>
        </w:rPr>
        <w:t xml:space="preserve"> </w:t>
      </w:r>
      <w:r w:rsidRPr="00776A30">
        <w:rPr>
          <w:rFonts w:asciiTheme="minorHAnsi" w:hAnsiTheme="minorHAnsi" w:cstheme="minorHAnsi"/>
          <w:szCs w:val="20"/>
        </w:rPr>
        <w:t>extremist</w:t>
      </w:r>
      <w:r w:rsidRPr="00776A30">
        <w:rPr>
          <w:rFonts w:asciiTheme="minorHAnsi" w:hAnsiTheme="minorHAnsi" w:cstheme="minorHAnsi"/>
          <w:spacing w:val="-4"/>
          <w:szCs w:val="20"/>
        </w:rPr>
        <w:t xml:space="preserve"> </w:t>
      </w:r>
      <w:r w:rsidRPr="00776A30">
        <w:rPr>
          <w:rFonts w:asciiTheme="minorHAnsi" w:hAnsiTheme="minorHAnsi" w:cstheme="minorHAnsi"/>
          <w:szCs w:val="20"/>
        </w:rPr>
        <w:t>view</w:t>
      </w:r>
      <w:r w:rsidRPr="00776A30">
        <w:rPr>
          <w:rFonts w:asciiTheme="minorHAnsi" w:hAnsiTheme="minorHAnsi" w:cstheme="minorHAnsi"/>
          <w:spacing w:val="-4"/>
          <w:szCs w:val="20"/>
        </w:rPr>
        <w:t xml:space="preserve"> </w:t>
      </w:r>
      <w:r w:rsidRPr="00776A30">
        <w:rPr>
          <w:rFonts w:asciiTheme="minorHAnsi" w:hAnsiTheme="minorHAnsi" w:cstheme="minorHAnsi"/>
          <w:szCs w:val="20"/>
        </w:rPr>
        <w:t>or</w:t>
      </w:r>
      <w:r w:rsidRPr="00776A30">
        <w:rPr>
          <w:rFonts w:asciiTheme="minorHAnsi" w:hAnsiTheme="minorHAnsi" w:cstheme="minorHAnsi"/>
          <w:spacing w:val="-3"/>
          <w:szCs w:val="20"/>
        </w:rPr>
        <w:t xml:space="preserve"> </w:t>
      </w:r>
      <w:r w:rsidRPr="00776A30">
        <w:rPr>
          <w:rFonts w:asciiTheme="minorHAnsi" w:hAnsiTheme="minorHAnsi" w:cstheme="minorHAnsi"/>
          <w:szCs w:val="20"/>
        </w:rPr>
        <w:t>sympathies?</w:t>
      </w:r>
    </w:p>
    <w:p w14:paraId="5B14C051" w14:textId="77777777" w:rsidR="00E27616" w:rsidRPr="00776A30" w:rsidRDefault="00E27616" w:rsidP="00286155">
      <w:pPr>
        <w:pStyle w:val="BodyText"/>
        <w:spacing w:before="9"/>
        <w:jc w:val="both"/>
        <w:rPr>
          <w:rFonts w:asciiTheme="minorHAnsi" w:hAnsiTheme="minorHAnsi" w:cstheme="minorHAnsi"/>
        </w:rPr>
      </w:pPr>
    </w:p>
    <w:p w14:paraId="42473763" w14:textId="6D6DBE2D" w:rsidR="00E27616" w:rsidRPr="00776A30" w:rsidRDefault="00E27616" w:rsidP="00286155">
      <w:pPr>
        <w:pStyle w:val="Heading1"/>
        <w:jc w:val="both"/>
        <w:rPr>
          <w:rFonts w:asciiTheme="minorHAnsi" w:hAnsiTheme="minorHAnsi" w:cstheme="minorHAnsi"/>
          <w:szCs w:val="20"/>
        </w:rPr>
      </w:pPr>
      <w:bookmarkStart w:id="28" w:name="_Toc38209080"/>
      <w:r w:rsidRPr="00776A30">
        <w:t>More criti</w:t>
      </w:r>
      <w:r w:rsidR="00AF3E88" w:rsidRPr="00776A30">
        <w:t>cal risk factors could include</w:t>
      </w:r>
      <w:r w:rsidR="00AF3E88" w:rsidRPr="00776A30">
        <w:rPr>
          <w:rFonts w:asciiTheme="minorHAnsi" w:hAnsiTheme="minorHAnsi" w:cstheme="minorHAnsi"/>
          <w:szCs w:val="20"/>
        </w:rPr>
        <w:t>:</w:t>
      </w:r>
      <w:bookmarkEnd w:id="28"/>
    </w:p>
    <w:p w14:paraId="4124A350" w14:textId="77777777" w:rsidR="00E27616" w:rsidRPr="00776A30" w:rsidRDefault="00E27616" w:rsidP="00C56A26">
      <w:pPr>
        <w:pStyle w:val="ListParagraph"/>
        <w:widowControl w:val="0"/>
        <w:numPr>
          <w:ilvl w:val="0"/>
          <w:numId w:val="23"/>
        </w:numPr>
        <w:tabs>
          <w:tab w:val="left" w:pos="245"/>
        </w:tabs>
        <w:autoSpaceDE w:val="0"/>
        <w:autoSpaceDN w:val="0"/>
        <w:spacing w:line="240" w:lineRule="auto"/>
        <w:ind w:left="244" w:hanging="244"/>
        <w:contextualSpacing w:val="0"/>
        <w:jc w:val="both"/>
        <w:rPr>
          <w:rFonts w:asciiTheme="minorHAnsi" w:hAnsiTheme="minorHAnsi" w:cstheme="minorHAnsi"/>
          <w:szCs w:val="20"/>
        </w:rPr>
      </w:pPr>
      <w:r w:rsidRPr="00776A30">
        <w:rPr>
          <w:rFonts w:asciiTheme="minorHAnsi" w:hAnsiTheme="minorHAnsi" w:cstheme="minorHAnsi"/>
          <w:szCs w:val="20"/>
        </w:rPr>
        <w:t>Being in contact with extremist</w:t>
      </w:r>
      <w:r w:rsidRPr="00776A30">
        <w:rPr>
          <w:rFonts w:asciiTheme="minorHAnsi" w:hAnsiTheme="minorHAnsi" w:cstheme="minorHAnsi"/>
          <w:spacing w:val="-16"/>
          <w:szCs w:val="20"/>
        </w:rPr>
        <w:t xml:space="preserve"> </w:t>
      </w:r>
      <w:r w:rsidRPr="00776A30">
        <w:rPr>
          <w:rFonts w:asciiTheme="minorHAnsi" w:hAnsiTheme="minorHAnsi" w:cstheme="minorHAnsi"/>
          <w:szCs w:val="20"/>
        </w:rPr>
        <w:t>recruiters</w:t>
      </w:r>
    </w:p>
    <w:p w14:paraId="3599FF71" w14:textId="77777777" w:rsidR="00E27616" w:rsidRPr="00776A30" w:rsidRDefault="00E27616" w:rsidP="00C56A26">
      <w:pPr>
        <w:pStyle w:val="ListParagraph"/>
        <w:widowControl w:val="0"/>
        <w:numPr>
          <w:ilvl w:val="0"/>
          <w:numId w:val="23"/>
        </w:numPr>
        <w:tabs>
          <w:tab w:val="left" w:pos="245"/>
        </w:tabs>
        <w:autoSpaceDE w:val="0"/>
        <w:autoSpaceDN w:val="0"/>
        <w:spacing w:line="229" w:lineRule="exact"/>
        <w:ind w:left="244" w:hanging="244"/>
        <w:contextualSpacing w:val="0"/>
        <w:jc w:val="both"/>
        <w:rPr>
          <w:rFonts w:asciiTheme="minorHAnsi" w:hAnsiTheme="minorHAnsi" w:cstheme="minorHAnsi"/>
          <w:szCs w:val="20"/>
        </w:rPr>
      </w:pPr>
      <w:r w:rsidRPr="00776A30">
        <w:rPr>
          <w:rFonts w:asciiTheme="minorHAnsi" w:hAnsiTheme="minorHAnsi" w:cstheme="minorHAnsi"/>
          <w:szCs w:val="20"/>
        </w:rPr>
        <w:t>Articulating support for extremist causes or</w:t>
      </w:r>
      <w:r w:rsidRPr="00776A30">
        <w:rPr>
          <w:rFonts w:asciiTheme="minorHAnsi" w:hAnsiTheme="minorHAnsi" w:cstheme="minorHAnsi"/>
          <w:spacing w:val="-27"/>
          <w:szCs w:val="20"/>
        </w:rPr>
        <w:t xml:space="preserve"> </w:t>
      </w:r>
      <w:r w:rsidRPr="00776A30">
        <w:rPr>
          <w:rFonts w:asciiTheme="minorHAnsi" w:hAnsiTheme="minorHAnsi" w:cstheme="minorHAnsi"/>
          <w:szCs w:val="20"/>
        </w:rPr>
        <w:t>leaders</w:t>
      </w:r>
    </w:p>
    <w:p w14:paraId="6FE9618C" w14:textId="77777777" w:rsidR="00E27616" w:rsidRPr="00776A30" w:rsidRDefault="00E27616" w:rsidP="00C56A26">
      <w:pPr>
        <w:pStyle w:val="ListParagraph"/>
        <w:widowControl w:val="0"/>
        <w:numPr>
          <w:ilvl w:val="0"/>
          <w:numId w:val="23"/>
        </w:numPr>
        <w:tabs>
          <w:tab w:val="left" w:pos="245"/>
        </w:tabs>
        <w:autoSpaceDE w:val="0"/>
        <w:autoSpaceDN w:val="0"/>
        <w:spacing w:line="229" w:lineRule="exact"/>
        <w:ind w:left="244" w:hanging="244"/>
        <w:contextualSpacing w:val="0"/>
        <w:jc w:val="both"/>
        <w:rPr>
          <w:rFonts w:asciiTheme="minorHAnsi" w:hAnsiTheme="minorHAnsi" w:cstheme="minorHAnsi"/>
          <w:szCs w:val="20"/>
        </w:rPr>
      </w:pPr>
      <w:r w:rsidRPr="00776A30">
        <w:rPr>
          <w:rFonts w:asciiTheme="minorHAnsi" w:hAnsiTheme="minorHAnsi" w:cstheme="minorHAnsi"/>
          <w:szCs w:val="20"/>
        </w:rPr>
        <w:t>Accessing extremist websites, especially those with a social networking</w:t>
      </w:r>
      <w:r w:rsidRPr="00776A30">
        <w:rPr>
          <w:rFonts w:asciiTheme="minorHAnsi" w:hAnsiTheme="minorHAnsi" w:cstheme="minorHAnsi"/>
          <w:spacing w:val="-31"/>
          <w:szCs w:val="20"/>
        </w:rPr>
        <w:t xml:space="preserve"> </w:t>
      </w:r>
      <w:r w:rsidRPr="00776A30">
        <w:rPr>
          <w:rFonts w:asciiTheme="minorHAnsi" w:hAnsiTheme="minorHAnsi" w:cstheme="minorHAnsi"/>
          <w:szCs w:val="20"/>
        </w:rPr>
        <w:t>element</w:t>
      </w:r>
    </w:p>
    <w:p w14:paraId="67502D58" w14:textId="77777777" w:rsidR="00E27616" w:rsidRPr="00776A30" w:rsidRDefault="00E27616" w:rsidP="00C56A26">
      <w:pPr>
        <w:pStyle w:val="ListParagraph"/>
        <w:widowControl w:val="0"/>
        <w:numPr>
          <w:ilvl w:val="0"/>
          <w:numId w:val="23"/>
        </w:numPr>
        <w:tabs>
          <w:tab w:val="left" w:pos="245"/>
        </w:tabs>
        <w:autoSpaceDE w:val="0"/>
        <w:autoSpaceDN w:val="0"/>
        <w:spacing w:line="240" w:lineRule="auto"/>
        <w:ind w:left="244" w:hanging="244"/>
        <w:contextualSpacing w:val="0"/>
        <w:jc w:val="both"/>
        <w:rPr>
          <w:rFonts w:asciiTheme="minorHAnsi" w:hAnsiTheme="minorHAnsi" w:cstheme="minorHAnsi"/>
          <w:szCs w:val="20"/>
        </w:rPr>
      </w:pPr>
      <w:r w:rsidRPr="00776A30">
        <w:rPr>
          <w:rFonts w:asciiTheme="minorHAnsi" w:hAnsiTheme="minorHAnsi" w:cstheme="minorHAnsi"/>
          <w:szCs w:val="20"/>
        </w:rPr>
        <w:t>Possessing extremist</w:t>
      </w:r>
      <w:r w:rsidRPr="00776A30">
        <w:rPr>
          <w:rFonts w:asciiTheme="minorHAnsi" w:hAnsiTheme="minorHAnsi" w:cstheme="minorHAnsi"/>
          <w:spacing w:val="-14"/>
          <w:szCs w:val="20"/>
        </w:rPr>
        <w:t xml:space="preserve"> </w:t>
      </w:r>
      <w:r w:rsidRPr="00776A30">
        <w:rPr>
          <w:rFonts w:asciiTheme="minorHAnsi" w:hAnsiTheme="minorHAnsi" w:cstheme="minorHAnsi"/>
          <w:szCs w:val="20"/>
        </w:rPr>
        <w:t>literature</w:t>
      </w:r>
    </w:p>
    <w:p w14:paraId="09E881FB" w14:textId="77777777" w:rsidR="00E27616" w:rsidRPr="00776A30" w:rsidRDefault="00E27616" w:rsidP="00C56A26">
      <w:pPr>
        <w:pStyle w:val="ListParagraph"/>
        <w:widowControl w:val="0"/>
        <w:numPr>
          <w:ilvl w:val="0"/>
          <w:numId w:val="23"/>
        </w:numPr>
        <w:tabs>
          <w:tab w:val="left" w:pos="245"/>
        </w:tabs>
        <w:autoSpaceDE w:val="0"/>
        <w:autoSpaceDN w:val="0"/>
        <w:spacing w:line="240" w:lineRule="auto"/>
        <w:ind w:left="244" w:hanging="244"/>
        <w:contextualSpacing w:val="0"/>
        <w:jc w:val="both"/>
        <w:rPr>
          <w:rFonts w:asciiTheme="minorHAnsi" w:hAnsiTheme="minorHAnsi" w:cstheme="minorHAnsi"/>
          <w:szCs w:val="20"/>
        </w:rPr>
      </w:pPr>
      <w:r w:rsidRPr="00776A30">
        <w:rPr>
          <w:rFonts w:asciiTheme="minorHAnsi" w:hAnsiTheme="minorHAnsi" w:cstheme="minorHAnsi"/>
          <w:szCs w:val="20"/>
        </w:rPr>
        <w:t>Using extremist narratives and a global ideology to explain personal</w:t>
      </w:r>
      <w:r w:rsidRPr="00776A30">
        <w:rPr>
          <w:rFonts w:asciiTheme="minorHAnsi" w:hAnsiTheme="minorHAnsi" w:cstheme="minorHAnsi"/>
          <w:spacing w:val="-37"/>
          <w:szCs w:val="20"/>
        </w:rPr>
        <w:t xml:space="preserve"> </w:t>
      </w:r>
      <w:r w:rsidRPr="00776A30">
        <w:rPr>
          <w:rFonts w:asciiTheme="minorHAnsi" w:hAnsiTheme="minorHAnsi" w:cstheme="minorHAnsi"/>
          <w:szCs w:val="20"/>
        </w:rPr>
        <w:t>disadvantage</w:t>
      </w:r>
    </w:p>
    <w:p w14:paraId="37CF3B13" w14:textId="77777777" w:rsidR="00E27616" w:rsidRPr="00776A30" w:rsidRDefault="00E27616" w:rsidP="00C56A26">
      <w:pPr>
        <w:pStyle w:val="ListParagraph"/>
        <w:widowControl w:val="0"/>
        <w:numPr>
          <w:ilvl w:val="0"/>
          <w:numId w:val="23"/>
        </w:numPr>
        <w:tabs>
          <w:tab w:val="left" w:pos="245"/>
        </w:tabs>
        <w:autoSpaceDE w:val="0"/>
        <w:autoSpaceDN w:val="0"/>
        <w:spacing w:line="240" w:lineRule="auto"/>
        <w:ind w:left="244" w:hanging="244"/>
        <w:contextualSpacing w:val="0"/>
        <w:jc w:val="both"/>
        <w:rPr>
          <w:rFonts w:asciiTheme="minorHAnsi" w:hAnsiTheme="minorHAnsi" w:cstheme="minorHAnsi"/>
          <w:szCs w:val="20"/>
        </w:rPr>
      </w:pPr>
      <w:r w:rsidRPr="00776A30">
        <w:rPr>
          <w:rFonts w:asciiTheme="minorHAnsi" w:hAnsiTheme="minorHAnsi" w:cstheme="minorHAnsi"/>
          <w:szCs w:val="20"/>
        </w:rPr>
        <w:t>Justifying the use of violence to solve societal</w:t>
      </w:r>
      <w:r w:rsidRPr="00776A30">
        <w:rPr>
          <w:rFonts w:asciiTheme="minorHAnsi" w:hAnsiTheme="minorHAnsi" w:cstheme="minorHAnsi"/>
          <w:spacing w:val="-25"/>
          <w:szCs w:val="20"/>
        </w:rPr>
        <w:t xml:space="preserve"> </w:t>
      </w:r>
      <w:r w:rsidRPr="00776A30">
        <w:rPr>
          <w:rFonts w:asciiTheme="minorHAnsi" w:hAnsiTheme="minorHAnsi" w:cstheme="minorHAnsi"/>
          <w:szCs w:val="20"/>
        </w:rPr>
        <w:t>issues</w:t>
      </w:r>
    </w:p>
    <w:p w14:paraId="241A06EB" w14:textId="77777777" w:rsidR="00E27616" w:rsidRPr="00776A30" w:rsidRDefault="00E27616" w:rsidP="00C56A26">
      <w:pPr>
        <w:pStyle w:val="ListParagraph"/>
        <w:widowControl w:val="0"/>
        <w:numPr>
          <w:ilvl w:val="0"/>
          <w:numId w:val="23"/>
        </w:numPr>
        <w:tabs>
          <w:tab w:val="left" w:pos="245"/>
        </w:tabs>
        <w:autoSpaceDE w:val="0"/>
        <w:autoSpaceDN w:val="0"/>
        <w:spacing w:line="229" w:lineRule="exact"/>
        <w:ind w:left="244" w:hanging="244"/>
        <w:contextualSpacing w:val="0"/>
        <w:jc w:val="both"/>
        <w:rPr>
          <w:rFonts w:asciiTheme="minorHAnsi" w:hAnsiTheme="minorHAnsi" w:cstheme="minorHAnsi"/>
          <w:szCs w:val="20"/>
        </w:rPr>
      </w:pPr>
      <w:r w:rsidRPr="00776A30">
        <w:rPr>
          <w:rFonts w:asciiTheme="minorHAnsi" w:hAnsiTheme="minorHAnsi" w:cstheme="minorHAnsi"/>
          <w:szCs w:val="20"/>
        </w:rPr>
        <w:t>Joining extremist</w:t>
      </w:r>
      <w:r w:rsidRPr="00776A30">
        <w:rPr>
          <w:rFonts w:asciiTheme="minorHAnsi" w:hAnsiTheme="minorHAnsi" w:cstheme="minorHAnsi"/>
          <w:spacing w:val="-19"/>
          <w:szCs w:val="20"/>
        </w:rPr>
        <w:t xml:space="preserve"> </w:t>
      </w:r>
      <w:proofErr w:type="spellStart"/>
      <w:r w:rsidRPr="00776A30">
        <w:rPr>
          <w:rFonts w:asciiTheme="minorHAnsi" w:hAnsiTheme="minorHAnsi" w:cstheme="minorHAnsi"/>
          <w:szCs w:val="20"/>
        </w:rPr>
        <w:t>organisations</w:t>
      </w:r>
      <w:proofErr w:type="spellEnd"/>
    </w:p>
    <w:p w14:paraId="31A63B59" w14:textId="71DDBFBD" w:rsidR="00AF3E88" w:rsidRPr="00C56A26" w:rsidRDefault="00E27616" w:rsidP="00C56A26">
      <w:pPr>
        <w:pStyle w:val="ListParagraph"/>
        <w:widowControl w:val="0"/>
        <w:numPr>
          <w:ilvl w:val="0"/>
          <w:numId w:val="23"/>
        </w:numPr>
        <w:tabs>
          <w:tab w:val="left" w:pos="245"/>
        </w:tabs>
        <w:autoSpaceDE w:val="0"/>
        <w:autoSpaceDN w:val="0"/>
        <w:spacing w:line="229" w:lineRule="exact"/>
        <w:ind w:left="244" w:hanging="244"/>
        <w:contextualSpacing w:val="0"/>
        <w:jc w:val="both"/>
        <w:rPr>
          <w:rFonts w:asciiTheme="minorHAnsi" w:hAnsiTheme="minorHAnsi" w:cstheme="minorHAnsi"/>
          <w:szCs w:val="20"/>
        </w:rPr>
      </w:pPr>
      <w:r w:rsidRPr="00776A30">
        <w:rPr>
          <w:rFonts w:asciiTheme="minorHAnsi" w:hAnsiTheme="minorHAnsi" w:cstheme="minorHAnsi"/>
          <w:szCs w:val="20"/>
        </w:rPr>
        <w:t>Significant changes to appearance and/or</w:t>
      </w:r>
      <w:r w:rsidRPr="00776A30">
        <w:rPr>
          <w:rFonts w:asciiTheme="minorHAnsi" w:hAnsiTheme="minorHAnsi" w:cstheme="minorHAnsi"/>
          <w:spacing w:val="-29"/>
          <w:szCs w:val="20"/>
        </w:rPr>
        <w:t xml:space="preserve"> </w:t>
      </w:r>
      <w:proofErr w:type="spellStart"/>
      <w:r w:rsidRPr="00776A30">
        <w:rPr>
          <w:rFonts w:asciiTheme="minorHAnsi" w:hAnsiTheme="minorHAnsi" w:cstheme="minorHAnsi"/>
          <w:szCs w:val="20"/>
        </w:rPr>
        <w:t>behaviour</w:t>
      </w:r>
      <w:proofErr w:type="spellEnd"/>
    </w:p>
    <w:p w14:paraId="5D8E361F" w14:textId="77777777" w:rsidR="00AF3E88" w:rsidRPr="00776A30" w:rsidRDefault="00AF3E88" w:rsidP="00AF3E88">
      <w:pPr>
        <w:widowControl w:val="0"/>
        <w:tabs>
          <w:tab w:val="left" w:pos="245"/>
        </w:tabs>
        <w:autoSpaceDE w:val="0"/>
        <w:autoSpaceDN w:val="0"/>
        <w:spacing w:line="229" w:lineRule="exact"/>
        <w:ind w:left="120"/>
        <w:jc w:val="both"/>
        <w:rPr>
          <w:rFonts w:cstheme="minorHAnsi"/>
          <w:szCs w:val="20"/>
        </w:rPr>
      </w:pPr>
    </w:p>
    <w:p w14:paraId="1A2D0C87" w14:textId="77777777" w:rsidR="00AF3E88" w:rsidRPr="00776A30" w:rsidRDefault="00AF3E88" w:rsidP="00776A30">
      <w:pPr>
        <w:pStyle w:val="Heading1"/>
        <w:ind w:left="0"/>
        <w:rPr>
          <w:rFonts w:asciiTheme="minorHAnsi" w:hAnsiTheme="minorHAnsi" w:cstheme="minorHAnsi"/>
          <w:szCs w:val="20"/>
        </w:rPr>
      </w:pPr>
      <w:bookmarkStart w:id="29" w:name="_Toc38209081"/>
      <w:r w:rsidRPr="00776A30">
        <w:rPr>
          <w:rFonts w:asciiTheme="minorHAnsi" w:hAnsiTheme="minorHAnsi" w:cstheme="minorHAnsi"/>
          <w:szCs w:val="20"/>
        </w:rPr>
        <w:t>Vulnerability Factors</w:t>
      </w:r>
      <w:bookmarkEnd w:id="29"/>
    </w:p>
    <w:p w14:paraId="2C18C7AA" w14:textId="77777777" w:rsidR="00776A30" w:rsidRDefault="00776A30" w:rsidP="00AF3E88">
      <w:pPr>
        <w:pStyle w:val="Pa3"/>
        <w:spacing w:line="240" w:lineRule="auto"/>
        <w:jc w:val="both"/>
        <w:rPr>
          <w:rFonts w:asciiTheme="minorHAnsi" w:hAnsiTheme="minorHAnsi" w:cstheme="minorHAnsi"/>
          <w:b/>
          <w:sz w:val="20"/>
          <w:szCs w:val="20"/>
          <w:u w:val="single"/>
        </w:rPr>
      </w:pPr>
    </w:p>
    <w:p w14:paraId="4D464559" w14:textId="5B000DA8" w:rsidR="00AF3E88" w:rsidRPr="00776A30" w:rsidRDefault="00AF3E88" w:rsidP="00AF3E88">
      <w:pPr>
        <w:pStyle w:val="Pa3"/>
        <w:spacing w:line="240" w:lineRule="auto"/>
        <w:jc w:val="both"/>
        <w:rPr>
          <w:rFonts w:asciiTheme="minorHAnsi" w:hAnsiTheme="minorHAnsi" w:cstheme="minorHAnsi"/>
          <w:b/>
          <w:sz w:val="20"/>
          <w:szCs w:val="20"/>
          <w:u w:val="single"/>
        </w:rPr>
      </w:pPr>
      <w:r w:rsidRPr="00776A30">
        <w:rPr>
          <w:rFonts w:asciiTheme="minorHAnsi" w:hAnsiTheme="minorHAnsi" w:cstheme="minorHAnsi"/>
          <w:b/>
          <w:sz w:val="20"/>
          <w:szCs w:val="20"/>
          <w:u w:val="single"/>
        </w:rPr>
        <w:t>Engagement factors</w:t>
      </w:r>
    </w:p>
    <w:p w14:paraId="1BDF4AEA" w14:textId="77777777" w:rsidR="00AF3E88" w:rsidRPr="00776A30" w:rsidRDefault="00AF3E88" w:rsidP="00AF3E88">
      <w:pPr>
        <w:pStyle w:val="Pa3"/>
        <w:spacing w:line="240" w:lineRule="auto"/>
        <w:jc w:val="both"/>
        <w:rPr>
          <w:rFonts w:asciiTheme="minorHAnsi" w:hAnsiTheme="minorHAnsi" w:cstheme="minorHAnsi"/>
          <w:b/>
          <w:sz w:val="20"/>
          <w:szCs w:val="20"/>
        </w:rPr>
      </w:pPr>
      <w:r w:rsidRPr="00776A30">
        <w:rPr>
          <w:rFonts w:asciiTheme="minorHAnsi" w:hAnsiTheme="minorHAnsi" w:cstheme="minorHAnsi"/>
          <w:b/>
          <w:sz w:val="20"/>
          <w:szCs w:val="20"/>
        </w:rPr>
        <w:t xml:space="preserve">1. Grievance/Injustice: </w:t>
      </w:r>
      <w:r w:rsidRPr="00776A30">
        <w:rPr>
          <w:rFonts w:asciiTheme="minorHAnsi" w:hAnsiTheme="minorHAnsi" w:cstheme="minorHAnsi"/>
          <w:sz w:val="20"/>
          <w:szCs w:val="20"/>
        </w:rPr>
        <w:t>Engagement with an extremist group, cause or ideology meets needs to express or act on feelings of anger, grievance or injustice.</w:t>
      </w:r>
    </w:p>
    <w:p w14:paraId="6049B5D8" w14:textId="77777777" w:rsidR="00AF3E88" w:rsidRPr="00776A30" w:rsidRDefault="00AF3E88" w:rsidP="00AF3E88">
      <w:pPr>
        <w:pStyle w:val="Pa3"/>
        <w:spacing w:line="240" w:lineRule="auto"/>
        <w:jc w:val="both"/>
        <w:rPr>
          <w:rFonts w:asciiTheme="minorHAnsi" w:hAnsiTheme="minorHAnsi" w:cstheme="minorHAnsi"/>
          <w:b/>
          <w:sz w:val="20"/>
          <w:szCs w:val="20"/>
        </w:rPr>
      </w:pPr>
      <w:r w:rsidRPr="00776A30">
        <w:rPr>
          <w:rFonts w:asciiTheme="minorHAnsi" w:hAnsiTheme="minorHAnsi" w:cstheme="minorHAnsi"/>
          <w:b/>
          <w:sz w:val="20"/>
          <w:szCs w:val="20"/>
        </w:rPr>
        <w:t xml:space="preserve">2. Threat: </w:t>
      </w:r>
      <w:r w:rsidRPr="00776A30">
        <w:rPr>
          <w:rFonts w:asciiTheme="minorHAnsi" w:hAnsiTheme="minorHAnsi" w:cstheme="minorHAnsi"/>
          <w:sz w:val="20"/>
          <w:szCs w:val="20"/>
        </w:rPr>
        <w:t>The individual feels that their family, identity, culture or values are under threat and an extremist group or cause offers a vehicle to articulate these threats and defend against them.</w:t>
      </w:r>
    </w:p>
    <w:p w14:paraId="06D1FA36" w14:textId="77777777" w:rsidR="00AF3E88" w:rsidRPr="00776A30" w:rsidRDefault="00AF3E88" w:rsidP="00AF3E88">
      <w:pPr>
        <w:pStyle w:val="Pa3"/>
        <w:spacing w:line="240" w:lineRule="auto"/>
        <w:jc w:val="both"/>
        <w:rPr>
          <w:rFonts w:asciiTheme="minorHAnsi" w:hAnsiTheme="minorHAnsi" w:cstheme="minorHAnsi"/>
          <w:b/>
          <w:sz w:val="20"/>
          <w:szCs w:val="20"/>
        </w:rPr>
      </w:pPr>
      <w:r w:rsidRPr="00776A30">
        <w:rPr>
          <w:rFonts w:asciiTheme="minorHAnsi" w:hAnsiTheme="minorHAnsi" w:cstheme="minorHAnsi"/>
          <w:b/>
          <w:sz w:val="20"/>
          <w:szCs w:val="20"/>
        </w:rPr>
        <w:t xml:space="preserve">3. Identity, meaning and belonging: </w:t>
      </w:r>
      <w:r w:rsidRPr="00776A30">
        <w:rPr>
          <w:rFonts w:asciiTheme="minorHAnsi" w:hAnsiTheme="minorHAnsi" w:cstheme="minorHAnsi"/>
          <w:sz w:val="20"/>
          <w:szCs w:val="20"/>
        </w:rPr>
        <w:t>The individual uses the group, cause or ideology to provide a clear sense of identity, meaning and belonging.</w:t>
      </w:r>
    </w:p>
    <w:p w14:paraId="40789BD2" w14:textId="77777777" w:rsidR="00AF3E88" w:rsidRPr="00776A30" w:rsidRDefault="00AF3E88" w:rsidP="00AF3E88">
      <w:pPr>
        <w:pStyle w:val="Pa3"/>
        <w:spacing w:line="240" w:lineRule="auto"/>
        <w:jc w:val="both"/>
        <w:rPr>
          <w:rFonts w:asciiTheme="minorHAnsi" w:hAnsiTheme="minorHAnsi" w:cstheme="minorHAnsi"/>
          <w:b/>
          <w:sz w:val="20"/>
          <w:szCs w:val="20"/>
        </w:rPr>
      </w:pPr>
      <w:r w:rsidRPr="00776A30">
        <w:rPr>
          <w:rFonts w:asciiTheme="minorHAnsi" w:hAnsiTheme="minorHAnsi" w:cstheme="minorHAnsi"/>
          <w:b/>
          <w:sz w:val="20"/>
          <w:szCs w:val="20"/>
        </w:rPr>
        <w:t xml:space="preserve">4. Status: </w:t>
      </w:r>
      <w:r w:rsidRPr="00776A30">
        <w:rPr>
          <w:rFonts w:asciiTheme="minorHAnsi" w:hAnsiTheme="minorHAnsi" w:cstheme="minorHAnsi"/>
          <w:sz w:val="20"/>
          <w:szCs w:val="20"/>
        </w:rPr>
        <w:t>Some individuals use extremist groups, causes or ideologies to provide a sense of status and superiority.</w:t>
      </w:r>
    </w:p>
    <w:p w14:paraId="6DFE9596" w14:textId="77777777" w:rsidR="00AF3E88" w:rsidRPr="00776A30" w:rsidRDefault="00AF3E88" w:rsidP="00AF3E88">
      <w:pPr>
        <w:pStyle w:val="Pa3"/>
        <w:spacing w:line="240" w:lineRule="auto"/>
        <w:jc w:val="both"/>
        <w:rPr>
          <w:rFonts w:asciiTheme="minorHAnsi" w:hAnsiTheme="minorHAnsi" w:cstheme="minorHAnsi"/>
          <w:b/>
          <w:sz w:val="20"/>
          <w:szCs w:val="20"/>
        </w:rPr>
      </w:pPr>
      <w:r w:rsidRPr="00776A30">
        <w:rPr>
          <w:rFonts w:asciiTheme="minorHAnsi" w:hAnsiTheme="minorHAnsi" w:cstheme="minorHAnsi"/>
          <w:b/>
          <w:sz w:val="20"/>
          <w:szCs w:val="20"/>
        </w:rPr>
        <w:t xml:space="preserve">5. Excitement, comradeship or adventure: </w:t>
      </w:r>
      <w:r w:rsidRPr="00776A30">
        <w:rPr>
          <w:rFonts w:asciiTheme="minorHAnsi" w:hAnsiTheme="minorHAnsi" w:cstheme="minorHAnsi"/>
          <w:sz w:val="20"/>
          <w:szCs w:val="20"/>
        </w:rPr>
        <w:t>Some individuals use extremist groups, causes or ideologies to fulfil a desire for excitement, comradeship or adventure.</w:t>
      </w:r>
    </w:p>
    <w:p w14:paraId="5ABD9493" w14:textId="77777777" w:rsidR="00AF3E88" w:rsidRPr="00776A30" w:rsidRDefault="00AF3E88" w:rsidP="00AF3E88">
      <w:pPr>
        <w:pStyle w:val="Pa3"/>
        <w:spacing w:line="240" w:lineRule="auto"/>
        <w:jc w:val="both"/>
        <w:rPr>
          <w:rFonts w:asciiTheme="minorHAnsi" w:hAnsiTheme="minorHAnsi" w:cstheme="minorHAnsi"/>
          <w:b/>
          <w:sz w:val="20"/>
          <w:szCs w:val="20"/>
        </w:rPr>
      </w:pPr>
      <w:r w:rsidRPr="00776A30">
        <w:rPr>
          <w:rFonts w:asciiTheme="minorHAnsi" w:hAnsiTheme="minorHAnsi" w:cstheme="minorHAnsi"/>
          <w:b/>
          <w:sz w:val="20"/>
          <w:szCs w:val="20"/>
        </w:rPr>
        <w:t xml:space="preserve">6. Dominance and control: </w:t>
      </w:r>
      <w:r w:rsidRPr="00776A30">
        <w:rPr>
          <w:rFonts w:asciiTheme="minorHAnsi" w:hAnsiTheme="minorHAnsi" w:cstheme="minorHAnsi"/>
          <w:sz w:val="20"/>
          <w:szCs w:val="20"/>
        </w:rPr>
        <w:t>Some individuals use extremist groups, causes or ideologies to dominate and control others.</w:t>
      </w:r>
    </w:p>
    <w:p w14:paraId="35F9B99F" w14:textId="77777777" w:rsidR="00AF3E88" w:rsidRPr="00776A30" w:rsidRDefault="00AF3E88" w:rsidP="00AF3E88">
      <w:pPr>
        <w:pStyle w:val="Pa3"/>
        <w:spacing w:line="240" w:lineRule="auto"/>
        <w:jc w:val="both"/>
        <w:rPr>
          <w:rFonts w:asciiTheme="minorHAnsi" w:hAnsiTheme="minorHAnsi" w:cstheme="minorHAnsi"/>
          <w:b/>
          <w:sz w:val="20"/>
          <w:szCs w:val="20"/>
        </w:rPr>
      </w:pPr>
      <w:r w:rsidRPr="00776A30">
        <w:rPr>
          <w:rFonts w:asciiTheme="minorHAnsi" w:hAnsiTheme="minorHAnsi" w:cstheme="minorHAnsi"/>
          <w:b/>
          <w:sz w:val="20"/>
          <w:szCs w:val="20"/>
        </w:rPr>
        <w:t xml:space="preserve">7. Susceptibility to indoctrination: </w:t>
      </w:r>
      <w:r w:rsidRPr="00776A30">
        <w:rPr>
          <w:rFonts w:asciiTheme="minorHAnsi" w:hAnsiTheme="minorHAnsi" w:cstheme="minorHAnsi"/>
          <w:sz w:val="20"/>
          <w:szCs w:val="20"/>
        </w:rPr>
        <w:t xml:space="preserve">Some individuals accept the ideology, beliefs and doctrine of an extremist group or cause uncritically and without question. </w:t>
      </w:r>
    </w:p>
    <w:p w14:paraId="4852EA05" w14:textId="77777777" w:rsidR="00AF3E88" w:rsidRPr="00776A30" w:rsidRDefault="00AF3E88" w:rsidP="00AF3E88">
      <w:pPr>
        <w:spacing w:line="240" w:lineRule="auto"/>
        <w:jc w:val="both"/>
        <w:rPr>
          <w:rFonts w:cstheme="minorHAnsi"/>
          <w:b/>
          <w:szCs w:val="20"/>
        </w:rPr>
      </w:pPr>
      <w:r w:rsidRPr="00776A30">
        <w:rPr>
          <w:rFonts w:cstheme="minorHAnsi"/>
          <w:b/>
          <w:szCs w:val="20"/>
        </w:rPr>
        <w:t xml:space="preserve">8. Political/moral motivation: </w:t>
      </w:r>
      <w:r w:rsidRPr="00776A30">
        <w:rPr>
          <w:rFonts w:cstheme="minorHAnsi"/>
          <w:szCs w:val="20"/>
        </w:rPr>
        <w:t>Engagement with an extremist group, cause or ideology is motivated by a desire to bring about political or moral change.</w:t>
      </w:r>
    </w:p>
    <w:p w14:paraId="2FE892D1" w14:textId="77777777" w:rsidR="00AF3E88" w:rsidRPr="00776A30" w:rsidRDefault="00AF3E88" w:rsidP="00AF3E88">
      <w:pPr>
        <w:spacing w:line="240" w:lineRule="auto"/>
        <w:jc w:val="both"/>
        <w:rPr>
          <w:rFonts w:cstheme="minorHAnsi"/>
          <w:b/>
          <w:szCs w:val="20"/>
        </w:rPr>
      </w:pPr>
      <w:r w:rsidRPr="00776A30">
        <w:rPr>
          <w:rStyle w:val="A4"/>
          <w:rFonts w:cstheme="minorHAnsi"/>
          <w:b/>
          <w:color w:val="auto"/>
          <w:sz w:val="20"/>
          <w:szCs w:val="20"/>
        </w:rPr>
        <w:t xml:space="preserve">9. Opportunistic involvement: </w:t>
      </w:r>
      <w:r w:rsidRPr="00776A30">
        <w:rPr>
          <w:rFonts w:cstheme="minorHAnsi"/>
          <w:szCs w:val="20"/>
        </w:rPr>
        <w:t>Engagement with an extremist group, cause or ideology can be motivated by self-interest rather than a political or moral cause.</w:t>
      </w:r>
    </w:p>
    <w:p w14:paraId="08551CF8" w14:textId="77777777" w:rsidR="00AF3E88" w:rsidRPr="00776A30" w:rsidRDefault="00AF3E88" w:rsidP="00AF3E88">
      <w:pPr>
        <w:spacing w:line="240" w:lineRule="auto"/>
        <w:jc w:val="both"/>
        <w:rPr>
          <w:rFonts w:cstheme="minorHAnsi"/>
          <w:b/>
          <w:szCs w:val="20"/>
        </w:rPr>
      </w:pPr>
      <w:r w:rsidRPr="00776A30">
        <w:rPr>
          <w:rFonts w:cstheme="minorHAnsi"/>
          <w:b/>
          <w:szCs w:val="20"/>
        </w:rPr>
        <w:t xml:space="preserve">10. Family and/or friends support extremist offending: </w:t>
      </w:r>
      <w:r w:rsidRPr="00776A30">
        <w:rPr>
          <w:rFonts w:cstheme="minorHAnsi"/>
          <w:szCs w:val="20"/>
        </w:rPr>
        <w:t>Some individuals’ engagement with an extremist group, cause or ideology can be supported or condoned by family or friends.</w:t>
      </w:r>
    </w:p>
    <w:p w14:paraId="4444FCAF" w14:textId="77777777" w:rsidR="00AF3E88" w:rsidRPr="00776A30" w:rsidRDefault="00AF3E88" w:rsidP="00AF3E88">
      <w:pPr>
        <w:spacing w:line="240" w:lineRule="auto"/>
        <w:jc w:val="both"/>
        <w:rPr>
          <w:rFonts w:cstheme="minorHAnsi"/>
          <w:b/>
          <w:szCs w:val="20"/>
        </w:rPr>
      </w:pPr>
      <w:r w:rsidRPr="00776A30">
        <w:rPr>
          <w:rFonts w:cstheme="minorHAnsi"/>
          <w:b/>
          <w:szCs w:val="20"/>
        </w:rPr>
        <w:t xml:space="preserve">11. Transitional periods: </w:t>
      </w:r>
      <w:r w:rsidRPr="00776A30">
        <w:rPr>
          <w:rFonts w:cstheme="minorHAnsi"/>
          <w:szCs w:val="20"/>
        </w:rPr>
        <w:t>Some individuals engage with an extremist group, cause or ideology at a transitional time in their lives.</w:t>
      </w:r>
    </w:p>
    <w:p w14:paraId="259E8DF5" w14:textId="77777777" w:rsidR="00AF3E88" w:rsidRPr="00776A30" w:rsidRDefault="00AF3E88" w:rsidP="00AF3E88">
      <w:pPr>
        <w:spacing w:line="240" w:lineRule="auto"/>
        <w:jc w:val="both"/>
        <w:rPr>
          <w:rFonts w:cstheme="minorHAnsi"/>
          <w:b/>
          <w:szCs w:val="20"/>
        </w:rPr>
      </w:pPr>
      <w:r w:rsidRPr="00776A30">
        <w:rPr>
          <w:rFonts w:cstheme="minorHAnsi"/>
          <w:b/>
          <w:szCs w:val="20"/>
        </w:rPr>
        <w:t xml:space="preserve">12. Group influence and control: </w:t>
      </w:r>
      <w:r w:rsidRPr="00776A30">
        <w:rPr>
          <w:rFonts w:cstheme="minorHAnsi"/>
          <w:szCs w:val="20"/>
        </w:rPr>
        <w:t>Some individuals are members of extremist groups that impose a significant level of influence and control over their behaviour and conduct.</w:t>
      </w:r>
    </w:p>
    <w:p w14:paraId="4EB8B550" w14:textId="77777777" w:rsidR="00AF3E88" w:rsidRPr="00776A30" w:rsidRDefault="00AF3E88" w:rsidP="00AF3E88">
      <w:pPr>
        <w:spacing w:line="240" w:lineRule="auto"/>
        <w:jc w:val="both"/>
        <w:rPr>
          <w:rFonts w:cstheme="minorHAnsi"/>
          <w:b/>
          <w:szCs w:val="20"/>
        </w:rPr>
      </w:pPr>
      <w:r w:rsidRPr="00776A30">
        <w:rPr>
          <w:rFonts w:cstheme="minorHAnsi"/>
          <w:b/>
          <w:szCs w:val="20"/>
        </w:rPr>
        <w:t xml:space="preserve">13. Mental health: </w:t>
      </w:r>
      <w:r w:rsidRPr="00776A30">
        <w:rPr>
          <w:rFonts w:cstheme="minorHAnsi"/>
          <w:szCs w:val="20"/>
        </w:rPr>
        <w:t>Mental health problems can contribute to individuals’ engagement with groups, causes or ideologies.</w:t>
      </w:r>
    </w:p>
    <w:p w14:paraId="1F109894" w14:textId="77777777" w:rsidR="00AF3E88" w:rsidRPr="00776A30" w:rsidRDefault="00AF3E88" w:rsidP="00AF3E88">
      <w:pPr>
        <w:spacing w:line="240" w:lineRule="auto"/>
        <w:jc w:val="both"/>
        <w:rPr>
          <w:rFonts w:cstheme="minorHAnsi"/>
          <w:szCs w:val="20"/>
        </w:rPr>
      </w:pPr>
    </w:p>
    <w:p w14:paraId="5ABA296D" w14:textId="77777777" w:rsidR="00AF3E88" w:rsidRPr="00776A30" w:rsidRDefault="00AF3E88" w:rsidP="00AF3E88">
      <w:pPr>
        <w:spacing w:line="240" w:lineRule="auto"/>
        <w:jc w:val="both"/>
        <w:rPr>
          <w:rFonts w:cstheme="minorHAnsi"/>
          <w:b/>
          <w:szCs w:val="20"/>
          <w:u w:val="single"/>
        </w:rPr>
      </w:pPr>
      <w:r w:rsidRPr="00776A30">
        <w:rPr>
          <w:rFonts w:cstheme="minorHAnsi"/>
          <w:b/>
          <w:szCs w:val="20"/>
          <w:u w:val="single"/>
        </w:rPr>
        <w:t>Intent factors</w:t>
      </w:r>
    </w:p>
    <w:p w14:paraId="32D41543" w14:textId="77777777" w:rsidR="00AF3E88" w:rsidRPr="00776A30" w:rsidRDefault="00AF3E88" w:rsidP="00AF3E88">
      <w:pPr>
        <w:pStyle w:val="Pa3"/>
        <w:spacing w:line="240" w:lineRule="auto"/>
        <w:jc w:val="both"/>
        <w:rPr>
          <w:rFonts w:asciiTheme="minorHAnsi" w:hAnsiTheme="minorHAnsi" w:cstheme="minorHAnsi"/>
          <w:b/>
          <w:sz w:val="20"/>
          <w:szCs w:val="20"/>
        </w:rPr>
      </w:pPr>
      <w:r w:rsidRPr="00776A30">
        <w:rPr>
          <w:rFonts w:asciiTheme="minorHAnsi" w:hAnsiTheme="minorHAnsi" w:cstheme="minorHAnsi"/>
          <w:b/>
          <w:sz w:val="20"/>
          <w:szCs w:val="20"/>
        </w:rPr>
        <w:t xml:space="preserve">14. Over-identification with a group, cause or ideology: </w:t>
      </w:r>
      <w:r w:rsidRPr="00776A30">
        <w:rPr>
          <w:rFonts w:asciiTheme="minorHAnsi" w:hAnsiTheme="minorHAnsi" w:cstheme="minorHAnsi"/>
          <w:sz w:val="20"/>
          <w:szCs w:val="20"/>
        </w:rPr>
        <w:t>Some individuals over-identify with a group, cause or ideology to the extent that they lose their own identity and sense of agency.</w:t>
      </w:r>
    </w:p>
    <w:p w14:paraId="0D407CF1" w14:textId="77777777" w:rsidR="00AF3E88" w:rsidRPr="00776A30" w:rsidRDefault="00AF3E88" w:rsidP="00AF3E88">
      <w:pPr>
        <w:pStyle w:val="Pa3"/>
        <w:spacing w:line="240" w:lineRule="auto"/>
        <w:jc w:val="both"/>
        <w:rPr>
          <w:rFonts w:asciiTheme="minorHAnsi" w:hAnsiTheme="minorHAnsi" w:cstheme="minorHAnsi"/>
          <w:b/>
          <w:sz w:val="20"/>
          <w:szCs w:val="20"/>
        </w:rPr>
      </w:pPr>
      <w:r w:rsidRPr="00776A30">
        <w:rPr>
          <w:rFonts w:asciiTheme="minorHAnsi" w:hAnsiTheme="minorHAnsi" w:cstheme="minorHAnsi"/>
          <w:b/>
          <w:sz w:val="20"/>
          <w:szCs w:val="20"/>
        </w:rPr>
        <w:lastRenderedPageBreak/>
        <w:t xml:space="preserve">15. Them and Us thinking: </w:t>
      </w:r>
      <w:r w:rsidRPr="00776A30">
        <w:rPr>
          <w:rFonts w:asciiTheme="minorHAnsi" w:hAnsiTheme="minorHAnsi" w:cstheme="minorHAnsi"/>
          <w:sz w:val="20"/>
          <w:szCs w:val="20"/>
        </w:rPr>
        <w:t xml:space="preserve">Some individuals divide the world into an out-group of persecutors and an in-group of persecuted individuals with whom they identify and whose </w:t>
      </w:r>
      <w:proofErr w:type="gramStart"/>
      <w:r w:rsidRPr="00776A30">
        <w:rPr>
          <w:rFonts w:asciiTheme="minorHAnsi" w:hAnsiTheme="minorHAnsi" w:cstheme="minorHAnsi"/>
          <w:sz w:val="20"/>
          <w:szCs w:val="20"/>
        </w:rPr>
        <w:t>cause</w:t>
      </w:r>
      <w:proofErr w:type="gramEnd"/>
      <w:r w:rsidRPr="00776A30">
        <w:rPr>
          <w:rFonts w:asciiTheme="minorHAnsi" w:hAnsiTheme="minorHAnsi" w:cstheme="minorHAnsi"/>
          <w:sz w:val="20"/>
          <w:szCs w:val="20"/>
        </w:rPr>
        <w:t xml:space="preserve"> they have adopted.</w:t>
      </w:r>
    </w:p>
    <w:p w14:paraId="7E05D59B" w14:textId="77777777" w:rsidR="00AF3E88" w:rsidRPr="00776A30" w:rsidRDefault="00AF3E88" w:rsidP="00AF3E88">
      <w:pPr>
        <w:pStyle w:val="Pa3"/>
        <w:spacing w:line="240" w:lineRule="auto"/>
        <w:jc w:val="both"/>
        <w:rPr>
          <w:rFonts w:asciiTheme="minorHAnsi" w:hAnsiTheme="minorHAnsi" w:cstheme="minorHAnsi"/>
          <w:b/>
          <w:sz w:val="20"/>
          <w:szCs w:val="20"/>
        </w:rPr>
      </w:pPr>
      <w:r w:rsidRPr="00776A30">
        <w:rPr>
          <w:rFonts w:asciiTheme="minorHAnsi" w:hAnsiTheme="minorHAnsi" w:cstheme="minorHAnsi"/>
          <w:b/>
          <w:sz w:val="20"/>
          <w:szCs w:val="20"/>
        </w:rPr>
        <w:t xml:space="preserve">16. Dehumanization of the enemy: </w:t>
      </w:r>
      <w:r w:rsidRPr="00776A30">
        <w:rPr>
          <w:rFonts w:asciiTheme="minorHAnsi" w:hAnsiTheme="minorHAnsi" w:cstheme="minorHAnsi"/>
          <w:sz w:val="20"/>
          <w:szCs w:val="20"/>
        </w:rPr>
        <w:t>Individuals can dehumanize members of the out-group and believes they should be purged or punished.</w:t>
      </w:r>
    </w:p>
    <w:p w14:paraId="40E09405" w14:textId="77777777" w:rsidR="00AF3E88" w:rsidRPr="00776A30" w:rsidRDefault="00AF3E88" w:rsidP="00AF3E88">
      <w:pPr>
        <w:pStyle w:val="Pa3"/>
        <w:spacing w:line="240" w:lineRule="auto"/>
        <w:jc w:val="both"/>
        <w:rPr>
          <w:rFonts w:asciiTheme="minorHAnsi" w:hAnsiTheme="minorHAnsi" w:cstheme="minorHAnsi"/>
          <w:b/>
          <w:sz w:val="20"/>
          <w:szCs w:val="20"/>
        </w:rPr>
      </w:pPr>
      <w:r w:rsidRPr="00776A30">
        <w:rPr>
          <w:rFonts w:asciiTheme="minorHAnsi" w:hAnsiTheme="minorHAnsi" w:cstheme="minorHAnsi"/>
          <w:b/>
          <w:sz w:val="20"/>
          <w:szCs w:val="20"/>
        </w:rPr>
        <w:t xml:space="preserve">17. Attitudes that justify offending: </w:t>
      </w:r>
      <w:r w:rsidRPr="00776A30">
        <w:rPr>
          <w:rFonts w:asciiTheme="minorHAnsi" w:hAnsiTheme="minorHAnsi" w:cstheme="minorHAnsi"/>
          <w:sz w:val="20"/>
          <w:szCs w:val="20"/>
        </w:rPr>
        <w:t xml:space="preserve">This factor applies where individuals hold attitudes or beliefs that support and justify offending on behalf of their group, cause or ideology. </w:t>
      </w:r>
    </w:p>
    <w:p w14:paraId="029B4F46" w14:textId="77777777" w:rsidR="00AF3E88" w:rsidRPr="00776A30" w:rsidRDefault="00AF3E88" w:rsidP="00AF3E88">
      <w:pPr>
        <w:pStyle w:val="Pa3"/>
        <w:spacing w:line="240" w:lineRule="auto"/>
        <w:jc w:val="both"/>
        <w:rPr>
          <w:rFonts w:asciiTheme="minorHAnsi" w:hAnsiTheme="minorHAnsi" w:cstheme="minorHAnsi"/>
          <w:b/>
          <w:sz w:val="20"/>
          <w:szCs w:val="20"/>
        </w:rPr>
      </w:pPr>
      <w:r w:rsidRPr="00776A30">
        <w:rPr>
          <w:rFonts w:asciiTheme="minorHAnsi" w:hAnsiTheme="minorHAnsi" w:cstheme="minorHAnsi"/>
          <w:b/>
          <w:sz w:val="20"/>
          <w:szCs w:val="20"/>
        </w:rPr>
        <w:t xml:space="preserve">18. Harmful means to an end: </w:t>
      </w:r>
      <w:r w:rsidRPr="00776A30">
        <w:rPr>
          <w:rFonts w:asciiTheme="minorHAnsi" w:hAnsiTheme="minorHAnsi" w:cstheme="minorHAnsi"/>
          <w:sz w:val="20"/>
          <w:szCs w:val="20"/>
        </w:rPr>
        <w:t xml:space="preserve">Individuals may be prepared to commit serious or significant harm to realize extremist goals. </w:t>
      </w:r>
    </w:p>
    <w:p w14:paraId="1B3CE089" w14:textId="77777777" w:rsidR="00AF3E88" w:rsidRPr="00776A30" w:rsidRDefault="00AF3E88" w:rsidP="00AF3E88">
      <w:pPr>
        <w:pStyle w:val="Pa3"/>
        <w:spacing w:line="240" w:lineRule="auto"/>
        <w:jc w:val="both"/>
        <w:rPr>
          <w:rFonts w:asciiTheme="minorHAnsi" w:hAnsiTheme="minorHAnsi" w:cstheme="minorHAnsi"/>
          <w:b/>
          <w:sz w:val="20"/>
          <w:szCs w:val="20"/>
        </w:rPr>
      </w:pPr>
      <w:r w:rsidRPr="00776A30">
        <w:rPr>
          <w:rFonts w:asciiTheme="minorHAnsi" w:hAnsiTheme="minorHAnsi" w:cstheme="minorHAnsi"/>
          <w:b/>
          <w:sz w:val="20"/>
          <w:szCs w:val="20"/>
        </w:rPr>
        <w:t xml:space="preserve">19. Harmful objectives: </w:t>
      </w:r>
      <w:r w:rsidRPr="00776A30">
        <w:rPr>
          <w:rFonts w:asciiTheme="minorHAnsi" w:hAnsiTheme="minorHAnsi" w:cstheme="minorHAnsi"/>
          <w:sz w:val="20"/>
          <w:szCs w:val="20"/>
        </w:rPr>
        <w:t>Some individuals hold objectives that are inherently harmful.</w:t>
      </w:r>
    </w:p>
    <w:p w14:paraId="097EB2C7" w14:textId="77777777" w:rsidR="00AF3E88" w:rsidRPr="00776A30" w:rsidRDefault="00AF3E88" w:rsidP="00AF3E88">
      <w:pPr>
        <w:spacing w:line="240" w:lineRule="auto"/>
        <w:jc w:val="both"/>
        <w:rPr>
          <w:rFonts w:cstheme="minorHAnsi"/>
          <w:i/>
          <w:szCs w:val="20"/>
          <w:u w:val="single"/>
        </w:rPr>
      </w:pPr>
    </w:p>
    <w:p w14:paraId="5C9D3FF4" w14:textId="77777777" w:rsidR="00AF3E88" w:rsidRPr="00776A30" w:rsidRDefault="00AF3E88" w:rsidP="00AF3E88">
      <w:pPr>
        <w:spacing w:line="240" w:lineRule="auto"/>
        <w:jc w:val="both"/>
        <w:rPr>
          <w:rFonts w:cstheme="minorHAnsi"/>
          <w:b/>
          <w:szCs w:val="20"/>
          <w:u w:val="single"/>
        </w:rPr>
      </w:pPr>
      <w:r w:rsidRPr="00776A30">
        <w:rPr>
          <w:rFonts w:cstheme="minorHAnsi"/>
          <w:b/>
          <w:szCs w:val="20"/>
          <w:u w:val="single"/>
        </w:rPr>
        <w:t>Capability factors</w:t>
      </w:r>
    </w:p>
    <w:p w14:paraId="17AB4E4F" w14:textId="77777777" w:rsidR="00AF3E88" w:rsidRPr="00776A30" w:rsidRDefault="00AF3E88" w:rsidP="00AF3E88">
      <w:pPr>
        <w:spacing w:line="240" w:lineRule="auto"/>
        <w:jc w:val="both"/>
        <w:rPr>
          <w:rFonts w:cstheme="minorHAnsi"/>
          <w:b/>
          <w:szCs w:val="20"/>
        </w:rPr>
      </w:pPr>
      <w:r w:rsidRPr="00776A30">
        <w:rPr>
          <w:rFonts w:cstheme="minorHAnsi"/>
          <w:b/>
          <w:szCs w:val="20"/>
        </w:rPr>
        <w:t xml:space="preserve">20. Individual knowledge, skills and competencies: </w:t>
      </w:r>
      <w:r w:rsidRPr="00776A30">
        <w:rPr>
          <w:rFonts w:cstheme="minorHAnsi"/>
          <w:szCs w:val="20"/>
        </w:rPr>
        <w:t>Some individuals have specific knowledge, skills and competencies to contribute to or commit offences that could cause serious and significant harm.</w:t>
      </w:r>
    </w:p>
    <w:p w14:paraId="21E7D7EF" w14:textId="77777777" w:rsidR="00AF3E88" w:rsidRPr="00776A30" w:rsidRDefault="00AF3E88" w:rsidP="00AF3E88">
      <w:pPr>
        <w:spacing w:line="240" w:lineRule="auto"/>
        <w:jc w:val="both"/>
        <w:rPr>
          <w:rFonts w:cstheme="minorHAnsi"/>
          <w:b/>
          <w:szCs w:val="20"/>
        </w:rPr>
      </w:pPr>
      <w:r w:rsidRPr="00776A30">
        <w:rPr>
          <w:rFonts w:cstheme="minorHAnsi"/>
          <w:b/>
          <w:szCs w:val="20"/>
        </w:rPr>
        <w:t xml:space="preserve">21. Access to networks, funding or equipment for terrorism: </w:t>
      </w:r>
      <w:r w:rsidRPr="00776A30">
        <w:rPr>
          <w:rFonts w:cstheme="minorHAnsi"/>
          <w:szCs w:val="20"/>
        </w:rPr>
        <w:t xml:space="preserve">Some individuals have access to networks, funding or equipment that can help them support or commit a terrorist offence that could cause serious or significant harm. </w:t>
      </w:r>
    </w:p>
    <w:p w14:paraId="1F476808" w14:textId="1EF29594" w:rsidR="00AF3E88" w:rsidRPr="00776A30" w:rsidRDefault="00AF3E88" w:rsidP="00BE2594">
      <w:pPr>
        <w:spacing w:line="240" w:lineRule="auto"/>
        <w:jc w:val="both"/>
        <w:rPr>
          <w:rFonts w:cstheme="minorHAnsi"/>
          <w:b/>
          <w:szCs w:val="20"/>
        </w:rPr>
      </w:pPr>
      <w:r w:rsidRPr="00776A30">
        <w:rPr>
          <w:rFonts w:cstheme="minorHAnsi"/>
          <w:b/>
          <w:szCs w:val="20"/>
        </w:rPr>
        <w:t xml:space="preserve">22. Criminal capability: </w:t>
      </w:r>
      <w:r w:rsidRPr="00776A30">
        <w:rPr>
          <w:rFonts w:cstheme="minorHAnsi"/>
          <w:szCs w:val="20"/>
        </w:rPr>
        <w:t xml:space="preserve"> Where individuals have a criminal history, which can provide a level of capability for extremist offending.</w:t>
      </w:r>
    </w:p>
    <w:p w14:paraId="0FEE2BB9" w14:textId="79126014" w:rsidR="00E27616" w:rsidRPr="00776A30" w:rsidRDefault="00E27616" w:rsidP="00E27616">
      <w:pPr>
        <w:pStyle w:val="BodyText"/>
        <w:rPr>
          <w:rFonts w:asciiTheme="minorHAnsi" w:hAnsiTheme="minorHAnsi" w:cstheme="minorHAnsi"/>
        </w:rPr>
      </w:pPr>
    </w:p>
    <w:p w14:paraId="3F101EB7" w14:textId="77777777" w:rsidR="00E27616" w:rsidRPr="00776A30" w:rsidRDefault="00E27616" w:rsidP="00E27616">
      <w:pPr>
        <w:ind w:left="120"/>
        <w:rPr>
          <w:rFonts w:cstheme="minorHAnsi"/>
          <w:b/>
          <w:szCs w:val="20"/>
        </w:rPr>
      </w:pPr>
      <w:r w:rsidRPr="00776A30">
        <w:rPr>
          <w:rFonts w:cstheme="minorHAnsi"/>
          <w:b/>
          <w:szCs w:val="20"/>
        </w:rPr>
        <w:t>If you have any concerns discuss them with your Safeguarding Lead and local Prevent Officer</w:t>
      </w:r>
    </w:p>
    <w:p w14:paraId="15DF1414" w14:textId="77777777" w:rsidR="00233078" w:rsidRPr="00776A30" w:rsidRDefault="00233078" w:rsidP="005A39EC">
      <w:pPr>
        <w:pStyle w:val="Heading2"/>
        <w:spacing w:before="79"/>
        <w:ind w:left="103"/>
        <w:rPr>
          <w:rFonts w:asciiTheme="minorHAnsi" w:hAnsiTheme="minorHAnsi" w:cstheme="minorHAnsi"/>
          <w:b/>
          <w:sz w:val="20"/>
          <w:szCs w:val="20"/>
          <w:u w:val="single"/>
        </w:rPr>
      </w:pPr>
    </w:p>
    <w:p w14:paraId="3D826AFC" w14:textId="77777777" w:rsidR="00233078" w:rsidRPr="00776A30" w:rsidRDefault="00233078" w:rsidP="005A39EC">
      <w:pPr>
        <w:pStyle w:val="Heading2"/>
        <w:spacing w:before="79"/>
        <w:ind w:left="103"/>
        <w:rPr>
          <w:rFonts w:asciiTheme="minorHAnsi" w:hAnsiTheme="minorHAnsi" w:cstheme="minorHAnsi"/>
          <w:b/>
          <w:sz w:val="20"/>
          <w:szCs w:val="20"/>
          <w:u w:val="single"/>
        </w:rPr>
      </w:pPr>
    </w:p>
    <w:p w14:paraId="6356E628" w14:textId="77777777" w:rsidR="00233078" w:rsidRPr="00776A30" w:rsidRDefault="00233078" w:rsidP="005A39EC">
      <w:pPr>
        <w:pStyle w:val="Heading2"/>
        <w:spacing w:before="79"/>
        <w:ind w:left="103"/>
        <w:rPr>
          <w:rFonts w:asciiTheme="minorHAnsi" w:hAnsiTheme="minorHAnsi" w:cstheme="minorHAnsi"/>
          <w:b/>
          <w:sz w:val="20"/>
          <w:szCs w:val="20"/>
          <w:u w:val="single"/>
        </w:rPr>
      </w:pPr>
    </w:p>
    <w:p w14:paraId="4D4D3B9E" w14:textId="77777777" w:rsidR="00233078" w:rsidRPr="00776A30" w:rsidRDefault="00233078" w:rsidP="005A39EC">
      <w:pPr>
        <w:pStyle w:val="Heading2"/>
        <w:spacing w:before="79"/>
        <w:ind w:left="103"/>
        <w:rPr>
          <w:rFonts w:asciiTheme="minorHAnsi" w:hAnsiTheme="minorHAnsi" w:cstheme="minorHAnsi"/>
          <w:b/>
          <w:sz w:val="20"/>
          <w:szCs w:val="20"/>
          <w:u w:val="single"/>
        </w:rPr>
      </w:pPr>
    </w:p>
    <w:p w14:paraId="7B50E85C" w14:textId="77777777" w:rsidR="00233078" w:rsidRPr="00776A30" w:rsidRDefault="00233078" w:rsidP="005A39EC">
      <w:pPr>
        <w:pStyle w:val="Heading2"/>
        <w:spacing w:before="79"/>
        <w:ind w:left="103"/>
        <w:rPr>
          <w:rFonts w:asciiTheme="minorHAnsi" w:hAnsiTheme="minorHAnsi" w:cstheme="minorHAnsi"/>
          <w:b/>
          <w:sz w:val="20"/>
          <w:szCs w:val="20"/>
          <w:u w:val="single"/>
        </w:rPr>
      </w:pPr>
    </w:p>
    <w:p w14:paraId="02442C62" w14:textId="52EC9C79" w:rsidR="00233078" w:rsidRPr="00776A30" w:rsidRDefault="00233078" w:rsidP="005A39EC">
      <w:pPr>
        <w:pStyle w:val="Heading2"/>
        <w:spacing w:before="79"/>
        <w:ind w:left="103"/>
        <w:rPr>
          <w:rFonts w:asciiTheme="minorHAnsi" w:hAnsiTheme="minorHAnsi" w:cstheme="minorHAnsi"/>
          <w:b/>
          <w:sz w:val="20"/>
          <w:szCs w:val="20"/>
          <w:u w:val="single"/>
        </w:rPr>
      </w:pPr>
    </w:p>
    <w:p w14:paraId="5A3B9E34" w14:textId="3C311F56" w:rsidR="006F73A9" w:rsidRPr="00776A30" w:rsidRDefault="006F73A9" w:rsidP="005A39EC">
      <w:pPr>
        <w:pStyle w:val="Heading2"/>
        <w:spacing w:before="79"/>
        <w:ind w:left="103"/>
        <w:rPr>
          <w:rFonts w:asciiTheme="minorHAnsi" w:hAnsiTheme="minorHAnsi" w:cstheme="minorHAnsi"/>
          <w:b/>
          <w:sz w:val="20"/>
          <w:szCs w:val="20"/>
          <w:u w:val="single"/>
        </w:rPr>
      </w:pPr>
    </w:p>
    <w:p w14:paraId="438BF60A" w14:textId="6B6AC8A1" w:rsidR="006F73A9" w:rsidRPr="00776A30" w:rsidRDefault="006F73A9" w:rsidP="005A39EC">
      <w:pPr>
        <w:pStyle w:val="Heading2"/>
        <w:spacing w:before="79"/>
        <w:ind w:left="103"/>
        <w:rPr>
          <w:rFonts w:asciiTheme="minorHAnsi" w:hAnsiTheme="minorHAnsi" w:cstheme="minorHAnsi"/>
          <w:b/>
          <w:sz w:val="20"/>
          <w:szCs w:val="20"/>
          <w:u w:val="single"/>
        </w:rPr>
      </w:pPr>
    </w:p>
    <w:p w14:paraId="7A9FB103" w14:textId="5B56A8EA" w:rsidR="006F73A9" w:rsidRPr="00776A30" w:rsidRDefault="006F73A9" w:rsidP="005A39EC">
      <w:pPr>
        <w:pStyle w:val="Heading2"/>
        <w:spacing w:before="79"/>
        <w:ind w:left="103"/>
        <w:rPr>
          <w:rFonts w:asciiTheme="minorHAnsi" w:hAnsiTheme="minorHAnsi" w:cstheme="minorHAnsi"/>
          <w:b/>
          <w:sz w:val="20"/>
          <w:szCs w:val="20"/>
          <w:u w:val="single"/>
        </w:rPr>
      </w:pPr>
    </w:p>
    <w:p w14:paraId="269AF758" w14:textId="220FB8BF" w:rsidR="006F73A9" w:rsidRPr="00776A30" w:rsidRDefault="006F73A9" w:rsidP="005A39EC">
      <w:pPr>
        <w:pStyle w:val="Heading2"/>
        <w:spacing w:before="79"/>
        <w:ind w:left="103"/>
        <w:rPr>
          <w:rFonts w:asciiTheme="minorHAnsi" w:hAnsiTheme="minorHAnsi" w:cstheme="minorHAnsi"/>
          <w:b/>
          <w:sz w:val="20"/>
          <w:szCs w:val="20"/>
          <w:u w:val="single"/>
        </w:rPr>
      </w:pPr>
    </w:p>
    <w:p w14:paraId="502F3FB1" w14:textId="3FAB4E01" w:rsidR="006F73A9" w:rsidRPr="00776A30" w:rsidRDefault="006F73A9" w:rsidP="005A39EC">
      <w:pPr>
        <w:pStyle w:val="Heading2"/>
        <w:spacing w:before="79"/>
        <w:ind w:left="103"/>
        <w:rPr>
          <w:rFonts w:asciiTheme="minorHAnsi" w:hAnsiTheme="minorHAnsi" w:cstheme="minorHAnsi"/>
          <w:b/>
          <w:sz w:val="20"/>
          <w:szCs w:val="20"/>
          <w:u w:val="single"/>
        </w:rPr>
      </w:pPr>
    </w:p>
    <w:p w14:paraId="29DC5B00" w14:textId="059BD24A" w:rsidR="006F73A9" w:rsidRPr="00776A30" w:rsidRDefault="006F73A9" w:rsidP="005A39EC">
      <w:pPr>
        <w:pStyle w:val="Heading2"/>
        <w:spacing w:before="79"/>
        <w:ind w:left="103"/>
        <w:rPr>
          <w:rFonts w:asciiTheme="minorHAnsi" w:hAnsiTheme="minorHAnsi" w:cstheme="minorHAnsi"/>
          <w:b/>
          <w:sz w:val="20"/>
          <w:szCs w:val="20"/>
          <w:u w:val="single"/>
        </w:rPr>
      </w:pPr>
    </w:p>
    <w:p w14:paraId="45DF18B4" w14:textId="1AC39798" w:rsidR="006F73A9" w:rsidRPr="00776A30" w:rsidRDefault="006F73A9" w:rsidP="005A39EC">
      <w:pPr>
        <w:pStyle w:val="Heading2"/>
        <w:spacing w:before="79"/>
        <w:ind w:left="103"/>
        <w:rPr>
          <w:rFonts w:asciiTheme="minorHAnsi" w:hAnsiTheme="minorHAnsi" w:cstheme="minorHAnsi"/>
          <w:b/>
          <w:sz w:val="20"/>
          <w:szCs w:val="20"/>
          <w:u w:val="single"/>
        </w:rPr>
      </w:pPr>
    </w:p>
    <w:p w14:paraId="5C9B72C4" w14:textId="528EAD28" w:rsidR="006F73A9" w:rsidRPr="00776A30" w:rsidRDefault="006F73A9" w:rsidP="005A39EC">
      <w:pPr>
        <w:pStyle w:val="Heading2"/>
        <w:spacing w:before="79"/>
        <w:ind w:left="103"/>
        <w:rPr>
          <w:rFonts w:asciiTheme="minorHAnsi" w:hAnsiTheme="minorHAnsi" w:cstheme="minorHAnsi"/>
          <w:b/>
          <w:sz w:val="20"/>
          <w:szCs w:val="20"/>
          <w:u w:val="single"/>
        </w:rPr>
      </w:pPr>
    </w:p>
    <w:p w14:paraId="4695BD35" w14:textId="798886BF" w:rsidR="006F73A9" w:rsidRPr="00776A30" w:rsidRDefault="006F73A9" w:rsidP="005A39EC">
      <w:pPr>
        <w:pStyle w:val="Heading2"/>
        <w:spacing w:before="79"/>
        <w:ind w:left="103"/>
        <w:rPr>
          <w:rFonts w:asciiTheme="minorHAnsi" w:hAnsiTheme="minorHAnsi" w:cstheme="minorHAnsi"/>
          <w:b/>
          <w:sz w:val="20"/>
          <w:szCs w:val="20"/>
          <w:u w:val="single"/>
        </w:rPr>
      </w:pPr>
    </w:p>
    <w:p w14:paraId="05A64E31" w14:textId="77777777" w:rsidR="006F73A9" w:rsidRPr="00776A30" w:rsidRDefault="006F73A9" w:rsidP="005A39EC">
      <w:pPr>
        <w:pStyle w:val="Heading2"/>
        <w:spacing w:before="79"/>
        <w:ind w:left="103"/>
        <w:rPr>
          <w:rFonts w:asciiTheme="minorHAnsi" w:hAnsiTheme="minorHAnsi" w:cstheme="minorHAnsi"/>
          <w:b/>
          <w:sz w:val="20"/>
          <w:szCs w:val="20"/>
          <w:u w:val="single"/>
        </w:rPr>
      </w:pPr>
    </w:p>
    <w:p w14:paraId="28FBDDFD" w14:textId="77777777" w:rsidR="00233078" w:rsidRPr="00776A30" w:rsidRDefault="00233078" w:rsidP="005A39EC">
      <w:pPr>
        <w:pStyle w:val="Heading2"/>
        <w:spacing w:before="79"/>
        <w:ind w:left="103"/>
        <w:rPr>
          <w:rFonts w:asciiTheme="minorHAnsi" w:hAnsiTheme="minorHAnsi" w:cstheme="minorHAnsi"/>
          <w:b/>
          <w:sz w:val="20"/>
          <w:szCs w:val="20"/>
          <w:u w:val="single"/>
        </w:rPr>
      </w:pPr>
    </w:p>
    <w:p w14:paraId="6A83ED4D" w14:textId="77777777" w:rsidR="00233078" w:rsidRPr="00776A30" w:rsidRDefault="00233078" w:rsidP="005A39EC">
      <w:pPr>
        <w:pStyle w:val="Heading2"/>
        <w:spacing w:before="79"/>
        <w:ind w:left="103"/>
        <w:rPr>
          <w:rFonts w:asciiTheme="minorHAnsi" w:hAnsiTheme="minorHAnsi" w:cstheme="minorHAnsi"/>
          <w:b/>
          <w:sz w:val="20"/>
          <w:szCs w:val="20"/>
          <w:u w:val="single"/>
        </w:rPr>
      </w:pPr>
    </w:p>
    <w:p w14:paraId="7CCB8AB7" w14:textId="77777777" w:rsidR="00233078" w:rsidRPr="00776A30" w:rsidRDefault="00233078" w:rsidP="005A39EC">
      <w:pPr>
        <w:pStyle w:val="Heading2"/>
        <w:spacing w:before="79"/>
        <w:ind w:left="103"/>
        <w:rPr>
          <w:rFonts w:asciiTheme="minorHAnsi" w:hAnsiTheme="minorHAnsi" w:cstheme="minorHAnsi"/>
          <w:b/>
          <w:sz w:val="20"/>
          <w:szCs w:val="20"/>
          <w:u w:val="single"/>
        </w:rPr>
      </w:pPr>
    </w:p>
    <w:p w14:paraId="354D95CB" w14:textId="77777777" w:rsidR="00937BE3" w:rsidRDefault="00937BE3" w:rsidP="005A39EC">
      <w:pPr>
        <w:pStyle w:val="Heading2"/>
        <w:spacing w:before="79"/>
        <w:ind w:left="103"/>
        <w:rPr>
          <w:rStyle w:val="Heading1Char"/>
          <w:rFonts w:asciiTheme="minorHAnsi" w:hAnsiTheme="minorHAnsi" w:cstheme="minorHAnsi"/>
          <w:szCs w:val="20"/>
        </w:rPr>
      </w:pPr>
      <w:bookmarkStart w:id="30" w:name="_Toc38209082"/>
    </w:p>
    <w:p w14:paraId="2F9A55F8" w14:textId="77777777" w:rsidR="00937BE3" w:rsidRDefault="00937BE3" w:rsidP="005A39EC">
      <w:pPr>
        <w:pStyle w:val="Heading2"/>
        <w:spacing w:before="79"/>
        <w:ind w:left="103"/>
        <w:rPr>
          <w:rStyle w:val="Heading1Char"/>
          <w:rFonts w:asciiTheme="minorHAnsi" w:hAnsiTheme="minorHAnsi" w:cstheme="minorHAnsi"/>
          <w:szCs w:val="20"/>
        </w:rPr>
      </w:pPr>
    </w:p>
    <w:p w14:paraId="2539F0CF" w14:textId="77777777" w:rsidR="00937BE3" w:rsidRDefault="00937BE3" w:rsidP="005A39EC">
      <w:pPr>
        <w:pStyle w:val="Heading2"/>
        <w:spacing w:before="79"/>
        <w:ind w:left="103"/>
        <w:rPr>
          <w:rStyle w:val="Heading1Char"/>
          <w:rFonts w:asciiTheme="minorHAnsi" w:hAnsiTheme="minorHAnsi" w:cstheme="minorHAnsi"/>
          <w:szCs w:val="20"/>
        </w:rPr>
      </w:pPr>
    </w:p>
    <w:p w14:paraId="08E4BBAB" w14:textId="4EE0E83B" w:rsidR="00E27616" w:rsidRPr="00776A30" w:rsidRDefault="00E27616" w:rsidP="005A39EC">
      <w:pPr>
        <w:pStyle w:val="Heading2"/>
        <w:spacing w:before="79"/>
        <w:ind w:left="103"/>
        <w:rPr>
          <w:rFonts w:asciiTheme="minorHAnsi" w:hAnsiTheme="minorHAnsi" w:cstheme="minorHAnsi"/>
          <w:b/>
          <w:sz w:val="20"/>
          <w:szCs w:val="20"/>
          <w:u w:val="single"/>
        </w:rPr>
      </w:pPr>
      <w:r w:rsidRPr="00776A30">
        <w:rPr>
          <w:rStyle w:val="Heading1Char"/>
          <w:rFonts w:asciiTheme="minorHAnsi" w:hAnsiTheme="minorHAnsi" w:cstheme="minorHAnsi"/>
          <w:szCs w:val="20"/>
        </w:rPr>
        <w:t>School Prevent Duty Action Plan Template</w:t>
      </w:r>
      <w:bookmarkEnd w:id="30"/>
    </w:p>
    <w:p w14:paraId="4A003C14" w14:textId="77777777" w:rsidR="00E27616" w:rsidRPr="00776A30" w:rsidRDefault="00E27616" w:rsidP="00E27616">
      <w:pPr>
        <w:pStyle w:val="BodyText"/>
        <w:spacing w:before="5"/>
        <w:rPr>
          <w:rFonts w:asciiTheme="minorHAnsi" w:hAnsiTheme="minorHAnsi" w:cstheme="minorHAnsi"/>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92"/>
        <w:gridCol w:w="4678"/>
        <w:gridCol w:w="5527"/>
        <w:gridCol w:w="1560"/>
        <w:gridCol w:w="1560"/>
      </w:tblGrid>
      <w:tr w:rsidR="00E27616" w:rsidRPr="00776A30" w14:paraId="0D5A970F" w14:textId="77777777" w:rsidTr="00233078">
        <w:trPr>
          <w:trHeight w:val="680"/>
        </w:trPr>
        <w:tc>
          <w:tcPr>
            <w:tcW w:w="2192" w:type="dxa"/>
            <w:shd w:val="clear" w:color="auto" w:fill="B8CCE4"/>
          </w:tcPr>
          <w:p w14:paraId="060DA482" w14:textId="77777777" w:rsidR="00E27616" w:rsidRPr="00776A30" w:rsidRDefault="00E27616" w:rsidP="00E27616">
            <w:pPr>
              <w:pStyle w:val="TableParagraph"/>
              <w:spacing w:before="77"/>
              <w:ind w:left="102" w:right="444"/>
              <w:rPr>
                <w:rFonts w:asciiTheme="minorHAnsi" w:hAnsiTheme="minorHAnsi" w:cstheme="minorHAnsi"/>
                <w:b/>
                <w:szCs w:val="20"/>
              </w:rPr>
            </w:pPr>
            <w:r w:rsidRPr="00776A30">
              <w:rPr>
                <w:rFonts w:asciiTheme="minorHAnsi" w:hAnsiTheme="minorHAnsi" w:cstheme="minorHAnsi"/>
                <w:b/>
                <w:szCs w:val="20"/>
              </w:rPr>
              <w:t>Area of responsibility</w:t>
            </w:r>
          </w:p>
        </w:tc>
        <w:tc>
          <w:tcPr>
            <w:tcW w:w="4678" w:type="dxa"/>
            <w:shd w:val="clear" w:color="auto" w:fill="B8CCE4"/>
          </w:tcPr>
          <w:p w14:paraId="546CCF84" w14:textId="77777777" w:rsidR="00E27616" w:rsidRPr="00776A30" w:rsidRDefault="00E27616" w:rsidP="00E27616">
            <w:pPr>
              <w:pStyle w:val="TableParagraph"/>
              <w:spacing w:before="4"/>
              <w:rPr>
                <w:rFonts w:asciiTheme="minorHAnsi" w:hAnsiTheme="minorHAnsi" w:cstheme="minorHAnsi"/>
                <w:b/>
                <w:szCs w:val="20"/>
              </w:rPr>
            </w:pPr>
          </w:p>
          <w:p w14:paraId="6D61CEF2" w14:textId="77777777" w:rsidR="00E27616" w:rsidRPr="00776A30" w:rsidRDefault="00E27616" w:rsidP="00E27616">
            <w:pPr>
              <w:pStyle w:val="TableParagraph"/>
              <w:ind w:left="102"/>
              <w:rPr>
                <w:rFonts w:asciiTheme="minorHAnsi" w:hAnsiTheme="minorHAnsi" w:cstheme="minorHAnsi"/>
                <w:b/>
                <w:szCs w:val="20"/>
              </w:rPr>
            </w:pPr>
            <w:r w:rsidRPr="00776A30">
              <w:rPr>
                <w:rFonts w:asciiTheme="minorHAnsi" w:hAnsiTheme="minorHAnsi" w:cstheme="minorHAnsi"/>
                <w:b/>
                <w:szCs w:val="20"/>
              </w:rPr>
              <w:t>Actions to be taken</w:t>
            </w:r>
          </w:p>
        </w:tc>
        <w:tc>
          <w:tcPr>
            <w:tcW w:w="5527" w:type="dxa"/>
            <w:shd w:val="clear" w:color="auto" w:fill="B8CCE4"/>
          </w:tcPr>
          <w:p w14:paraId="5C4D0B81" w14:textId="77777777" w:rsidR="00E27616" w:rsidRPr="00776A30" w:rsidRDefault="00E27616" w:rsidP="00E27616">
            <w:pPr>
              <w:pStyle w:val="TableParagraph"/>
              <w:spacing w:before="4"/>
              <w:rPr>
                <w:rFonts w:asciiTheme="minorHAnsi" w:hAnsiTheme="minorHAnsi" w:cstheme="minorHAnsi"/>
                <w:b/>
                <w:szCs w:val="20"/>
              </w:rPr>
            </w:pPr>
          </w:p>
          <w:p w14:paraId="12BF3BCB" w14:textId="77777777" w:rsidR="00E27616" w:rsidRPr="00776A30" w:rsidRDefault="00E27616" w:rsidP="00E27616">
            <w:pPr>
              <w:pStyle w:val="TableParagraph"/>
              <w:ind w:left="102"/>
              <w:rPr>
                <w:rFonts w:asciiTheme="minorHAnsi" w:hAnsiTheme="minorHAnsi" w:cstheme="minorHAnsi"/>
                <w:b/>
                <w:szCs w:val="20"/>
              </w:rPr>
            </w:pPr>
            <w:r w:rsidRPr="00776A30">
              <w:rPr>
                <w:rFonts w:asciiTheme="minorHAnsi" w:hAnsiTheme="minorHAnsi" w:cstheme="minorHAnsi"/>
                <w:b/>
                <w:szCs w:val="20"/>
              </w:rPr>
              <w:t>Outcome</w:t>
            </w:r>
          </w:p>
        </w:tc>
        <w:tc>
          <w:tcPr>
            <w:tcW w:w="1560" w:type="dxa"/>
            <w:shd w:val="clear" w:color="auto" w:fill="B8CCE4"/>
          </w:tcPr>
          <w:p w14:paraId="4D658BC0" w14:textId="77777777" w:rsidR="00E27616" w:rsidRPr="00776A30" w:rsidRDefault="00E27616" w:rsidP="00E27616">
            <w:pPr>
              <w:pStyle w:val="TableParagraph"/>
              <w:spacing w:before="4"/>
              <w:rPr>
                <w:rFonts w:asciiTheme="minorHAnsi" w:hAnsiTheme="minorHAnsi" w:cstheme="minorHAnsi"/>
                <w:b/>
                <w:szCs w:val="20"/>
              </w:rPr>
            </w:pPr>
          </w:p>
          <w:p w14:paraId="4BAF16A5" w14:textId="77777777" w:rsidR="00E27616" w:rsidRPr="00776A30" w:rsidRDefault="00E27616" w:rsidP="00E27616">
            <w:pPr>
              <w:pStyle w:val="TableParagraph"/>
              <w:ind w:left="102"/>
              <w:rPr>
                <w:rFonts w:asciiTheme="minorHAnsi" w:hAnsiTheme="minorHAnsi" w:cstheme="minorHAnsi"/>
                <w:b/>
                <w:szCs w:val="20"/>
              </w:rPr>
            </w:pPr>
            <w:r w:rsidRPr="00776A30">
              <w:rPr>
                <w:rFonts w:asciiTheme="minorHAnsi" w:hAnsiTheme="minorHAnsi" w:cstheme="minorHAnsi"/>
                <w:b/>
                <w:szCs w:val="20"/>
              </w:rPr>
              <w:t>Deadline</w:t>
            </w:r>
          </w:p>
        </w:tc>
        <w:tc>
          <w:tcPr>
            <w:tcW w:w="1560" w:type="dxa"/>
            <w:shd w:val="clear" w:color="auto" w:fill="B8CCE4"/>
          </w:tcPr>
          <w:p w14:paraId="1704A63D" w14:textId="77777777" w:rsidR="00E27616" w:rsidRPr="00776A30" w:rsidRDefault="00E27616" w:rsidP="00E27616">
            <w:pPr>
              <w:pStyle w:val="TableParagraph"/>
              <w:spacing w:before="4"/>
              <w:rPr>
                <w:rFonts w:asciiTheme="minorHAnsi" w:hAnsiTheme="minorHAnsi" w:cstheme="minorHAnsi"/>
                <w:b/>
                <w:szCs w:val="20"/>
              </w:rPr>
            </w:pPr>
          </w:p>
          <w:p w14:paraId="286A3406" w14:textId="77777777" w:rsidR="00E27616" w:rsidRPr="00776A30" w:rsidRDefault="00E27616" w:rsidP="00E27616">
            <w:pPr>
              <w:pStyle w:val="TableParagraph"/>
              <w:ind w:left="102"/>
              <w:rPr>
                <w:rFonts w:asciiTheme="minorHAnsi" w:hAnsiTheme="minorHAnsi" w:cstheme="minorHAnsi"/>
                <w:b/>
                <w:szCs w:val="20"/>
              </w:rPr>
            </w:pPr>
            <w:r w:rsidRPr="00776A30">
              <w:rPr>
                <w:rFonts w:asciiTheme="minorHAnsi" w:hAnsiTheme="minorHAnsi" w:cstheme="minorHAnsi"/>
                <w:b/>
                <w:szCs w:val="20"/>
              </w:rPr>
              <w:t>Update</w:t>
            </w:r>
          </w:p>
        </w:tc>
      </w:tr>
      <w:tr w:rsidR="00E27616" w:rsidRPr="00776A30" w14:paraId="0EFCBBC9" w14:textId="77777777" w:rsidTr="00233078">
        <w:trPr>
          <w:trHeight w:val="4340"/>
        </w:trPr>
        <w:tc>
          <w:tcPr>
            <w:tcW w:w="2192" w:type="dxa"/>
          </w:tcPr>
          <w:p w14:paraId="6761DBDC" w14:textId="77777777" w:rsidR="00E27616" w:rsidRPr="00776A30" w:rsidRDefault="00E27616" w:rsidP="00E27616">
            <w:pPr>
              <w:pStyle w:val="TableParagraph"/>
              <w:ind w:left="102" w:right="314"/>
              <w:rPr>
                <w:rFonts w:asciiTheme="minorHAnsi" w:hAnsiTheme="minorHAnsi" w:cstheme="minorHAnsi"/>
                <w:szCs w:val="20"/>
              </w:rPr>
            </w:pPr>
            <w:r w:rsidRPr="00776A30">
              <w:rPr>
                <w:rFonts w:asciiTheme="minorHAnsi" w:hAnsiTheme="minorHAnsi" w:cstheme="minorHAnsi"/>
                <w:szCs w:val="20"/>
              </w:rPr>
              <w:t>Leadership and values</w:t>
            </w:r>
          </w:p>
        </w:tc>
        <w:tc>
          <w:tcPr>
            <w:tcW w:w="4678" w:type="dxa"/>
          </w:tcPr>
          <w:p w14:paraId="303C76B7" w14:textId="77777777" w:rsidR="00E27616" w:rsidRPr="00776A30" w:rsidRDefault="00E27616" w:rsidP="007053A3">
            <w:pPr>
              <w:pStyle w:val="TableParagraph"/>
              <w:numPr>
                <w:ilvl w:val="0"/>
                <w:numId w:val="22"/>
              </w:numPr>
              <w:tabs>
                <w:tab w:val="left" w:pos="387"/>
              </w:tabs>
              <w:ind w:right="735"/>
              <w:rPr>
                <w:rFonts w:asciiTheme="minorHAnsi" w:hAnsiTheme="minorHAnsi" w:cstheme="minorHAnsi"/>
                <w:szCs w:val="20"/>
              </w:rPr>
            </w:pPr>
            <w:r w:rsidRPr="00776A30">
              <w:rPr>
                <w:rFonts w:asciiTheme="minorHAnsi" w:hAnsiTheme="minorHAnsi" w:cstheme="minorHAnsi"/>
                <w:szCs w:val="20"/>
              </w:rPr>
              <w:t>Creation of a ‘Statement of Values’ that respects learner and staff diversity, encourages freedom and openness and promotes learner</w:t>
            </w:r>
            <w:r w:rsidRPr="00776A30">
              <w:rPr>
                <w:rFonts w:asciiTheme="minorHAnsi" w:hAnsiTheme="minorHAnsi" w:cstheme="minorHAnsi"/>
                <w:spacing w:val="-7"/>
                <w:szCs w:val="20"/>
              </w:rPr>
              <w:t xml:space="preserve"> </w:t>
            </w:r>
            <w:r w:rsidRPr="00776A30">
              <w:rPr>
                <w:rFonts w:asciiTheme="minorHAnsi" w:hAnsiTheme="minorHAnsi" w:cstheme="minorHAnsi"/>
                <w:szCs w:val="20"/>
              </w:rPr>
              <w:t>voice</w:t>
            </w:r>
          </w:p>
          <w:p w14:paraId="1AA3249F" w14:textId="77777777" w:rsidR="00E27616" w:rsidRPr="00776A30" w:rsidRDefault="00E27616" w:rsidP="007053A3">
            <w:pPr>
              <w:pStyle w:val="TableParagraph"/>
              <w:numPr>
                <w:ilvl w:val="0"/>
                <w:numId w:val="22"/>
              </w:numPr>
              <w:tabs>
                <w:tab w:val="left" w:pos="387"/>
              </w:tabs>
              <w:spacing w:before="1"/>
              <w:ind w:right="199"/>
              <w:rPr>
                <w:rFonts w:asciiTheme="minorHAnsi" w:hAnsiTheme="minorHAnsi" w:cstheme="minorHAnsi"/>
                <w:szCs w:val="20"/>
              </w:rPr>
            </w:pPr>
            <w:r w:rsidRPr="00776A30">
              <w:rPr>
                <w:rFonts w:asciiTheme="minorHAnsi" w:hAnsiTheme="minorHAnsi" w:cstheme="minorHAnsi"/>
                <w:szCs w:val="20"/>
              </w:rPr>
              <w:t>Development of rigorous recruitment policies which include core School</w:t>
            </w:r>
            <w:r w:rsidRPr="00776A30">
              <w:rPr>
                <w:rFonts w:asciiTheme="minorHAnsi" w:hAnsiTheme="minorHAnsi" w:cstheme="minorHAnsi"/>
                <w:spacing w:val="-11"/>
                <w:szCs w:val="20"/>
              </w:rPr>
              <w:t xml:space="preserve"> </w:t>
            </w:r>
            <w:r w:rsidRPr="00776A30">
              <w:rPr>
                <w:rFonts w:asciiTheme="minorHAnsi" w:hAnsiTheme="minorHAnsi" w:cstheme="minorHAnsi"/>
                <w:szCs w:val="20"/>
              </w:rPr>
              <w:t>values</w:t>
            </w:r>
          </w:p>
          <w:p w14:paraId="7FC0AEF1" w14:textId="61DB758A" w:rsidR="00E27616" w:rsidRPr="00776A30" w:rsidRDefault="00E27616" w:rsidP="007053A3">
            <w:pPr>
              <w:pStyle w:val="TableParagraph"/>
              <w:numPr>
                <w:ilvl w:val="0"/>
                <w:numId w:val="22"/>
              </w:numPr>
              <w:tabs>
                <w:tab w:val="left" w:pos="387"/>
              </w:tabs>
              <w:ind w:right="102"/>
              <w:rPr>
                <w:rFonts w:asciiTheme="minorHAnsi" w:hAnsiTheme="minorHAnsi" w:cstheme="minorHAnsi"/>
                <w:szCs w:val="20"/>
              </w:rPr>
            </w:pPr>
            <w:r w:rsidRPr="00776A30">
              <w:rPr>
                <w:rFonts w:asciiTheme="minorHAnsi" w:hAnsiTheme="minorHAnsi" w:cstheme="minorHAnsi"/>
                <w:szCs w:val="20"/>
              </w:rPr>
              <w:t xml:space="preserve">Key individuals are appointed amongst </w:t>
            </w:r>
            <w:r w:rsidR="000D7977">
              <w:rPr>
                <w:rFonts w:asciiTheme="minorHAnsi" w:hAnsiTheme="minorHAnsi" w:cstheme="minorHAnsi"/>
                <w:szCs w:val="20"/>
              </w:rPr>
              <w:t xml:space="preserve">the </w:t>
            </w:r>
            <w:proofErr w:type="spellStart"/>
            <w:r w:rsidR="000D7977">
              <w:rPr>
                <w:rFonts w:asciiTheme="minorHAnsi" w:hAnsiTheme="minorHAnsi" w:cstheme="minorHAnsi"/>
                <w:szCs w:val="20"/>
              </w:rPr>
              <w:t>the</w:t>
            </w:r>
            <w:proofErr w:type="spellEnd"/>
            <w:r w:rsidR="000D7977">
              <w:rPr>
                <w:rFonts w:asciiTheme="minorHAnsi" w:hAnsiTheme="minorHAnsi" w:cstheme="minorHAnsi"/>
                <w:szCs w:val="20"/>
              </w:rPr>
              <w:t xml:space="preserve"> chief executive officer</w:t>
            </w:r>
            <w:r w:rsidRPr="00776A30">
              <w:rPr>
                <w:rFonts w:asciiTheme="minorHAnsi" w:hAnsiTheme="minorHAnsi" w:cstheme="minorHAnsi"/>
                <w:szCs w:val="20"/>
              </w:rPr>
              <w:t>, managers and staff with responsibility for safeguarding and understand the risk of</w:t>
            </w:r>
            <w:r w:rsidRPr="00776A30">
              <w:rPr>
                <w:rFonts w:asciiTheme="minorHAnsi" w:hAnsiTheme="minorHAnsi" w:cstheme="minorHAnsi"/>
                <w:spacing w:val="-12"/>
                <w:szCs w:val="20"/>
              </w:rPr>
              <w:t xml:space="preserve"> </w:t>
            </w:r>
            <w:r w:rsidRPr="00776A30">
              <w:rPr>
                <w:rFonts w:asciiTheme="minorHAnsi" w:hAnsiTheme="minorHAnsi" w:cstheme="minorHAnsi"/>
                <w:szCs w:val="20"/>
              </w:rPr>
              <w:t>extremism/</w:t>
            </w:r>
            <w:proofErr w:type="spellStart"/>
            <w:r w:rsidRPr="00776A30">
              <w:rPr>
                <w:rFonts w:asciiTheme="minorHAnsi" w:hAnsiTheme="minorHAnsi" w:cstheme="minorHAnsi"/>
                <w:szCs w:val="20"/>
              </w:rPr>
              <w:t>radicalisation</w:t>
            </w:r>
            <w:proofErr w:type="spellEnd"/>
          </w:p>
          <w:p w14:paraId="1E0442D2" w14:textId="77777777" w:rsidR="00E27616" w:rsidRPr="00776A30" w:rsidRDefault="00E27616" w:rsidP="007053A3">
            <w:pPr>
              <w:pStyle w:val="TableParagraph"/>
              <w:numPr>
                <w:ilvl w:val="0"/>
                <w:numId w:val="22"/>
              </w:numPr>
              <w:tabs>
                <w:tab w:val="left" w:pos="387"/>
              </w:tabs>
              <w:ind w:right="144"/>
              <w:rPr>
                <w:rFonts w:asciiTheme="minorHAnsi" w:hAnsiTheme="minorHAnsi" w:cstheme="minorHAnsi"/>
                <w:szCs w:val="20"/>
              </w:rPr>
            </w:pPr>
            <w:r w:rsidRPr="00776A30">
              <w:rPr>
                <w:rFonts w:asciiTheme="minorHAnsi" w:hAnsiTheme="minorHAnsi" w:cstheme="minorHAnsi"/>
                <w:szCs w:val="20"/>
              </w:rPr>
              <w:t xml:space="preserve">Inclusion of </w:t>
            </w:r>
            <w:proofErr w:type="spellStart"/>
            <w:r w:rsidRPr="00776A30">
              <w:rPr>
                <w:rFonts w:asciiTheme="minorHAnsi" w:hAnsiTheme="minorHAnsi" w:cstheme="minorHAnsi"/>
                <w:szCs w:val="20"/>
              </w:rPr>
              <w:t>radicalisation</w:t>
            </w:r>
            <w:proofErr w:type="spellEnd"/>
            <w:r w:rsidRPr="00776A30">
              <w:rPr>
                <w:rFonts w:asciiTheme="minorHAnsi" w:hAnsiTheme="minorHAnsi" w:cstheme="minorHAnsi"/>
                <w:szCs w:val="20"/>
              </w:rPr>
              <w:t xml:space="preserve"> or extremism within the corporate risk register and the maintenance of an </w:t>
            </w:r>
            <w:proofErr w:type="gramStart"/>
            <w:r w:rsidRPr="00776A30">
              <w:rPr>
                <w:rFonts w:asciiTheme="minorHAnsi" w:hAnsiTheme="minorHAnsi" w:cstheme="minorHAnsi"/>
                <w:szCs w:val="20"/>
              </w:rPr>
              <w:t>up to date</w:t>
            </w:r>
            <w:proofErr w:type="gramEnd"/>
            <w:r w:rsidRPr="00776A30">
              <w:rPr>
                <w:rFonts w:asciiTheme="minorHAnsi" w:hAnsiTheme="minorHAnsi" w:cstheme="minorHAnsi"/>
                <w:szCs w:val="20"/>
              </w:rPr>
              <w:t xml:space="preserve"> risk</w:t>
            </w:r>
            <w:r w:rsidRPr="00776A30">
              <w:rPr>
                <w:rFonts w:asciiTheme="minorHAnsi" w:hAnsiTheme="minorHAnsi" w:cstheme="minorHAnsi"/>
                <w:spacing w:val="-18"/>
                <w:szCs w:val="20"/>
              </w:rPr>
              <w:t xml:space="preserve"> </w:t>
            </w:r>
            <w:r w:rsidRPr="00776A30">
              <w:rPr>
                <w:rFonts w:asciiTheme="minorHAnsi" w:hAnsiTheme="minorHAnsi" w:cstheme="minorHAnsi"/>
                <w:szCs w:val="20"/>
              </w:rPr>
              <w:t>assessment</w:t>
            </w:r>
          </w:p>
        </w:tc>
        <w:tc>
          <w:tcPr>
            <w:tcW w:w="5527" w:type="dxa"/>
          </w:tcPr>
          <w:p w14:paraId="24844217" w14:textId="77777777" w:rsidR="00E27616" w:rsidRPr="00776A30" w:rsidRDefault="00E27616" w:rsidP="007053A3">
            <w:pPr>
              <w:pStyle w:val="TableParagraph"/>
              <w:numPr>
                <w:ilvl w:val="0"/>
                <w:numId w:val="21"/>
              </w:numPr>
              <w:tabs>
                <w:tab w:val="left" w:pos="387"/>
              </w:tabs>
              <w:ind w:right="199"/>
              <w:rPr>
                <w:rFonts w:asciiTheme="minorHAnsi" w:hAnsiTheme="minorHAnsi" w:cstheme="minorHAnsi"/>
                <w:szCs w:val="20"/>
              </w:rPr>
            </w:pPr>
            <w:r w:rsidRPr="00776A30">
              <w:rPr>
                <w:rFonts w:asciiTheme="minorHAnsi" w:hAnsiTheme="minorHAnsi" w:cstheme="minorHAnsi"/>
                <w:szCs w:val="20"/>
              </w:rPr>
              <w:t xml:space="preserve">A safe learning environment is created across the School, </w:t>
            </w:r>
            <w:proofErr w:type="spellStart"/>
            <w:r w:rsidRPr="00776A30">
              <w:rPr>
                <w:rFonts w:asciiTheme="minorHAnsi" w:hAnsiTheme="minorHAnsi" w:cstheme="minorHAnsi"/>
                <w:szCs w:val="20"/>
              </w:rPr>
              <w:t>behaviours</w:t>
            </w:r>
            <w:proofErr w:type="spellEnd"/>
            <w:r w:rsidRPr="00776A30">
              <w:rPr>
                <w:rFonts w:asciiTheme="minorHAnsi" w:hAnsiTheme="minorHAnsi" w:cstheme="minorHAnsi"/>
                <w:szCs w:val="20"/>
              </w:rPr>
              <w:t xml:space="preserve"> which harm the ability of different individuals and groups to work together are</w:t>
            </w:r>
            <w:r w:rsidRPr="00776A30">
              <w:rPr>
                <w:rFonts w:asciiTheme="minorHAnsi" w:hAnsiTheme="minorHAnsi" w:cstheme="minorHAnsi"/>
                <w:spacing w:val="-22"/>
                <w:szCs w:val="20"/>
              </w:rPr>
              <w:t xml:space="preserve"> </w:t>
            </w:r>
            <w:r w:rsidRPr="00776A30">
              <w:rPr>
                <w:rFonts w:asciiTheme="minorHAnsi" w:hAnsiTheme="minorHAnsi" w:cstheme="minorHAnsi"/>
                <w:szCs w:val="20"/>
              </w:rPr>
              <w:t>challenged</w:t>
            </w:r>
          </w:p>
          <w:p w14:paraId="00E830FE" w14:textId="77777777" w:rsidR="00E27616" w:rsidRPr="00776A30" w:rsidRDefault="00E27616" w:rsidP="007053A3">
            <w:pPr>
              <w:pStyle w:val="TableParagraph"/>
              <w:numPr>
                <w:ilvl w:val="0"/>
                <w:numId w:val="21"/>
              </w:numPr>
              <w:tabs>
                <w:tab w:val="left" w:pos="387"/>
              </w:tabs>
              <w:spacing w:before="6" w:line="237" w:lineRule="auto"/>
              <w:ind w:right="129"/>
              <w:rPr>
                <w:rFonts w:asciiTheme="minorHAnsi" w:hAnsiTheme="minorHAnsi" w:cstheme="minorHAnsi"/>
                <w:szCs w:val="20"/>
              </w:rPr>
            </w:pPr>
            <w:r w:rsidRPr="00776A30">
              <w:rPr>
                <w:rFonts w:asciiTheme="minorHAnsi" w:hAnsiTheme="minorHAnsi" w:cstheme="minorHAnsi"/>
                <w:szCs w:val="20"/>
              </w:rPr>
              <w:t>All new staff are aware of the School’s expectations and subscribe to its</w:t>
            </w:r>
            <w:r w:rsidRPr="00776A30">
              <w:rPr>
                <w:rFonts w:asciiTheme="minorHAnsi" w:hAnsiTheme="minorHAnsi" w:cstheme="minorHAnsi"/>
                <w:spacing w:val="-9"/>
                <w:szCs w:val="20"/>
              </w:rPr>
              <w:t xml:space="preserve"> </w:t>
            </w:r>
            <w:r w:rsidRPr="00776A30">
              <w:rPr>
                <w:rFonts w:asciiTheme="minorHAnsi" w:hAnsiTheme="minorHAnsi" w:cstheme="minorHAnsi"/>
                <w:szCs w:val="20"/>
              </w:rPr>
              <w:t>values</w:t>
            </w:r>
          </w:p>
          <w:p w14:paraId="66AC426F" w14:textId="77777777" w:rsidR="00E27616" w:rsidRPr="00776A30" w:rsidRDefault="00E27616" w:rsidP="007053A3">
            <w:pPr>
              <w:pStyle w:val="TableParagraph"/>
              <w:numPr>
                <w:ilvl w:val="0"/>
                <w:numId w:val="21"/>
              </w:numPr>
              <w:tabs>
                <w:tab w:val="left" w:pos="387"/>
              </w:tabs>
              <w:ind w:right="129"/>
              <w:rPr>
                <w:rFonts w:asciiTheme="minorHAnsi" w:hAnsiTheme="minorHAnsi" w:cstheme="minorHAnsi"/>
                <w:szCs w:val="20"/>
              </w:rPr>
            </w:pPr>
            <w:r w:rsidRPr="00776A30">
              <w:rPr>
                <w:rFonts w:asciiTheme="minorHAnsi" w:hAnsiTheme="minorHAnsi" w:cstheme="minorHAnsi"/>
                <w:szCs w:val="20"/>
              </w:rPr>
              <w:t xml:space="preserve">The School leadership takes ownership of extremism and </w:t>
            </w:r>
            <w:proofErr w:type="spellStart"/>
            <w:r w:rsidRPr="00776A30">
              <w:rPr>
                <w:rFonts w:asciiTheme="minorHAnsi" w:hAnsiTheme="minorHAnsi" w:cstheme="minorHAnsi"/>
                <w:szCs w:val="20"/>
              </w:rPr>
              <w:t>radicalisation</w:t>
            </w:r>
            <w:proofErr w:type="spellEnd"/>
            <w:r w:rsidRPr="00776A30">
              <w:rPr>
                <w:rFonts w:asciiTheme="minorHAnsi" w:hAnsiTheme="minorHAnsi" w:cstheme="minorHAnsi"/>
                <w:szCs w:val="20"/>
              </w:rPr>
              <w:t xml:space="preserve"> concerns and appropriate oversight is provided</w:t>
            </w:r>
          </w:p>
          <w:p w14:paraId="797D8512" w14:textId="77777777" w:rsidR="00E27616" w:rsidRPr="00776A30" w:rsidRDefault="00E27616" w:rsidP="007053A3">
            <w:pPr>
              <w:pStyle w:val="TableParagraph"/>
              <w:numPr>
                <w:ilvl w:val="0"/>
                <w:numId w:val="21"/>
              </w:numPr>
              <w:tabs>
                <w:tab w:val="left" w:pos="387"/>
              </w:tabs>
              <w:ind w:right="296"/>
              <w:rPr>
                <w:rFonts w:asciiTheme="minorHAnsi" w:hAnsiTheme="minorHAnsi" w:cstheme="minorHAnsi"/>
                <w:szCs w:val="20"/>
              </w:rPr>
            </w:pPr>
            <w:r w:rsidRPr="00776A30">
              <w:rPr>
                <w:rFonts w:asciiTheme="minorHAnsi" w:hAnsiTheme="minorHAnsi" w:cstheme="minorHAnsi"/>
                <w:szCs w:val="20"/>
              </w:rPr>
              <w:t>Extremism/</w:t>
            </w:r>
            <w:proofErr w:type="spellStart"/>
            <w:r w:rsidRPr="00776A30">
              <w:rPr>
                <w:rFonts w:asciiTheme="minorHAnsi" w:hAnsiTheme="minorHAnsi" w:cstheme="minorHAnsi"/>
                <w:szCs w:val="20"/>
              </w:rPr>
              <w:t>radicalisation</w:t>
            </w:r>
            <w:proofErr w:type="spellEnd"/>
            <w:r w:rsidRPr="00776A30">
              <w:rPr>
                <w:rFonts w:asciiTheme="minorHAnsi" w:hAnsiTheme="minorHAnsi" w:cstheme="minorHAnsi"/>
                <w:szCs w:val="20"/>
              </w:rPr>
              <w:t xml:space="preserve"> is considered as a risk at a leadership level within the </w:t>
            </w:r>
            <w:proofErr w:type="spellStart"/>
            <w:r w:rsidRPr="00776A30">
              <w:rPr>
                <w:rFonts w:asciiTheme="minorHAnsi" w:hAnsiTheme="minorHAnsi" w:cstheme="minorHAnsi"/>
                <w:szCs w:val="20"/>
              </w:rPr>
              <w:t>organisation</w:t>
            </w:r>
            <w:proofErr w:type="spellEnd"/>
            <w:r w:rsidRPr="00776A30">
              <w:rPr>
                <w:rFonts w:asciiTheme="minorHAnsi" w:hAnsiTheme="minorHAnsi" w:cstheme="minorHAnsi"/>
                <w:szCs w:val="20"/>
              </w:rPr>
              <w:t xml:space="preserve"> with concerns relating to hate crime/harassment, extremism and </w:t>
            </w:r>
            <w:proofErr w:type="spellStart"/>
            <w:r w:rsidRPr="00776A30">
              <w:rPr>
                <w:rFonts w:asciiTheme="minorHAnsi" w:hAnsiTheme="minorHAnsi" w:cstheme="minorHAnsi"/>
                <w:szCs w:val="20"/>
              </w:rPr>
              <w:t>radicalisation</w:t>
            </w:r>
            <w:proofErr w:type="spellEnd"/>
            <w:r w:rsidRPr="00776A30">
              <w:rPr>
                <w:rFonts w:asciiTheme="minorHAnsi" w:hAnsiTheme="minorHAnsi" w:cstheme="minorHAnsi"/>
                <w:szCs w:val="20"/>
              </w:rPr>
              <w:t xml:space="preserve"> being reported promptly to</w:t>
            </w:r>
            <w:r w:rsidRPr="00776A30">
              <w:rPr>
                <w:rFonts w:asciiTheme="minorHAnsi" w:hAnsiTheme="minorHAnsi" w:cstheme="minorHAnsi"/>
                <w:spacing w:val="-22"/>
                <w:szCs w:val="20"/>
              </w:rPr>
              <w:t xml:space="preserve"> </w:t>
            </w:r>
            <w:r w:rsidRPr="00776A30">
              <w:rPr>
                <w:rFonts w:asciiTheme="minorHAnsi" w:hAnsiTheme="minorHAnsi" w:cstheme="minorHAnsi"/>
                <w:szCs w:val="20"/>
              </w:rPr>
              <w:t>SLT</w:t>
            </w:r>
          </w:p>
        </w:tc>
        <w:tc>
          <w:tcPr>
            <w:tcW w:w="1560" w:type="dxa"/>
          </w:tcPr>
          <w:p w14:paraId="5F670CA8" w14:textId="77777777" w:rsidR="00E27616" w:rsidRPr="00776A30" w:rsidRDefault="00E27616" w:rsidP="00E27616">
            <w:pPr>
              <w:pStyle w:val="TableParagraph"/>
              <w:rPr>
                <w:rFonts w:asciiTheme="minorHAnsi" w:hAnsiTheme="minorHAnsi" w:cstheme="minorHAnsi"/>
                <w:szCs w:val="20"/>
              </w:rPr>
            </w:pPr>
          </w:p>
        </w:tc>
        <w:tc>
          <w:tcPr>
            <w:tcW w:w="1560" w:type="dxa"/>
          </w:tcPr>
          <w:p w14:paraId="0F5D7275" w14:textId="77777777" w:rsidR="00E27616" w:rsidRPr="00776A30" w:rsidRDefault="00E27616" w:rsidP="00E27616">
            <w:pPr>
              <w:pStyle w:val="TableParagraph"/>
              <w:rPr>
                <w:rFonts w:asciiTheme="minorHAnsi" w:hAnsiTheme="minorHAnsi" w:cstheme="minorHAnsi"/>
                <w:szCs w:val="20"/>
              </w:rPr>
            </w:pPr>
          </w:p>
        </w:tc>
      </w:tr>
      <w:tr w:rsidR="00E27616" w:rsidRPr="00776A30" w14:paraId="5D36CC92" w14:textId="77777777" w:rsidTr="00233078">
        <w:trPr>
          <w:trHeight w:val="3520"/>
        </w:trPr>
        <w:tc>
          <w:tcPr>
            <w:tcW w:w="2192" w:type="dxa"/>
          </w:tcPr>
          <w:p w14:paraId="10BCDA3A" w14:textId="77777777" w:rsidR="00E27616" w:rsidRPr="00776A30" w:rsidRDefault="00E27616" w:rsidP="00E27616">
            <w:pPr>
              <w:pStyle w:val="TableParagraph"/>
              <w:spacing w:line="265" w:lineRule="exact"/>
              <w:ind w:left="102"/>
              <w:rPr>
                <w:rFonts w:asciiTheme="minorHAnsi" w:hAnsiTheme="minorHAnsi" w:cstheme="minorHAnsi"/>
                <w:szCs w:val="20"/>
              </w:rPr>
            </w:pPr>
            <w:r w:rsidRPr="00776A30">
              <w:rPr>
                <w:rFonts w:asciiTheme="minorHAnsi" w:hAnsiTheme="minorHAnsi" w:cstheme="minorHAnsi"/>
                <w:szCs w:val="20"/>
              </w:rPr>
              <w:t>Partnership</w:t>
            </w:r>
          </w:p>
        </w:tc>
        <w:tc>
          <w:tcPr>
            <w:tcW w:w="4678" w:type="dxa"/>
          </w:tcPr>
          <w:p w14:paraId="380C8C22" w14:textId="77777777" w:rsidR="00E27616" w:rsidRPr="00776A30" w:rsidRDefault="00E27616" w:rsidP="007053A3">
            <w:pPr>
              <w:pStyle w:val="TableParagraph"/>
              <w:numPr>
                <w:ilvl w:val="0"/>
                <w:numId w:val="20"/>
              </w:numPr>
              <w:tabs>
                <w:tab w:val="left" w:pos="387"/>
              </w:tabs>
              <w:ind w:right="480"/>
              <w:rPr>
                <w:rFonts w:asciiTheme="minorHAnsi" w:hAnsiTheme="minorHAnsi" w:cstheme="minorHAnsi"/>
                <w:szCs w:val="20"/>
              </w:rPr>
            </w:pPr>
            <w:r w:rsidRPr="00776A30">
              <w:rPr>
                <w:rFonts w:asciiTheme="minorHAnsi" w:hAnsiTheme="minorHAnsi" w:cstheme="minorHAnsi"/>
                <w:szCs w:val="20"/>
              </w:rPr>
              <w:t xml:space="preserve">Creation of a single point of contact for </w:t>
            </w:r>
            <w:proofErr w:type="spellStart"/>
            <w:r w:rsidRPr="00776A30">
              <w:rPr>
                <w:rFonts w:asciiTheme="minorHAnsi" w:hAnsiTheme="minorHAnsi" w:cstheme="minorHAnsi"/>
                <w:szCs w:val="20"/>
              </w:rPr>
              <w:t>radicalisation</w:t>
            </w:r>
            <w:proofErr w:type="spellEnd"/>
            <w:r w:rsidRPr="00776A30">
              <w:rPr>
                <w:rFonts w:asciiTheme="minorHAnsi" w:hAnsiTheme="minorHAnsi" w:cstheme="minorHAnsi"/>
                <w:szCs w:val="20"/>
              </w:rPr>
              <w:t xml:space="preserve"> and extremism enquiries internally and arrangements to coordinate information sharing between different departments and curriculum</w:t>
            </w:r>
            <w:r w:rsidRPr="00776A30">
              <w:rPr>
                <w:rFonts w:asciiTheme="minorHAnsi" w:hAnsiTheme="minorHAnsi" w:cstheme="minorHAnsi"/>
                <w:spacing w:val="-13"/>
                <w:szCs w:val="20"/>
              </w:rPr>
              <w:t xml:space="preserve"> </w:t>
            </w:r>
            <w:r w:rsidRPr="00776A30">
              <w:rPr>
                <w:rFonts w:asciiTheme="minorHAnsi" w:hAnsiTheme="minorHAnsi" w:cstheme="minorHAnsi"/>
                <w:szCs w:val="20"/>
              </w:rPr>
              <w:t>areas</w:t>
            </w:r>
          </w:p>
          <w:p w14:paraId="5468BC82" w14:textId="77777777" w:rsidR="00E27616" w:rsidRPr="00776A30" w:rsidRDefault="00E27616" w:rsidP="007053A3">
            <w:pPr>
              <w:pStyle w:val="TableParagraph"/>
              <w:numPr>
                <w:ilvl w:val="0"/>
                <w:numId w:val="20"/>
              </w:numPr>
              <w:tabs>
                <w:tab w:val="left" w:pos="387"/>
              </w:tabs>
              <w:spacing w:before="3"/>
              <w:ind w:right="383"/>
              <w:rPr>
                <w:rFonts w:asciiTheme="minorHAnsi" w:hAnsiTheme="minorHAnsi" w:cstheme="minorHAnsi"/>
                <w:szCs w:val="20"/>
              </w:rPr>
            </w:pPr>
            <w:r w:rsidRPr="00776A30">
              <w:rPr>
                <w:rFonts w:asciiTheme="minorHAnsi" w:hAnsiTheme="minorHAnsi" w:cstheme="minorHAnsi"/>
                <w:szCs w:val="20"/>
              </w:rPr>
              <w:t>Development of links with other Schools on the</w:t>
            </w:r>
            <w:r w:rsidRPr="00776A30">
              <w:rPr>
                <w:rFonts w:asciiTheme="minorHAnsi" w:hAnsiTheme="minorHAnsi" w:cstheme="minorHAnsi"/>
                <w:spacing w:val="-1"/>
                <w:szCs w:val="20"/>
              </w:rPr>
              <w:t xml:space="preserve"> </w:t>
            </w:r>
            <w:r w:rsidRPr="00776A30">
              <w:rPr>
                <w:rFonts w:asciiTheme="minorHAnsi" w:hAnsiTheme="minorHAnsi" w:cstheme="minorHAnsi"/>
                <w:szCs w:val="20"/>
              </w:rPr>
              <w:t>agenda</w:t>
            </w:r>
          </w:p>
          <w:p w14:paraId="51149DFE" w14:textId="17B517A3" w:rsidR="00E27616" w:rsidRPr="00776A30" w:rsidRDefault="00E27616" w:rsidP="007053A3">
            <w:pPr>
              <w:pStyle w:val="TableParagraph"/>
              <w:numPr>
                <w:ilvl w:val="0"/>
                <w:numId w:val="20"/>
              </w:numPr>
              <w:tabs>
                <w:tab w:val="left" w:pos="387"/>
              </w:tabs>
              <w:ind w:right="539"/>
              <w:rPr>
                <w:rFonts w:asciiTheme="minorHAnsi" w:hAnsiTheme="minorHAnsi" w:cstheme="minorHAnsi"/>
                <w:szCs w:val="20"/>
              </w:rPr>
            </w:pPr>
            <w:r w:rsidRPr="00776A30">
              <w:rPr>
                <w:rFonts w:asciiTheme="minorHAnsi" w:hAnsiTheme="minorHAnsi" w:cstheme="minorHAnsi"/>
                <w:szCs w:val="20"/>
              </w:rPr>
              <w:t>Development of links between key School staff/</w:t>
            </w:r>
            <w:r w:rsidR="000D7977">
              <w:rPr>
                <w:rFonts w:asciiTheme="minorHAnsi" w:hAnsiTheme="minorHAnsi" w:cstheme="minorHAnsi"/>
                <w:szCs w:val="20"/>
              </w:rPr>
              <w:t xml:space="preserve">the </w:t>
            </w:r>
            <w:proofErr w:type="spellStart"/>
            <w:r w:rsidR="000D7977">
              <w:rPr>
                <w:rFonts w:asciiTheme="minorHAnsi" w:hAnsiTheme="minorHAnsi" w:cstheme="minorHAnsi"/>
                <w:szCs w:val="20"/>
              </w:rPr>
              <w:t>the</w:t>
            </w:r>
            <w:proofErr w:type="spellEnd"/>
            <w:r w:rsidR="000D7977">
              <w:rPr>
                <w:rFonts w:asciiTheme="minorHAnsi" w:hAnsiTheme="minorHAnsi" w:cstheme="minorHAnsi"/>
                <w:szCs w:val="20"/>
              </w:rPr>
              <w:t xml:space="preserve"> chief executive officer</w:t>
            </w:r>
            <w:r w:rsidRPr="00776A30">
              <w:rPr>
                <w:rFonts w:asciiTheme="minorHAnsi" w:hAnsiTheme="minorHAnsi" w:cstheme="minorHAnsi"/>
                <w:szCs w:val="20"/>
              </w:rPr>
              <w:t xml:space="preserve"> and external partners, including the Local Authority and</w:t>
            </w:r>
            <w:r w:rsidRPr="00776A30">
              <w:rPr>
                <w:rFonts w:asciiTheme="minorHAnsi" w:hAnsiTheme="minorHAnsi" w:cstheme="minorHAnsi"/>
                <w:spacing w:val="-14"/>
                <w:szCs w:val="20"/>
              </w:rPr>
              <w:t xml:space="preserve"> </w:t>
            </w:r>
            <w:r w:rsidRPr="00776A30">
              <w:rPr>
                <w:rFonts w:asciiTheme="minorHAnsi" w:hAnsiTheme="minorHAnsi" w:cstheme="minorHAnsi"/>
                <w:szCs w:val="20"/>
              </w:rPr>
              <w:t>Police</w:t>
            </w:r>
          </w:p>
        </w:tc>
        <w:tc>
          <w:tcPr>
            <w:tcW w:w="5527" w:type="dxa"/>
          </w:tcPr>
          <w:p w14:paraId="1EFE0027" w14:textId="77777777" w:rsidR="00E27616" w:rsidRPr="00776A30" w:rsidRDefault="00E27616" w:rsidP="007053A3">
            <w:pPr>
              <w:pStyle w:val="TableParagraph"/>
              <w:numPr>
                <w:ilvl w:val="0"/>
                <w:numId w:val="19"/>
              </w:numPr>
              <w:tabs>
                <w:tab w:val="left" w:pos="387"/>
              </w:tabs>
              <w:ind w:right="235"/>
              <w:rPr>
                <w:rFonts w:asciiTheme="minorHAnsi" w:hAnsiTheme="minorHAnsi" w:cstheme="minorHAnsi"/>
                <w:szCs w:val="20"/>
              </w:rPr>
            </w:pPr>
            <w:r w:rsidRPr="00776A30">
              <w:rPr>
                <w:rFonts w:asciiTheme="minorHAnsi" w:hAnsiTheme="minorHAnsi" w:cstheme="minorHAnsi"/>
                <w:szCs w:val="20"/>
              </w:rPr>
              <w:t xml:space="preserve">School communications and the sharing of concerns relating to extremism or </w:t>
            </w:r>
            <w:proofErr w:type="spellStart"/>
            <w:r w:rsidRPr="00776A30">
              <w:rPr>
                <w:rFonts w:asciiTheme="minorHAnsi" w:hAnsiTheme="minorHAnsi" w:cstheme="minorHAnsi"/>
                <w:szCs w:val="20"/>
              </w:rPr>
              <w:t>radicalisation</w:t>
            </w:r>
            <w:proofErr w:type="spellEnd"/>
            <w:r w:rsidRPr="00776A30">
              <w:rPr>
                <w:rFonts w:asciiTheme="minorHAnsi" w:hAnsiTheme="minorHAnsi" w:cstheme="minorHAnsi"/>
                <w:szCs w:val="20"/>
              </w:rPr>
              <w:t xml:space="preserve"> are coordinated effectively</w:t>
            </w:r>
          </w:p>
          <w:p w14:paraId="11589AB5" w14:textId="77777777" w:rsidR="00E27616" w:rsidRPr="00776A30" w:rsidRDefault="00E27616" w:rsidP="007053A3">
            <w:pPr>
              <w:pStyle w:val="TableParagraph"/>
              <w:numPr>
                <w:ilvl w:val="0"/>
                <w:numId w:val="19"/>
              </w:numPr>
              <w:tabs>
                <w:tab w:val="left" w:pos="387"/>
              </w:tabs>
              <w:spacing w:before="7" w:line="237" w:lineRule="auto"/>
              <w:ind w:right="184"/>
              <w:rPr>
                <w:rFonts w:asciiTheme="minorHAnsi" w:hAnsiTheme="minorHAnsi" w:cstheme="minorHAnsi"/>
                <w:szCs w:val="20"/>
              </w:rPr>
            </w:pPr>
            <w:r w:rsidRPr="00776A30">
              <w:rPr>
                <w:rFonts w:asciiTheme="minorHAnsi" w:hAnsiTheme="minorHAnsi" w:cstheme="minorHAnsi"/>
                <w:szCs w:val="20"/>
              </w:rPr>
              <w:t>The School is able to benefit from existing best practice and</w:t>
            </w:r>
            <w:r w:rsidRPr="00776A30">
              <w:rPr>
                <w:rFonts w:asciiTheme="minorHAnsi" w:hAnsiTheme="minorHAnsi" w:cstheme="minorHAnsi"/>
                <w:spacing w:val="-5"/>
                <w:szCs w:val="20"/>
              </w:rPr>
              <w:t xml:space="preserve"> </w:t>
            </w:r>
            <w:r w:rsidRPr="00776A30">
              <w:rPr>
                <w:rFonts w:asciiTheme="minorHAnsi" w:hAnsiTheme="minorHAnsi" w:cstheme="minorHAnsi"/>
                <w:szCs w:val="20"/>
              </w:rPr>
              <w:t>resources</w:t>
            </w:r>
          </w:p>
          <w:p w14:paraId="0F33D09F" w14:textId="77777777" w:rsidR="00E27616" w:rsidRPr="00776A30" w:rsidRDefault="00E27616" w:rsidP="007053A3">
            <w:pPr>
              <w:pStyle w:val="TableParagraph"/>
              <w:numPr>
                <w:ilvl w:val="0"/>
                <w:numId w:val="19"/>
              </w:numPr>
              <w:tabs>
                <w:tab w:val="left" w:pos="387"/>
              </w:tabs>
              <w:ind w:right="545"/>
              <w:rPr>
                <w:rFonts w:asciiTheme="minorHAnsi" w:hAnsiTheme="minorHAnsi" w:cstheme="minorHAnsi"/>
                <w:szCs w:val="20"/>
              </w:rPr>
            </w:pPr>
            <w:r w:rsidRPr="00776A30">
              <w:rPr>
                <w:rFonts w:asciiTheme="minorHAnsi" w:hAnsiTheme="minorHAnsi" w:cstheme="minorHAnsi"/>
                <w:szCs w:val="20"/>
              </w:rPr>
              <w:t>The School shares information and is able to access statutory assistance where necessary to support vulnerable</w:t>
            </w:r>
            <w:r w:rsidRPr="00776A30">
              <w:rPr>
                <w:rFonts w:asciiTheme="minorHAnsi" w:hAnsiTheme="minorHAnsi" w:cstheme="minorHAnsi"/>
                <w:spacing w:val="-11"/>
                <w:szCs w:val="20"/>
              </w:rPr>
              <w:t xml:space="preserve"> </w:t>
            </w:r>
            <w:r w:rsidRPr="00776A30">
              <w:rPr>
                <w:rFonts w:asciiTheme="minorHAnsi" w:hAnsiTheme="minorHAnsi" w:cstheme="minorHAnsi"/>
                <w:szCs w:val="20"/>
              </w:rPr>
              <w:t>individuals</w:t>
            </w:r>
          </w:p>
        </w:tc>
        <w:tc>
          <w:tcPr>
            <w:tcW w:w="1560" w:type="dxa"/>
          </w:tcPr>
          <w:p w14:paraId="51D72672" w14:textId="77777777" w:rsidR="00E27616" w:rsidRPr="00776A30" w:rsidRDefault="00E27616" w:rsidP="00E27616">
            <w:pPr>
              <w:pStyle w:val="TableParagraph"/>
              <w:rPr>
                <w:rFonts w:asciiTheme="minorHAnsi" w:hAnsiTheme="minorHAnsi" w:cstheme="minorHAnsi"/>
                <w:szCs w:val="20"/>
              </w:rPr>
            </w:pPr>
          </w:p>
        </w:tc>
        <w:tc>
          <w:tcPr>
            <w:tcW w:w="1560" w:type="dxa"/>
          </w:tcPr>
          <w:p w14:paraId="45EAD694" w14:textId="77777777" w:rsidR="00E27616" w:rsidRPr="00776A30" w:rsidRDefault="00E27616" w:rsidP="00E27616">
            <w:pPr>
              <w:pStyle w:val="TableParagraph"/>
              <w:rPr>
                <w:rFonts w:asciiTheme="minorHAnsi" w:hAnsiTheme="minorHAnsi" w:cstheme="minorHAnsi"/>
                <w:szCs w:val="20"/>
              </w:rPr>
            </w:pPr>
          </w:p>
        </w:tc>
      </w:tr>
    </w:tbl>
    <w:p w14:paraId="1A52F0F5" w14:textId="77777777" w:rsidR="00E27616" w:rsidRPr="00776A30" w:rsidRDefault="00E27616" w:rsidP="00E27616">
      <w:pPr>
        <w:rPr>
          <w:rFonts w:cstheme="minorHAnsi"/>
          <w:szCs w:val="20"/>
        </w:rPr>
        <w:sectPr w:rsidR="00E27616" w:rsidRPr="00776A30" w:rsidSect="00233078">
          <w:headerReference w:type="default" r:id="rId25"/>
          <w:footerReference w:type="default" r:id="rId26"/>
          <w:type w:val="continuous"/>
          <w:pgSz w:w="16840" w:h="11910" w:orient="landscape"/>
          <w:pgMar w:top="851" w:right="567" w:bottom="851" w:left="567" w:header="720" w:footer="283" w:gutter="0"/>
          <w:cols w:space="720"/>
          <w:docGrid w:linePitch="299"/>
        </w:sectPr>
      </w:pPr>
    </w:p>
    <w:p w14:paraId="7AF29A67" w14:textId="77777777" w:rsidR="00E27616" w:rsidRPr="00776A30" w:rsidRDefault="00E27616" w:rsidP="00E27616">
      <w:pPr>
        <w:pStyle w:val="BodyText"/>
        <w:spacing w:before="4"/>
        <w:rPr>
          <w:rFonts w:asciiTheme="minorHAnsi" w:hAnsiTheme="minorHAnsi" w:cstheme="minorHAnsi"/>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678"/>
        <w:gridCol w:w="5527"/>
        <w:gridCol w:w="1560"/>
        <w:gridCol w:w="1560"/>
      </w:tblGrid>
      <w:tr w:rsidR="00E27616" w:rsidRPr="00776A30" w14:paraId="29F8F53B" w14:textId="77777777" w:rsidTr="00E27616">
        <w:trPr>
          <w:trHeight w:val="680"/>
        </w:trPr>
        <w:tc>
          <w:tcPr>
            <w:tcW w:w="1810" w:type="dxa"/>
            <w:shd w:val="clear" w:color="auto" w:fill="B8CCE4"/>
          </w:tcPr>
          <w:p w14:paraId="481A527C" w14:textId="77777777" w:rsidR="00E27616" w:rsidRPr="00776A30" w:rsidRDefault="00E27616" w:rsidP="00E27616">
            <w:pPr>
              <w:pStyle w:val="TableParagraph"/>
              <w:spacing w:before="78"/>
              <w:ind w:left="102" w:right="444"/>
              <w:rPr>
                <w:rFonts w:asciiTheme="minorHAnsi" w:hAnsiTheme="minorHAnsi" w:cstheme="minorHAnsi"/>
                <w:b/>
                <w:szCs w:val="20"/>
              </w:rPr>
            </w:pPr>
            <w:r w:rsidRPr="00776A30">
              <w:rPr>
                <w:rFonts w:asciiTheme="minorHAnsi" w:hAnsiTheme="minorHAnsi" w:cstheme="minorHAnsi"/>
                <w:b/>
                <w:szCs w:val="20"/>
              </w:rPr>
              <w:t>Area of responsibility</w:t>
            </w:r>
          </w:p>
        </w:tc>
        <w:tc>
          <w:tcPr>
            <w:tcW w:w="4678" w:type="dxa"/>
            <w:shd w:val="clear" w:color="auto" w:fill="B8CCE4"/>
          </w:tcPr>
          <w:p w14:paraId="34DB3CA2" w14:textId="77777777" w:rsidR="00E27616" w:rsidRPr="00776A30" w:rsidRDefault="00E27616" w:rsidP="00E27616">
            <w:pPr>
              <w:pStyle w:val="TableParagraph"/>
              <w:spacing w:before="5"/>
              <w:rPr>
                <w:rFonts w:asciiTheme="minorHAnsi" w:hAnsiTheme="minorHAnsi" w:cstheme="minorHAnsi"/>
                <w:szCs w:val="20"/>
              </w:rPr>
            </w:pPr>
          </w:p>
          <w:p w14:paraId="59B1E7AB" w14:textId="77777777" w:rsidR="00E27616" w:rsidRPr="00776A30" w:rsidRDefault="00E27616" w:rsidP="00E27616">
            <w:pPr>
              <w:pStyle w:val="TableParagraph"/>
              <w:ind w:left="102"/>
              <w:rPr>
                <w:rFonts w:asciiTheme="minorHAnsi" w:hAnsiTheme="minorHAnsi" w:cstheme="minorHAnsi"/>
                <w:b/>
                <w:szCs w:val="20"/>
              </w:rPr>
            </w:pPr>
            <w:r w:rsidRPr="00776A30">
              <w:rPr>
                <w:rFonts w:asciiTheme="minorHAnsi" w:hAnsiTheme="minorHAnsi" w:cstheme="minorHAnsi"/>
                <w:b/>
                <w:szCs w:val="20"/>
              </w:rPr>
              <w:t>Actions to be taken</w:t>
            </w:r>
          </w:p>
        </w:tc>
        <w:tc>
          <w:tcPr>
            <w:tcW w:w="5527" w:type="dxa"/>
            <w:shd w:val="clear" w:color="auto" w:fill="B8CCE4"/>
          </w:tcPr>
          <w:p w14:paraId="19117CA4" w14:textId="77777777" w:rsidR="00E27616" w:rsidRPr="00776A30" w:rsidRDefault="00E27616" w:rsidP="00E27616">
            <w:pPr>
              <w:pStyle w:val="TableParagraph"/>
              <w:spacing w:before="5"/>
              <w:rPr>
                <w:rFonts w:asciiTheme="minorHAnsi" w:hAnsiTheme="minorHAnsi" w:cstheme="minorHAnsi"/>
                <w:szCs w:val="20"/>
              </w:rPr>
            </w:pPr>
          </w:p>
          <w:p w14:paraId="4EE75A2C" w14:textId="77777777" w:rsidR="00E27616" w:rsidRPr="00776A30" w:rsidRDefault="00E27616" w:rsidP="00E27616">
            <w:pPr>
              <w:pStyle w:val="TableParagraph"/>
              <w:ind w:left="102"/>
              <w:rPr>
                <w:rFonts w:asciiTheme="minorHAnsi" w:hAnsiTheme="minorHAnsi" w:cstheme="minorHAnsi"/>
                <w:b/>
                <w:szCs w:val="20"/>
              </w:rPr>
            </w:pPr>
            <w:r w:rsidRPr="00776A30">
              <w:rPr>
                <w:rFonts w:asciiTheme="minorHAnsi" w:hAnsiTheme="minorHAnsi" w:cstheme="minorHAnsi"/>
                <w:b/>
                <w:szCs w:val="20"/>
              </w:rPr>
              <w:t>Outcome</w:t>
            </w:r>
          </w:p>
        </w:tc>
        <w:tc>
          <w:tcPr>
            <w:tcW w:w="1560" w:type="dxa"/>
            <w:shd w:val="clear" w:color="auto" w:fill="B8CCE4"/>
          </w:tcPr>
          <w:p w14:paraId="1C7B2579" w14:textId="77777777" w:rsidR="00E27616" w:rsidRPr="00776A30" w:rsidRDefault="00E27616" w:rsidP="00E27616">
            <w:pPr>
              <w:pStyle w:val="TableParagraph"/>
              <w:spacing w:before="5"/>
              <w:rPr>
                <w:rFonts w:asciiTheme="minorHAnsi" w:hAnsiTheme="minorHAnsi" w:cstheme="minorHAnsi"/>
                <w:szCs w:val="20"/>
              </w:rPr>
            </w:pPr>
          </w:p>
          <w:p w14:paraId="3B59647B" w14:textId="77777777" w:rsidR="00E27616" w:rsidRPr="00776A30" w:rsidRDefault="00E27616" w:rsidP="00E27616">
            <w:pPr>
              <w:pStyle w:val="TableParagraph"/>
              <w:ind w:left="102"/>
              <w:rPr>
                <w:rFonts w:asciiTheme="minorHAnsi" w:hAnsiTheme="minorHAnsi" w:cstheme="minorHAnsi"/>
                <w:b/>
                <w:szCs w:val="20"/>
              </w:rPr>
            </w:pPr>
            <w:r w:rsidRPr="00776A30">
              <w:rPr>
                <w:rFonts w:asciiTheme="minorHAnsi" w:hAnsiTheme="minorHAnsi" w:cstheme="minorHAnsi"/>
                <w:b/>
                <w:szCs w:val="20"/>
              </w:rPr>
              <w:t>Deadline</w:t>
            </w:r>
          </w:p>
        </w:tc>
        <w:tc>
          <w:tcPr>
            <w:tcW w:w="1560" w:type="dxa"/>
            <w:shd w:val="clear" w:color="auto" w:fill="B8CCE4"/>
          </w:tcPr>
          <w:p w14:paraId="6F708E22" w14:textId="77777777" w:rsidR="00E27616" w:rsidRPr="00776A30" w:rsidRDefault="00E27616" w:rsidP="00E27616">
            <w:pPr>
              <w:pStyle w:val="TableParagraph"/>
              <w:spacing w:before="5"/>
              <w:rPr>
                <w:rFonts w:asciiTheme="minorHAnsi" w:hAnsiTheme="minorHAnsi" w:cstheme="minorHAnsi"/>
                <w:szCs w:val="20"/>
              </w:rPr>
            </w:pPr>
          </w:p>
          <w:p w14:paraId="4C09AB2F" w14:textId="77777777" w:rsidR="00E27616" w:rsidRPr="00776A30" w:rsidRDefault="00E27616" w:rsidP="00E27616">
            <w:pPr>
              <w:pStyle w:val="TableParagraph"/>
              <w:ind w:left="102"/>
              <w:rPr>
                <w:rFonts w:asciiTheme="minorHAnsi" w:hAnsiTheme="minorHAnsi" w:cstheme="minorHAnsi"/>
                <w:b/>
                <w:szCs w:val="20"/>
              </w:rPr>
            </w:pPr>
            <w:r w:rsidRPr="00776A30">
              <w:rPr>
                <w:rFonts w:asciiTheme="minorHAnsi" w:hAnsiTheme="minorHAnsi" w:cstheme="minorHAnsi"/>
                <w:b/>
                <w:szCs w:val="20"/>
              </w:rPr>
              <w:t>Update</w:t>
            </w:r>
          </w:p>
        </w:tc>
      </w:tr>
      <w:tr w:rsidR="00E27616" w:rsidRPr="00776A30" w14:paraId="7CA07379" w14:textId="77777777" w:rsidTr="00E27616">
        <w:trPr>
          <w:trHeight w:val="3820"/>
        </w:trPr>
        <w:tc>
          <w:tcPr>
            <w:tcW w:w="1810" w:type="dxa"/>
          </w:tcPr>
          <w:p w14:paraId="4EE49307" w14:textId="77777777" w:rsidR="00E27616" w:rsidRPr="00776A30" w:rsidRDefault="00E27616" w:rsidP="00E27616">
            <w:pPr>
              <w:pStyle w:val="TableParagraph"/>
              <w:ind w:left="102" w:right="121"/>
              <w:rPr>
                <w:rFonts w:asciiTheme="minorHAnsi" w:hAnsiTheme="minorHAnsi" w:cstheme="minorHAnsi"/>
                <w:szCs w:val="20"/>
              </w:rPr>
            </w:pPr>
            <w:r w:rsidRPr="00776A30">
              <w:rPr>
                <w:rFonts w:asciiTheme="minorHAnsi" w:hAnsiTheme="minorHAnsi" w:cstheme="minorHAnsi"/>
                <w:szCs w:val="20"/>
              </w:rPr>
              <w:t>Safeguarding and pastoral care</w:t>
            </w:r>
          </w:p>
        </w:tc>
        <w:tc>
          <w:tcPr>
            <w:tcW w:w="4678" w:type="dxa"/>
          </w:tcPr>
          <w:p w14:paraId="31E94F08" w14:textId="77777777" w:rsidR="00E27616" w:rsidRPr="00776A30" w:rsidRDefault="00E27616" w:rsidP="007053A3">
            <w:pPr>
              <w:pStyle w:val="TableParagraph"/>
              <w:numPr>
                <w:ilvl w:val="0"/>
                <w:numId w:val="18"/>
              </w:numPr>
              <w:tabs>
                <w:tab w:val="left" w:pos="387"/>
              </w:tabs>
              <w:ind w:right="293"/>
              <w:rPr>
                <w:rFonts w:asciiTheme="minorHAnsi" w:hAnsiTheme="minorHAnsi" w:cstheme="minorHAnsi"/>
                <w:szCs w:val="20"/>
              </w:rPr>
            </w:pPr>
            <w:r w:rsidRPr="00776A30">
              <w:rPr>
                <w:rFonts w:asciiTheme="minorHAnsi" w:hAnsiTheme="minorHAnsi" w:cstheme="minorHAnsi"/>
                <w:szCs w:val="20"/>
              </w:rPr>
              <w:t xml:space="preserve">Inclusion of </w:t>
            </w:r>
            <w:proofErr w:type="spellStart"/>
            <w:r w:rsidRPr="00776A30">
              <w:rPr>
                <w:rFonts w:asciiTheme="minorHAnsi" w:hAnsiTheme="minorHAnsi" w:cstheme="minorHAnsi"/>
                <w:szCs w:val="20"/>
              </w:rPr>
              <w:t>radicalisation</w:t>
            </w:r>
            <w:proofErr w:type="spellEnd"/>
            <w:r w:rsidRPr="00776A30">
              <w:rPr>
                <w:rFonts w:asciiTheme="minorHAnsi" w:hAnsiTheme="minorHAnsi" w:cstheme="minorHAnsi"/>
                <w:szCs w:val="20"/>
              </w:rPr>
              <w:t xml:space="preserve"> and extremism within safeguarding policy and procedure including a reference to the Channel</w:t>
            </w:r>
            <w:r w:rsidRPr="00776A30">
              <w:rPr>
                <w:rFonts w:asciiTheme="minorHAnsi" w:hAnsiTheme="minorHAnsi" w:cstheme="minorHAnsi"/>
                <w:spacing w:val="-14"/>
                <w:szCs w:val="20"/>
              </w:rPr>
              <w:t xml:space="preserve"> </w:t>
            </w:r>
            <w:r w:rsidRPr="00776A30">
              <w:rPr>
                <w:rFonts w:asciiTheme="minorHAnsi" w:hAnsiTheme="minorHAnsi" w:cstheme="minorHAnsi"/>
                <w:szCs w:val="20"/>
              </w:rPr>
              <w:t>process</w:t>
            </w:r>
          </w:p>
          <w:p w14:paraId="5E89B76D" w14:textId="77777777" w:rsidR="00E27616" w:rsidRPr="00776A30" w:rsidRDefault="00E27616" w:rsidP="007053A3">
            <w:pPr>
              <w:pStyle w:val="TableParagraph"/>
              <w:numPr>
                <w:ilvl w:val="0"/>
                <w:numId w:val="18"/>
              </w:numPr>
              <w:tabs>
                <w:tab w:val="left" w:pos="387"/>
              </w:tabs>
              <w:spacing w:before="1"/>
              <w:ind w:right="347"/>
              <w:rPr>
                <w:rFonts w:asciiTheme="minorHAnsi" w:hAnsiTheme="minorHAnsi" w:cstheme="minorHAnsi"/>
                <w:szCs w:val="20"/>
              </w:rPr>
            </w:pPr>
            <w:r w:rsidRPr="00776A30">
              <w:rPr>
                <w:rFonts w:asciiTheme="minorHAnsi" w:hAnsiTheme="minorHAnsi" w:cstheme="minorHAnsi"/>
                <w:szCs w:val="20"/>
              </w:rPr>
              <w:t>Development and implementation of rolling cross-</w:t>
            </w:r>
            <w:proofErr w:type="spellStart"/>
            <w:r w:rsidRPr="00776A30">
              <w:rPr>
                <w:rFonts w:asciiTheme="minorHAnsi" w:hAnsiTheme="minorHAnsi" w:cstheme="minorHAnsi"/>
                <w:szCs w:val="20"/>
              </w:rPr>
              <w:t>organisation</w:t>
            </w:r>
            <w:proofErr w:type="spellEnd"/>
            <w:r w:rsidRPr="00776A30">
              <w:rPr>
                <w:rFonts w:asciiTheme="minorHAnsi" w:hAnsiTheme="minorHAnsi" w:cstheme="minorHAnsi"/>
                <w:szCs w:val="20"/>
              </w:rPr>
              <w:t xml:space="preserve"> training plan to increase </w:t>
            </w:r>
            <w:proofErr w:type="spellStart"/>
            <w:r w:rsidRPr="00776A30">
              <w:rPr>
                <w:rFonts w:asciiTheme="minorHAnsi" w:hAnsiTheme="minorHAnsi" w:cstheme="minorHAnsi"/>
                <w:szCs w:val="20"/>
              </w:rPr>
              <w:t>organisational</w:t>
            </w:r>
            <w:proofErr w:type="spellEnd"/>
            <w:r w:rsidRPr="00776A30">
              <w:rPr>
                <w:rFonts w:asciiTheme="minorHAnsi" w:hAnsiTheme="minorHAnsi" w:cstheme="minorHAnsi"/>
                <w:spacing w:val="-9"/>
                <w:szCs w:val="20"/>
              </w:rPr>
              <w:t xml:space="preserve"> </w:t>
            </w:r>
            <w:r w:rsidRPr="00776A30">
              <w:rPr>
                <w:rFonts w:asciiTheme="minorHAnsi" w:hAnsiTheme="minorHAnsi" w:cstheme="minorHAnsi"/>
                <w:szCs w:val="20"/>
              </w:rPr>
              <w:t>awareness</w:t>
            </w:r>
          </w:p>
          <w:p w14:paraId="644EC269" w14:textId="77777777" w:rsidR="00E27616" w:rsidRPr="00776A30" w:rsidRDefault="00E27616" w:rsidP="007053A3">
            <w:pPr>
              <w:pStyle w:val="TableParagraph"/>
              <w:numPr>
                <w:ilvl w:val="0"/>
                <w:numId w:val="18"/>
              </w:numPr>
              <w:tabs>
                <w:tab w:val="left" w:pos="387"/>
              </w:tabs>
              <w:ind w:right="249"/>
              <w:rPr>
                <w:rFonts w:asciiTheme="minorHAnsi" w:hAnsiTheme="minorHAnsi" w:cstheme="minorHAnsi"/>
                <w:szCs w:val="20"/>
              </w:rPr>
            </w:pPr>
            <w:r w:rsidRPr="00776A30">
              <w:rPr>
                <w:rFonts w:asciiTheme="minorHAnsi" w:hAnsiTheme="minorHAnsi" w:cstheme="minorHAnsi"/>
                <w:szCs w:val="20"/>
              </w:rPr>
              <w:t>Consideration of a School safeguarding panel to assess and manage concerns relating to extremism and</w:t>
            </w:r>
            <w:r w:rsidRPr="00776A30">
              <w:rPr>
                <w:rFonts w:asciiTheme="minorHAnsi" w:hAnsiTheme="minorHAnsi" w:cstheme="minorHAnsi"/>
                <w:spacing w:val="-11"/>
                <w:szCs w:val="20"/>
              </w:rPr>
              <w:t xml:space="preserve"> </w:t>
            </w:r>
            <w:proofErr w:type="spellStart"/>
            <w:r w:rsidRPr="00776A30">
              <w:rPr>
                <w:rFonts w:asciiTheme="minorHAnsi" w:hAnsiTheme="minorHAnsi" w:cstheme="minorHAnsi"/>
                <w:szCs w:val="20"/>
              </w:rPr>
              <w:t>radicalisation</w:t>
            </w:r>
            <w:proofErr w:type="spellEnd"/>
          </w:p>
          <w:p w14:paraId="3C8532FA" w14:textId="77777777" w:rsidR="00E27616" w:rsidRPr="00776A30" w:rsidRDefault="00E27616" w:rsidP="007053A3">
            <w:pPr>
              <w:pStyle w:val="TableParagraph"/>
              <w:numPr>
                <w:ilvl w:val="0"/>
                <w:numId w:val="18"/>
              </w:numPr>
              <w:tabs>
                <w:tab w:val="left" w:pos="387"/>
              </w:tabs>
              <w:ind w:right="563"/>
              <w:rPr>
                <w:rFonts w:asciiTheme="minorHAnsi" w:hAnsiTheme="minorHAnsi" w:cstheme="minorHAnsi"/>
                <w:szCs w:val="20"/>
              </w:rPr>
            </w:pPr>
            <w:r w:rsidRPr="00776A30">
              <w:rPr>
                <w:rFonts w:asciiTheme="minorHAnsi" w:hAnsiTheme="minorHAnsi" w:cstheme="minorHAnsi"/>
                <w:szCs w:val="20"/>
              </w:rPr>
              <w:t>Inclusion of a whistle blowing mechanism within the safeguarding</w:t>
            </w:r>
            <w:r w:rsidRPr="00776A30">
              <w:rPr>
                <w:rFonts w:asciiTheme="minorHAnsi" w:hAnsiTheme="minorHAnsi" w:cstheme="minorHAnsi"/>
                <w:spacing w:val="-15"/>
                <w:szCs w:val="20"/>
              </w:rPr>
              <w:t xml:space="preserve"> </w:t>
            </w:r>
            <w:r w:rsidRPr="00776A30">
              <w:rPr>
                <w:rFonts w:asciiTheme="minorHAnsi" w:hAnsiTheme="minorHAnsi" w:cstheme="minorHAnsi"/>
                <w:szCs w:val="20"/>
              </w:rPr>
              <w:t>procedures</w:t>
            </w:r>
          </w:p>
          <w:p w14:paraId="5D016BD2" w14:textId="77777777" w:rsidR="00E27616" w:rsidRPr="00776A30" w:rsidRDefault="00E27616" w:rsidP="007053A3">
            <w:pPr>
              <w:pStyle w:val="TableParagraph"/>
              <w:numPr>
                <w:ilvl w:val="0"/>
                <w:numId w:val="18"/>
              </w:numPr>
              <w:tabs>
                <w:tab w:val="left" w:pos="387"/>
              </w:tabs>
              <w:ind w:right="201" w:hanging="225"/>
              <w:rPr>
                <w:rFonts w:asciiTheme="minorHAnsi" w:hAnsiTheme="minorHAnsi" w:cstheme="minorHAnsi"/>
                <w:szCs w:val="20"/>
              </w:rPr>
            </w:pPr>
            <w:r w:rsidRPr="00776A30">
              <w:rPr>
                <w:rFonts w:asciiTheme="minorHAnsi" w:hAnsiTheme="minorHAnsi" w:cstheme="minorHAnsi"/>
                <w:szCs w:val="20"/>
              </w:rPr>
              <w:t>Inclusion of sub-contracted education providers within the safeguarding</w:t>
            </w:r>
            <w:r w:rsidRPr="00776A30">
              <w:rPr>
                <w:rFonts w:asciiTheme="minorHAnsi" w:hAnsiTheme="minorHAnsi" w:cstheme="minorHAnsi"/>
                <w:spacing w:val="-18"/>
                <w:szCs w:val="20"/>
              </w:rPr>
              <w:t xml:space="preserve"> </w:t>
            </w:r>
            <w:r w:rsidRPr="00776A30">
              <w:rPr>
                <w:rFonts w:asciiTheme="minorHAnsi" w:hAnsiTheme="minorHAnsi" w:cstheme="minorHAnsi"/>
                <w:szCs w:val="20"/>
              </w:rPr>
              <w:t>procedures</w:t>
            </w:r>
          </w:p>
        </w:tc>
        <w:tc>
          <w:tcPr>
            <w:tcW w:w="5527" w:type="dxa"/>
          </w:tcPr>
          <w:p w14:paraId="1A9250AD" w14:textId="77777777" w:rsidR="00E27616" w:rsidRPr="00776A30" w:rsidRDefault="00E27616" w:rsidP="007053A3">
            <w:pPr>
              <w:pStyle w:val="TableParagraph"/>
              <w:numPr>
                <w:ilvl w:val="0"/>
                <w:numId w:val="17"/>
              </w:numPr>
              <w:tabs>
                <w:tab w:val="left" w:pos="388"/>
              </w:tabs>
              <w:spacing w:before="2" w:line="237" w:lineRule="auto"/>
              <w:ind w:right="384"/>
              <w:rPr>
                <w:rFonts w:asciiTheme="minorHAnsi" w:hAnsiTheme="minorHAnsi" w:cstheme="minorHAnsi"/>
                <w:szCs w:val="20"/>
              </w:rPr>
            </w:pPr>
            <w:r w:rsidRPr="00776A30">
              <w:rPr>
                <w:rFonts w:asciiTheme="minorHAnsi" w:hAnsiTheme="minorHAnsi" w:cstheme="minorHAnsi"/>
                <w:szCs w:val="20"/>
              </w:rPr>
              <w:t xml:space="preserve">All are aware of the safeguarding procedure and that </w:t>
            </w:r>
            <w:proofErr w:type="spellStart"/>
            <w:r w:rsidRPr="00776A30">
              <w:rPr>
                <w:rFonts w:asciiTheme="minorHAnsi" w:hAnsiTheme="minorHAnsi" w:cstheme="minorHAnsi"/>
                <w:szCs w:val="20"/>
              </w:rPr>
              <w:t>radicalisation</w:t>
            </w:r>
            <w:proofErr w:type="spellEnd"/>
            <w:r w:rsidRPr="00776A30">
              <w:rPr>
                <w:rFonts w:asciiTheme="minorHAnsi" w:hAnsiTheme="minorHAnsi" w:cstheme="minorHAnsi"/>
                <w:szCs w:val="20"/>
              </w:rPr>
              <w:t xml:space="preserve"> is included within</w:t>
            </w:r>
            <w:r w:rsidRPr="00776A30">
              <w:rPr>
                <w:rFonts w:asciiTheme="minorHAnsi" w:hAnsiTheme="minorHAnsi" w:cstheme="minorHAnsi"/>
                <w:spacing w:val="-16"/>
                <w:szCs w:val="20"/>
              </w:rPr>
              <w:t xml:space="preserve"> </w:t>
            </w:r>
            <w:r w:rsidRPr="00776A30">
              <w:rPr>
                <w:rFonts w:asciiTheme="minorHAnsi" w:hAnsiTheme="minorHAnsi" w:cstheme="minorHAnsi"/>
                <w:szCs w:val="20"/>
              </w:rPr>
              <w:t>it</w:t>
            </w:r>
          </w:p>
          <w:p w14:paraId="7A2DBA36" w14:textId="77777777" w:rsidR="00E27616" w:rsidRPr="00776A30" w:rsidRDefault="00E27616" w:rsidP="007053A3">
            <w:pPr>
              <w:pStyle w:val="TableParagraph"/>
              <w:numPr>
                <w:ilvl w:val="0"/>
                <w:numId w:val="17"/>
              </w:numPr>
              <w:tabs>
                <w:tab w:val="left" w:pos="388"/>
              </w:tabs>
              <w:ind w:right="410"/>
              <w:rPr>
                <w:rFonts w:asciiTheme="minorHAnsi" w:hAnsiTheme="minorHAnsi" w:cstheme="minorHAnsi"/>
                <w:szCs w:val="20"/>
              </w:rPr>
            </w:pPr>
            <w:r w:rsidRPr="00776A30">
              <w:rPr>
                <w:rFonts w:asciiTheme="minorHAnsi" w:hAnsiTheme="minorHAnsi" w:cstheme="minorHAnsi"/>
                <w:szCs w:val="20"/>
              </w:rPr>
              <w:t xml:space="preserve">All understand what is meant by the terms </w:t>
            </w:r>
            <w:proofErr w:type="spellStart"/>
            <w:r w:rsidRPr="00776A30">
              <w:rPr>
                <w:rFonts w:asciiTheme="minorHAnsi" w:hAnsiTheme="minorHAnsi" w:cstheme="minorHAnsi"/>
                <w:szCs w:val="20"/>
              </w:rPr>
              <w:t>radicalisation</w:t>
            </w:r>
            <w:proofErr w:type="spellEnd"/>
            <w:r w:rsidRPr="00776A30">
              <w:rPr>
                <w:rFonts w:asciiTheme="minorHAnsi" w:hAnsiTheme="minorHAnsi" w:cstheme="minorHAnsi"/>
                <w:szCs w:val="20"/>
              </w:rPr>
              <w:t xml:space="preserve"> and extremism and are comfortable sharing concerns about </w:t>
            </w:r>
            <w:proofErr w:type="spellStart"/>
            <w:r w:rsidRPr="00776A30">
              <w:rPr>
                <w:rFonts w:asciiTheme="minorHAnsi" w:hAnsiTheme="minorHAnsi" w:cstheme="minorHAnsi"/>
                <w:szCs w:val="20"/>
              </w:rPr>
              <w:t>radicalisation</w:t>
            </w:r>
            <w:proofErr w:type="spellEnd"/>
            <w:r w:rsidRPr="00776A30">
              <w:rPr>
                <w:rFonts w:asciiTheme="minorHAnsi" w:hAnsiTheme="minorHAnsi" w:cstheme="minorHAnsi"/>
                <w:szCs w:val="20"/>
              </w:rPr>
              <w:t xml:space="preserve"> and</w:t>
            </w:r>
            <w:r w:rsidRPr="00776A30">
              <w:rPr>
                <w:rFonts w:asciiTheme="minorHAnsi" w:hAnsiTheme="minorHAnsi" w:cstheme="minorHAnsi"/>
                <w:spacing w:val="-24"/>
                <w:szCs w:val="20"/>
              </w:rPr>
              <w:t xml:space="preserve"> </w:t>
            </w:r>
            <w:r w:rsidRPr="00776A30">
              <w:rPr>
                <w:rFonts w:asciiTheme="minorHAnsi" w:hAnsiTheme="minorHAnsi" w:cstheme="minorHAnsi"/>
                <w:szCs w:val="20"/>
              </w:rPr>
              <w:t>extremism</w:t>
            </w:r>
          </w:p>
          <w:p w14:paraId="474DA0C1" w14:textId="77777777" w:rsidR="00E27616" w:rsidRPr="00776A30" w:rsidRDefault="00E27616" w:rsidP="007053A3">
            <w:pPr>
              <w:pStyle w:val="TableParagraph"/>
              <w:numPr>
                <w:ilvl w:val="0"/>
                <w:numId w:val="17"/>
              </w:numPr>
              <w:tabs>
                <w:tab w:val="left" w:pos="388"/>
              </w:tabs>
              <w:ind w:right="449"/>
              <w:rPr>
                <w:rFonts w:asciiTheme="minorHAnsi" w:hAnsiTheme="minorHAnsi" w:cstheme="minorHAnsi"/>
                <w:szCs w:val="20"/>
              </w:rPr>
            </w:pPr>
            <w:r w:rsidRPr="00776A30">
              <w:rPr>
                <w:rFonts w:asciiTheme="minorHAnsi" w:hAnsiTheme="minorHAnsi" w:cstheme="minorHAnsi"/>
                <w:szCs w:val="20"/>
              </w:rPr>
              <w:t xml:space="preserve">A whole School approach is taken to the support of learners who may be vulnerable to violent extremist </w:t>
            </w:r>
            <w:proofErr w:type="spellStart"/>
            <w:r w:rsidRPr="00776A30">
              <w:rPr>
                <w:rFonts w:asciiTheme="minorHAnsi" w:hAnsiTheme="minorHAnsi" w:cstheme="minorHAnsi"/>
                <w:szCs w:val="20"/>
              </w:rPr>
              <w:t>radicalisation</w:t>
            </w:r>
            <w:proofErr w:type="spellEnd"/>
          </w:p>
          <w:p w14:paraId="081CDEC3" w14:textId="77777777" w:rsidR="00E27616" w:rsidRPr="00776A30" w:rsidRDefault="00E27616" w:rsidP="007053A3">
            <w:pPr>
              <w:pStyle w:val="TableParagraph"/>
              <w:numPr>
                <w:ilvl w:val="0"/>
                <w:numId w:val="17"/>
              </w:numPr>
              <w:tabs>
                <w:tab w:val="left" w:pos="388"/>
              </w:tabs>
              <w:ind w:right="242"/>
              <w:rPr>
                <w:rFonts w:asciiTheme="minorHAnsi" w:hAnsiTheme="minorHAnsi" w:cstheme="minorHAnsi"/>
                <w:szCs w:val="20"/>
              </w:rPr>
            </w:pPr>
            <w:r w:rsidRPr="00776A30">
              <w:rPr>
                <w:rFonts w:asciiTheme="minorHAnsi" w:hAnsiTheme="minorHAnsi" w:cstheme="minorHAnsi"/>
                <w:szCs w:val="20"/>
              </w:rPr>
              <w:t>Staff feel confident and protected in raising any concerns which may place the safety of learners at</w:t>
            </w:r>
            <w:r w:rsidRPr="00776A30">
              <w:rPr>
                <w:rFonts w:asciiTheme="minorHAnsi" w:hAnsiTheme="minorHAnsi" w:cstheme="minorHAnsi"/>
                <w:spacing w:val="-21"/>
                <w:szCs w:val="20"/>
              </w:rPr>
              <w:t xml:space="preserve"> </w:t>
            </w:r>
            <w:r w:rsidRPr="00776A30">
              <w:rPr>
                <w:rFonts w:asciiTheme="minorHAnsi" w:hAnsiTheme="minorHAnsi" w:cstheme="minorHAnsi"/>
                <w:szCs w:val="20"/>
              </w:rPr>
              <w:t>risk</w:t>
            </w:r>
          </w:p>
          <w:p w14:paraId="569A9FBA" w14:textId="77777777" w:rsidR="00E27616" w:rsidRPr="00776A30" w:rsidRDefault="00E27616" w:rsidP="007053A3">
            <w:pPr>
              <w:pStyle w:val="TableParagraph"/>
              <w:numPr>
                <w:ilvl w:val="0"/>
                <w:numId w:val="17"/>
              </w:numPr>
              <w:tabs>
                <w:tab w:val="left" w:pos="388"/>
              </w:tabs>
              <w:spacing w:before="2"/>
              <w:ind w:right="654"/>
              <w:rPr>
                <w:rFonts w:asciiTheme="minorHAnsi" w:hAnsiTheme="minorHAnsi" w:cstheme="minorHAnsi"/>
                <w:szCs w:val="20"/>
              </w:rPr>
            </w:pPr>
            <w:r w:rsidRPr="00776A30">
              <w:rPr>
                <w:rFonts w:asciiTheme="minorHAnsi" w:hAnsiTheme="minorHAnsi" w:cstheme="minorHAnsi"/>
                <w:szCs w:val="20"/>
              </w:rPr>
              <w:t>Learners are protected whilst they are studying or working externally to the</w:t>
            </w:r>
            <w:r w:rsidRPr="00776A30">
              <w:rPr>
                <w:rFonts w:asciiTheme="minorHAnsi" w:hAnsiTheme="minorHAnsi" w:cstheme="minorHAnsi"/>
                <w:spacing w:val="-8"/>
                <w:szCs w:val="20"/>
              </w:rPr>
              <w:t xml:space="preserve"> </w:t>
            </w:r>
            <w:r w:rsidRPr="00776A30">
              <w:rPr>
                <w:rFonts w:asciiTheme="minorHAnsi" w:hAnsiTheme="minorHAnsi" w:cstheme="minorHAnsi"/>
                <w:szCs w:val="20"/>
              </w:rPr>
              <w:t>School</w:t>
            </w:r>
          </w:p>
        </w:tc>
        <w:tc>
          <w:tcPr>
            <w:tcW w:w="1560" w:type="dxa"/>
          </w:tcPr>
          <w:p w14:paraId="04EE87F4" w14:textId="77777777" w:rsidR="00E27616" w:rsidRPr="00776A30" w:rsidRDefault="00E27616" w:rsidP="00E27616">
            <w:pPr>
              <w:pStyle w:val="TableParagraph"/>
              <w:rPr>
                <w:rFonts w:asciiTheme="minorHAnsi" w:hAnsiTheme="minorHAnsi" w:cstheme="minorHAnsi"/>
                <w:szCs w:val="20"/>
              </w:rPr>
            </w:pPr>
          </w:p>
        </w:tc>
        <w:tc>
          <w:tcPr>
            <w:tcW w:w="1560" w:type="dxa"/>
          </w:tcPr>
          <w:p w14:paraId="4DE245E6" w14:textId="77777777" w:rsidR="00E27616" w:rsidRPr="00776A30" w:rsidRDefault="00E27616" w:rsidP="00E27616">
            <w:pPr>
              <w:pStyle w:val="TableParagraph"/>
              <w:rPr>
                <w:rFonts w:asciiTheme="minorHAnsi" w:hAnsiTheme="minorHAnsi" w:cstheme="minorHAnsi"/>
                <w:szCs w:val="20"/>
              </w:rPr>
            </w:pPr>
          </w:p>
        </w:tc>
      </w:tr>
      <w:tr w:rsidR="00233078" w:rsidRPr="00776A30" w14:paraId="67162407" w14:textId="77777777" w:rsidTr="00E27616">
        <w:trPr>
          <w:trHeight w:val="3820"/>
        </w:trPr>
        <w:tc>
          <w:tcPr>
            <w:tcW w:w="1810" w:type="dxa"/>
          </w:tcPr>
          <w:p w14:paraId="4CA3791D" w14:textId="3A2A9116" w:rsidR="00233078" w:rsidRPr="00776A30" w:rsidRDefault="00781985" w:rsidP="00E27616">
            <w:pPr>
              <w:pStyle w:val="TableParagraph"/>
              <w:ind w:left="102" w:right="121"/>
              <w:rPr>
                <w:rFonts w:asciiTheme="minorHAnsi" w:hAnsiTheme="minorHAnsi" w:cstheme="minorHAnsi"/>
                <w:szCs w:val="20"/>
              </w:rPr>
            </w:pPr>
            <w:r>
              <w:rPr>
                <w:rFonts w:asciiTheme="minorHAnsi" w:hAnsiTheme="minorHAnsi" w:cstheme="minorHAnsi"/>
                <w:szCs w:val="20"/>
              </w:rPr>
              <w:t>Student</w:t>
            </w:r>
            <w:r w:rsidR="00233078" w:rsidRPr="00776A30">
              <w:rPr>
                <w:rFonts w:asciiTheme="minorHAnsi" w:hAnsiTheme="minorHAnsi" w:cstheme="minorHAnsi"/>
                <w:szCs w:val="20"/>
              </w:rPr>
              <w:t xml:space="preserve"> and learner resilience</w:t>
            </w:r>
          </w:p>
        </w:tc>
        <w:tc>
          <w:tcPr>
            <w:tcW w:w="4678" w:type="dxa"/>
          </w:tcPr>
          <w:p w14:paraId="33543230" w14:textId="1B37FB9E" w:rsidR="00233078" w:rsidRPr="00776A30" w:rsidRDefault="00233078" w:rsidP="007053A3">
            <w:pPr>
              <w:pStyle w:val="TableParagraph"/>
              <w:numPr>
                <w:ilvl w:val="0"/>
                <w:numId w:val="18"/>
              </w:numPr>
              <w:tabs>
                <w:tab w:val="left" w:pos="387"/>
              </w:tabs>
              <w:ind w:right="98"/>
              <w:rPr>
                <w:rFonts w:asciiTheme="minorHAnsi" w:hAnsiTheme="minorHAnsi" w:cstheme="minorHAnsi"/>
                <w:szCs w:val="20"/>
              </w:rPr>
            </w:pPr>
            <w:r w:rsidRPr="00776A30">
              <w:rPr>
                <w:rFonts w:asciiTheme="minorHAnsi" w:hAnsiTheme="minorHAnsi" w:cstheme="minorHAnsi"/>
                <w:szCs w:val="20"/>
              </w:rPr>
              <w:t xml:space="preserve">Include activities within existing lesson structure to enhance </w:t>
            </w:r>
            <w:r w:rsidR="00781985">
              <w:rPr>
                <w:rFonts w:asciiTheme="minorHAnsi" w:hAnsiTheme="minorHAnsi" w:cstheme="minorHAnsi"/>
                <w:szCs w:val="20"/>
              </w:rPr>
              <w:t>student</w:t>
            </w:r>
            <w:r w:rsidRPr="00776A30">
              <w:rPr>
                <w:rFonts w:asciiTheme="minorHAnsi" w:hAnsiTheme="minorHAnsi" w:cstheme="minorHAnsi"/>
                <w:szCs w:val="20"/>
              </w:rPr>
              <w:t xml:space="preserve"> and learner resilience for example, internet safety sessions and activities to improve critical thinking</w:t>
            </w:r>
            <w:r w:rsidRPr="00776A30">
              <w:rPr>
                <w:rFonts w:asciiTheme="minorHAnsi" w:hAnsiTheme="minorHAnsi" w:cstheme="minorHAnsi"/>
                <w:spacing w:val="-20"/>
                <w:szCs w:val="20"/>
              </w:rPr>
              <w:t xml:space="preserve"> </w:t>
            </w:r>
            <w:r w:rsidRPr="00776A30">
              <w:rPr>
                <w:rFonts w:asciiTheme="minorHAnsi" w:hAnsiTheme="minorHAnsi" w:cstheme="minorHAnsi"/>
                <w:szCs w:val="20"/>
              </w:rPr>
              <w:t>skills</w:t>
            </w:r>
          </w:p>
          <w:p w14:paraId="401623F8" w14:textId="77777777" w:rsidR="00233078" w:rsidRPr="00776A30" w:rsidRDefault="00233078" w:rsidP="007053A3">
            <w:pPr>
              <w:pStyle w:val="TableParagraph"/>
              <w:numPr>
                <w:ilvl w:val="0"/>
                <w:numId w:val="18"/>
              </w:numPr>
              <w:tabs>
                <w:tab w:val="left" w:pos="387"/>
              </w:tabs>
              <w:spacing w:before="3"/>
              <w:ind w:right="347"/>
              <w:rPr>
                <w:rFonts w:asciiTheme="minorHAnsi" w:hAnsiTheme="minorHAnsi" w:cstheme="minorHAnsi"/>
                <w:szCs w:val="20"/>
              </w:rPr>
            </w:pPr>
            <w:r w:rsidRPr="00776A30">
              <w:rPr>
                <w:rFonts w:asciiTheme="minorHAnsi" w:hAnsiTheme="minorHAnsi" w:cstheme="minorHAnsi"/>
                <w:szCs w:val="20"/>
              </w:rPr>
              <w:t>Raise awareness and confidence amongst tutors and enrichment colleagues about the importance of critical thinking</w:t>
            </w:r>
            <w:r w:rsidRPr="00776A30">
              <w:rPr>
                <w:rFonts w:asciiTheme="minorHAnsi" w:hAnsiTheme="minorHAnsi" w:cstheme="minorHAnsi"/>
                <w:spacing w:val="-20"/>
                <w:szCs w:val="20"/>
              </w:rPr>
              <w:t xml:space="preserve"> </w:t>
            </w:r>
            <w:r w:rsidRPr="00776A30">
              <w:rPr>
                <w:rFonts w:asciiTheme="minorHAnsi" w:hAnsiTheme="minorHAnsi" w:cstheme="minorHAnsi"/>
                <w:szCs w:val="20"/>
              </w:rPr>
              <w:t>skills</w:t>
            </w:r>
          </w:p>
          <w:p w14:paraId="2C6EB457" w14:textId="33F62B92" w:rsidR="00233078" w:rsidRPr="00776A30" w:rsidRDefault="00233078" w:rsidP="007053A3">
            <w:pPr>
              <w:pStyle w:val="TableParagraph"/>
              <w:numPr>
                <w:ilvl w:val="0"/>
                <w:numId w:val="18"/>
              </w:numPr>
              <w:tabs>
                <w:tab w:val="left" w:pos="387"/>
              </w:tabs>
              <w:ind w:right="112"/>
              <w:rPr>
                <w:rFonts w:asciiTheme="minorHAnsi" w:hAnsiTheme="minorHAnsi" w:cstheme="minorHAnsi"/>
                <w:szCs w:val="20"/>
              </w:rPr>
            </w:pPr>
            <w:r w:rsidRPr="00776A30">
              <w:rPr>
                <w:rFonts w:asciiTheme="minorHAnsi" w:hAnsiTheme="minorHAnsi" w:cstheme="minorHAnsi"/>
                <w:szCs w:val="20"/>
              </w:rPr>
              <w:t xml:space="preserve">Raise awareness of all colleagues and </w:t>
            </w:r>
            <w:r w:rsidR="00781985">
              <w:rPr>
                <w:rFonts w:asciiTheme="minorHAnsi" w:hAnsiTheme="minorHAnsi" w:cstheme="minorHAnsi"/>
                <w:szCs w:val="20"/>
              </w:rPr>
              <w:t>students</w:t>
            </w:r>
            <w:r w:rsidRPr="00776A30">
              <w:rPr>
                <w:rFonts w:asciiTheme="minorHAnsi" w:hAnsiTheme="minorHAnsi" w:cstheme="minorHAnsi"/>
                <w:szCs w:val="20"/>
              </w:rPr>
              <w:t xml:space="preserve"> or learners about their personal responsibility in the online space, particularly around freedom of</w:t>
            </w:r>
            <w:r w:rsidRPr="00776A30">
              <w:rPr>
                <w:rFonts w:asciiTheme="minorHAnsi" w:hAnsiTheme="minorHAnsi" w:cstheme="minorHAnsi"/>
                <w:spacing w:val="-5"/>
                <w:szCs w:val="20"/>
              </w:rPr>
              <w:t xml:space="preserve"> </w:t>
            </w:r>
            <w:r w:rsidRPr="00776A30">
              <w:rPr>
                <w:rFonts w:asciiTheme="minorHAnsi" w:hAnsiTheme="minorHAnsi" w:cstheme="minorHAnsi"/>
                <w:szCs w:val="20"/>
              </w:rPr>
              <w:t>speech</w:t>
            </w:r>
          </w:p>
          <w:p w14:paraId="2E093FE1" w14:textId="77777777" w:rsidR="00233078" w:rsidRPr="00776A30" w:rsidRDefault="00233078" w:rsidP="007053A3">
            <w:pPr>
              <w:pStyle w:val="TableParagraph"/>
              <w:numPr>
                <w:ilvl w:val="0"/>
                <w:numId w:val="18"/>
              </w:numPr>
              <w:tabs>
                <w:tab w:val="left" w:pos="387"/>
              </w:tabs>
              <w:ind w:right="259"/>
              <w:rPr>
                <w:rFonts w:asciiTheme="minorHAnsi" w:hAnsiTheme="minorHAnsi" w:cstheme="minorHAnsi"/>
                <w:szCs w:val="20"/>
              </w:rPr>
            </w:pPr>
            <w:r w:rsidRPr="00776A30">
              <w:rPr>
                <w:rFonts w:asciiTheme="minorHAnsi" w:hAnsiTheme="minorHAnsi" w:cstheme="minorHAnsi"/>
                <w:szCs w:val="20"/>
              </w:rPr>
              <w:t>All staff receive appropriate training to educate and challenge on the principals of mutual respect and tolerance and encourage democratic</w:t>
            </w:r>
            <w:r w:rsidRPr="00776A30">
              <w:rPr>
                <w:rFonts w:asciiTheme="minorHAnsi" w:hAnsiTheme="minorHAnsi" w:cstheme="minorHAnsi"/>
                <w:spacing w:val="-9"/>
                <w:szCs w:val="20"/>
              </w:rPr>
              <w:t xml:space="preserve"> </w:t>
            </w:r>
            <w:r w:rsidRPr="00776A30">
              <w:rPr>
                <w:rFonts w:asciiTheme="minorHAnsi" w:hAnsiTheme="minorHAnsi" w:cstheme="minorHAnsi"/>
                <w:szCs w:val="20"/>
              </w:rPr>
              <w:t>participation</w:t>
            </w:r>
          </w:p>
          <w:p w14:paraId="366A21AE" w14:textId="33E45F26" w:rsidR="00233078" w:rsidRPr="00776A30" w:rsidRDefault="00233078" w:rsidP="007053A3">
            <w:pPr>
              <w:pStyle w:val="TableParagraph"/>
              <w:numPr>
                <w:ilvl w:val="0"/>
                <w:numId w:val="18"/>
              </w:numPr>
              <w:tabs>
                <w:tab w:val="left" w:pos="387"/>
              </w:tabs>
              <w:ind w:right="293"/>
              <w:rPr>
                <w:rFonts w:asciiTheme="minorHAnsi" w:hAnsiTheme="minorHAnsi" w:cstheme="minorHAnsi"/>
                <w:szCs w:val="20"/>
              </w:rPr>
            </w:pPr>
            <w:r w:rsidRPr="00776A30">
              <w:rPr>
                <w:rFonts w:asciiTheme="minorHAnsi" w:hAnsiTheme="minorHAnsi" w:cstheme="minorHAnsi"/>
                <w:szCs w:val="20"/>
              </w:rPr>
              <w:t xml:space="preserve">Opportunities to promote values are identified and </w:t>
            </w:r>
            <w:proofErr w:type="spellStart"/>
            <w:r w:rsidRPr="00776A30">
              <w:rPr>
                <w:rFonts w:asciiTheme="minorHAnsi" w:hAnsiTheme="minorHAnsi" w:cstheme="minorHAnsi"/>
                <w:szCs w:val="20"/>
              </w:rPr>
              <w:t>utilised</w:t>
            </w:r>
            <w:proofErr w:type="spellEnd"/>
            <w:r w:rsidRPr="00776A30">
              <w:rPr>
                <w:rFonts w:asciiTheme="minorHAnsi" w:hAnsiTheme="minorHAnsi" w:cstheme="minorHAnsi"/>
                <w:szCs w:val="20"/>
              </w:rPr>
              <w:t xml:space="preserve"> within the curriculum and within enrichment</w:t>
            </w:r>
            <w:r w:rsidRPr="00776A30">
              <w:rPr>
                <w:rFonts w:asciiTheme="minorHAnsi" w:hAnsiTheme="minorHAnsi" w:cstheme="minorHAnsi"/>
                <w:spacing w:val="-12"/>
                <w:szCs w:val="20"/>
              </w:rPr>
              <w:t xml:space="preserve"> </w:t>
            </w:r>
            <w:r w:rsidRPr="00776A30">
              <w:rPr>
                <w:rFonts w:asciiTheme="minorHAnsi" w:hAnsiTheme="minorHAnsi" w:cstheme="minorHAnsi"/>
                <w:szCs w:val="20"/>
              </w:rPr>
              <w:t>activities</w:t>
            </w:r>
          </w:p>
        </w:tc>
        <w:tc>
          <w:tcPr>
            <w:tcW w:w="5527" w:type="dxa"/>
          </w:tcPr>
          <w:p w14:paraId="1CEF9D01" w14:textId="3CE4E49E" w:rsidR="00233078" w:rsidRPr="00776A30" w:rsidRDefault="00781985" w:rsidP="007053A3">
            <w:pPr>
              <w:pStyle w:val="TableParagraph"/>
              <w:numPr>
                <w:ilvl w:val="0"/>
                <w:numId w:val="18"/>
              </w:numPr>
              <w:tabs>
                <w:tab w:val="left" w:pos="387"/>
              </w:tabs>
              <w:ind w:right="288"/>
              <w:rPr>
                <w:rFonts w:asciiTheme="minorHAnsi" w:hAnsiTheme="minorHAnsi" w:cstheme="minorHAnsi"/>
                <w:szCs w:val="20"/>
              </w:rPr>
            </w:pPr>
            <w:r>
              <w:rPr>
                <w:rFonts w:asciiTheme="minorHAnsi" w:hAnsiTheme="minorHAnsi" w:cstheme="minorHAnsi"/>
                <w:szCs w:val="20"/>
              </w:rPr>
              <w:t>Students</w:t>
            </w:r>
            <w:r w:rsidR="00233078" w:rsidRPr="00776A30">
              <w:rPr>
                <w:rFonts w:asciiTheme="minorHAnsi" w:hAnsiTheme="minorHAnsi" w:cstheme="minorHAnsi"/>
                <w:szCs w:val="20"/>
              </w:rPr>
              <w:t xml:space="preserve"> and learners have good critical engagement skills and understand how to verify information online and the reasons why they</w:t>
            </w:r>
            <w:r w:rsidR="00233078" w:rsidRPr="00776A30">
              <w:rPr>
                <w:rFonts w:asciiTheme="minorHAnsi" w:hAnsiTheme="minorHAnsi" w:cstheme="minorHAnsi"/>
                <w:spacing w:val="-10"/>
                <w:szCs w:val="20"/>
              </w:rPr>
              <w:t xml:space="preserve"> </w:t>
            </w:r>
            <w:r w:rsidR="00233078" w:rsidRPr="00776A30">
              <w:rPr>
                <w:rFonts w:asciiTheme="minorHAnsi" w:hAnsiTheme="minorHAnsi" w:cstheme="minorHAnsi"/>
                <w:szCs w:val="20"/>
              </w:rPr>
              <w:t>should</w:t>
            </w:r>
          </w:p>
          <w:p w14:paraId="2F66FCB1" w14:textId="4C44BB43" w:rsidR="00233078" w:rsidRPr="00776A30" w:rsidRDefault="00781985" w:rsidP="007053A3">
            <w:pPr>
              <w:pStyle w:val="TableParagraph"/>
              <w:numPr>
                <w:ilvl w:val="0"/>
                <w:numId w:val="18"/>
              </w:numPr>
              <w:tabs>
                <w:tab w:val="left" w:pos="387"/>
              </w:tabs>
              <w:spacing w:before="4"/>
              <w:ind w:right="293"/>
              <w:rPr>
                <w:rFonts w:asciiTheme="minorHAnsi" w:hAnsiTheme="minorHAnsi" w:cstheme="minorHAnsi"/>
                <w:szCs w:val="20"/>
              </w:rPr>
            </w:pPr>
            <w:r>
              <w:rPr>
                <w:rFonts w:asciiTheme="minorHAnsi" w:hAnsiTheme="minorHAnsi" w:cstheme="minorHAnsi"/>
                <w:szCs w:val="20"/>
              </w:rPr>
              <w:t>Students</w:t>
            </w:r>
            <w:r w:rsidR="00233078" w:rsidRPr="00776A30">
              <w:rPr>
                <w:rFonts w:asciiTheme="minorHAnsi" w:hAnsiTheme="minorHAnsi" w:cstheme="minorHAnsi"/>
                <w:szCs w:val="20"/>
              </w:rPr>
              <w:t xml:space="preserve"> and learners feel comfortable sharing any concerns they have about </w:t>
            </w:r>
            <w:proofErr w:type="spellStart"/>
            <w:r w:rsidR="00233078" w:rsidRPr="00776A30">
              <w:rPr>
                <w:rFonts w:asciiTheme="minorHAnsi" w:hAnsiTheme="minorHAnsi" w:cstheme="minorHAnsi"/>
                <w:szCs w:val="20"/>
              </w:rPr>
              <w:t>behaviour</w:t>
            </w:r>
            <w:proofErr w:type="spellEnd"/>
            <w:r w:rsidR="00233078" w:rsidRPr="00776A30">
              <w:rPr>
                <w:rFonts w:asciiTheme="minorHAnsi" w:hAnsiTheme="minorHAnsi" w:cstheme="minorHAnsi"/>
                <w:szCs w:val="20"/>
              </w:rPr>
              <w:t xml:space="preserve"> or information in the online space with colleagues at the</w:t>
            </w:r>
            <w:r w:rsidR="00233078" w:rsidRPr="00776A30">
              <w:rPr>
                <w:rFonts w:asciiTheme="minorHAnsi" w:hAnsiTheme="minorHAnsi" w:cstheme="minorHAnsi"/>
                <w:spacing w:val="-15"/>
                <w:szCs w:val="20"/>
              </w:rPr>
              <w:t xml:space="preserve"> </w:t>
            </w:r>
            <w:r w:rsidR="00233078" w:rsidRPr="00776A30">
              <w:rPr>
                <w:rFonts w:asciiTheme="minorHAnsi" w:hAnsiTheme="minorHAnsi" w:cstheme="minorHAnsi"/>
                <w:szCs w:val="20"/>
              </w:rPr>
              <w:t>School</w:t>
            </w:r>
          </w:p>
          <w:p w14:paraId="1CF8D72A" w14:textId="77777777" w:rsidR="00233078" w:rsidRPr="00776A30" w:rsidRDefault="00233078" w:rsidP="007053A3">
            <w:pPr>
              <w:pStyle w:val="TableParagraph"/>
              <w:numPr>
                <w:ilvl w:val="0"/>
                <w:numId w:val="18"/>
              </w:numPr>
              <w:tabs>
                <w:tab w:val="left" w:pos="387"/>
              </w:tabs>
              <w:ind w:right="369"/>
              <w:rPr>
                <w:rFonts w:asciiTheme="minorHAnsi" w:hAnsiTheme="minorHAnsi" w:cstheme="minorHAnsi"/>
                <w:szCs w:val="20"/>
              </w:rPr>
            </w:pPr>
            <w:r w:rsidRPr="00776A30">
              <w:rPr>
                <w:rFonts w:asciiTheme="minorHAnsi" w:hAnsiTheme="minorHAnsi" w:cstheme="minorHAnsi"/>
                <w:szCs w:val="20"/>
              </w:rPr>
              <w:t>All are aware of their individual responsibilities in the online space, especially regarding freedom of</w:t>
            </w:r>
            <w:r w:rsidRPr="00776A30">
              <w:rPr>
                <w:rFonts w:asciiTheme="minorHAnsi" w:hAnsiTheme="minorHAnsi" w:cstheme="minorHAnsi"/>
                <w:spacing w:val="-23"/>
                <w:szCs w:val="20"/>
              </w:rPr>
              <w:t xml:space="preserve"> </w:t>
            </w:r>
            <w:r w:rsidRPr="00776A30">
              <w:rPr>
                <w:rFonts w:asciiTheme="minorHAnsi" w:hAnsiTheme="minorHAnsi" w:cstheme="minorHAnsi"/>
                <w:szCs w:val="20"/>
              </w:rPr>
              <w:t>speech</w:t>
            </w:r>
          </w:p>
          <w:p w14:paraId="116316F7" w14:textId="77777777" w:rsidR="00233078" w:rsidRPr="00776A30" w:rsidRDefault="00233078" w:rsidP="00233078">
            <w:pPr>
              <w:pStyle w:val="TableParagraph"/>
              <w:spacing w:before="1"/>
              <w:rPr>
                <w:rFonts w:asciiTheme="minorHAnsi" w:hAnsiTheme="minorHAnsi" w:cstheme="minorHAnsi"/>
                <w:szCs w:val="20"/>
              </w:rPr>
            </w:pPr>
          </w:p>
          <w:p w14:paraId="2174B7C2" w14:textId="77777777" w:rsidR="00233078" w:rsidRPr="00776A30" w:rsidRDefault="00233078" w:rsidP="007053A3">
            <w:pPr>
              <w:pStyle w:val="TableParagraph"/>
              <w:numPr>
                <w:ilvl w:val="0"/>
                <w:numId w:val="18"/>
              </w:numPr>
              <w:tabs>
                <w:tab w:val="left" w:pos="387"/>
              </w:tabs>
              <w:spacing w:before="1"/>
              <w:ind w:right="387"/>
              <w:rPr>
                <w:rFonts w:asciiTheme="minorHAnsi" w:hAnsiTheme="minorHAnsi" w:cstheme="minorHAnsi"/>
                <w:szCs w:val="20"/>
              </w:rPr>
            </w:pPr>
            <w:r w:rsidRPr="00776A30">
              <w:rPr>
                <w:rFonts w:asciiTheme="minorHAnsi" w:hAnsiTheme="minorHAnsi" w:cstheme="minorHAnsi"/>
                <w:szCs w:val="20"/>
              </w:rPr>
              <w:t>All learners are encouraged to respect others with particular regard to protected characteristics and are educated in the options for civic</w:t>
            </w:r>
            <w:r w:rsidRPr="00776A30">
              <w:rPr>
                <w:rFonts w:asciiTheme="minorHAnsi" w:hAnsiTheme="minorHAnsi" w:cstheme="minorHAnsi"/>
                <w:spacing w:val="-13"/>
                <w:szCs w:val="20"/>
              </w:rPr>
              <w:t xml:space="preserve"> </w:t>
            </w:r>
            <w:r w:rsidRPr="00776A30">
              <w:rPr>
                <w:rFonts w:asciiTheme="minorHAnsi" w:hAnsiTheme="minorHAnsi" w:cstheme="minorHAnsi"/>
                <w:szCs w:val="20"/>
              </w:rPr>
              <w:t>engagement</w:t>
            </w:r>
          </w:p>
          <w:p w14:paraId="209AE961" w14:textId="15BA3F88" w:rsidR="00233078" w:rsidRPr="00776A30" w:rsidRDefault="00233078" w:rsidP="007053A3">
            <w:pPr>
              <w:pStyle w:val="TableParagraph"/>
              <w:numPr>
                <w:ilvl w:val="0"/>
                <w:numId w:val="18"/>
              </w:numPr>
              <w:tabs>
                <w:tab w:val="left" w:pos="388"/>
              </w:tabs>
              <w:spacing w:before="2" w:line="237" w:lineRule="auto"/>
              <w:ind w:right="384"/>
              <w:rPr>
                <w:rFonts w:asciiTheme="minorHAnsi" w:hAnsiTheme="minorHAnsi" w:cstheme="minorHAnsi"/>
                <w:szCs w:val="20"/>
              </w:rPr>
            </w:pPr>
            <w:r w:rsidRPr="00776A30">
              <w:rPr>
                <w:rFonts w:asciiTheme="minorHAnsi" w:hAnsiTheme="minorHAnsi" w:cstheme="minorHAnsi"/>
                <w:szCs w:val="20"/>
              </w:rPr>
              <w:t>Learners understand what the School values mean in practice</w:t>
            </w:r>
          </w:p>
        </w:tc>
        <w:tc>
          <w:tcPr>
            <w:tcW w:w="1560" w:type="dxa"/>
          </w:tcPr>
          <w:p w14:paraId="71F7E78E" w14:textId="77777777" w:rsidR="00233078" w:rsidRPr="00776A30" w:rsidRDefault="00233078" w:rsidP="00E27616">
            <w:pPr>
              <w:pStyle w:val="TableParagraph"/>
              <w:rPr>
                <w:rFonts w:asciiTheme="minorHAnsi" w:hAnsiTheme="minorHAnsi" w:cstheme="minorHAnsi"/>
                <w:szCs w:val="20"/>
              </w:rPr>
            </w:pPr>
          </w:p>
        </w:tc>
        <w:tc>
          <w:tcPr>
            <w:tcW w:w="1560" w:type="dxa"/>
          </w:tcPr>
          <w:p w14:paraId="4E7B3110" w14:textId="77777777" w:rsidR="00233078" w:rsidRPr="00776A30" w:rsidRDefault="00233078" w:rsidP="00E27616">
            <w:pPr>
              <w:pStyle w:val="TableParagraph"/>
              <w:rPr>
                <w:rFonts w:asciiTheme="minorHAnsi" w:hAnsiTheme="minorHAnsi" w:cstheme="minorHAnsi"/>
                <w:szCs w:val="20"/>
              </w:rPr>
            </w:pPr>
          </w:p>
        </w:tc>
      </w:tr>
    </w:tbl>
    <w:p w14:paraId="71250891" w14:textId="77777777" w:rsidR="00E27616" w:rsidRPr="00776A30" w:rsidRDefault="00E27616" w:rsidP="00E27616">
      <w:pPr>
        <w:rPr>
          <w:rFonts w:cstheme="minorHAnsi"/>
          <w:szCs w:val="20"/>
        </w:rPr>
        <w:sectPr w:rsidR="00E27616" w:rsidRPr="00776A30" w:rsidSect="00233078">
          <w:headerReference w:type="default" r:id="rId27"/>
          <w:pgSz w:w="16840" w:h="11910" w:orient="landscape"/>
          <w:pgMar w:top="851" w:right="567" w:bottom="851" w:left="567" w:header="376" w:footer="283" w:gutter="0"/>
          <w:cols w:space="720"/>
          <w:docGrid w:linePitch="299"/>
        </w:sectPr>
      </w:pPr>
    </w:p>
    <w:tbl>
      <w:tblPr>
        <w:tblpPr w:leftFromText="180" w:rightFromText="180" w:vertAnchor="text" w:horzAnchor="margin" w:tblpY="-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678"/>
        <w:gridCol w:w="5527"/>
        <w:gridCol w:w="1560"/>
        <w:gridCol w:w="1560"/>
      </w:tblGrid>
      <w:tr w:rsidR="00233078" w:rsidRPr="00776A30" w14:paraId="195F5596" w14:textId="77777777" w:rsidTr="00233078">
        <w:trPr>
          <w:trHeight w:val="680"/>
        </w:trPr>
        <w:tc>
          <w:tcPr>
            <w:tcW w:w="1810" w:type="dxa"/>
            <w:shd w:val="clear" w:color="auto" w:fill="B8CCE4"/>
          </w:tcPr>
          <w:p w14:paraId="372451DC" w14:textId="77777777" w:rsidR="00233078" w:rsidRPr="00776A30" w:rsidRDefault="00233078" w:rsidP="00233078">
            <w:pPr>
              <w:pStyle w:val="TableParagraph"/>
              <w:spacing w:before="78"/>
              <w:ind w:left="102" w:right="444"/>
              <w:rPr>
                <w:rFonts w:asciiTheme="minorHAnsi" w:hAnsiTheme="minorHAnsi" w:cstheme="minorHAnsi"/>
                <w:b/>
                <w:szCs w:val="20"/>
              </w:rPr>
            </w:pPr>
            <w:r w:rsidRPr="00776A30">
              <w:rPr>
                <w:rFonts w:asciiTheme="minorHAnsi" w:hAnsiTheme="minorHAnsi" w:cstheme="minorHAnsi"/>
                <w:b/>
                <w:szCs w:val="20"/>
              </w:rPr>
              <w:lastRenderedPageBreak/>
              <w:t>Area of responsibility</w:t>
            </w:r>
          </w:p>
        </w:tc>
        <w:tc>
          <w:tcPr>
            <w:tcW w:w="4678" w:type="dxa"/>
            <w:shd w:val="clear" w:color="auto" w:fill="B8CCE4"/>
          </w:tcPr>
          <w:p w14:paraId="07652CC8" w14:textId="77777777" w:rsidR="00233078" w:rsidRPr="00776A30" w:rsidRDefault="00233078" w:rsidP="00233078">
            <w:pPr>
              <w:pStyle w:val="TableParagraph"/>
              <w:spacing w:before="5"/>
              <w:rPr>
                <w:rFonts w:asciiTheme="minorHAnsi" w:hAnsiTheme="minorHAnsi" w:cstheme="minorHAnsi"/>
                <w:szCs w:val="20"/>
              </w:rPr>
            </w:pPr>
          </w:p>
          <w:p w14:paraId="4F73AF8D" w14:textId="77777777" w:rsidR="00233078" w:rsidRPr="00776A30" w:rsidRDefault="00233078" w:rsidP="00233078">
            <w:pPr>
              <w:pStyle w:val="TableParagraph"/>
              <w:ind w:left="102"/>
              <w:rPr>
                <w:rFonts w:asciiTheme="minorHAnsi" w:hAnsiTheme="minorHAnsi" w:cstheme="minorHAnsi"/>
                <w:b/>
                <w:szCs w:val="20"/>
              </w:rPr>
            </w:pPr>
            <w:r w:rsidRPr="00776A30">
              <w:rPr>
                <w:rFonts w:asciiTheme="minorHAnsi" w:hAnsiTheme="minorHAnsi" w:cstheme="minorHAnsi"/>
                <w:b/>
                <w:szCs w:val="20"/>
              </w:rPr>
              <w:t>Actions to be taken</w:t>
            </w:r>
          </w:p>
        </w:tc>
        <w:tc>
          <w:tcPr>
            <w:tcW w:w="5527" w:type="dxa"/>
            <w:shd w:val="clear" w:color="auto" w:fill="B8CCE4"/>
          </w:tcPr>
          <w:p w14:paraId="24228539" w14:textId="77777777" w:rsidR="00233078" w:rsidRPr="00776A30" w:rsidRDefault="00233078" w:rsidP="00233078">
            <w:pPr>
              <w:pStyle w:val="TableParagraph"/>
              <w:spacing w:before="5"/>
              <w:rPr>
                <w:rFonts w:asciiTheme="minorHAnsi" w:hAnsiTheme="minorHAnsi" w:cstheme="minorHAnsi"/>
                <w:szCs w:val="20"/>
              </w:rPr>
            </w:pPr>
          </w:p>
          <w:p w14:paraId="5B5D9CBE" w14:textId="77777777" w:rsidR="00233078" w:rsidRPr="00776A30" w:rsidRDefault="00233078" w:rsidP="00233078">
            <w:pPr>
              <w:pStyle w:val="TableParagraph"/>
              <w:ind w:left="102"/>
              <w:rPr>
                <w:rFonts w:asciiTheme="minorHAnsi" w:hAnsiTheme="minorHAnsi" w:cstheme="minorHAnsi"/>
                <w:b/>
                <w:szCs w:val="20"/>
              </w:rPr>
            </w:pPr>
            <w:r w:rsidRPr="00776A30">
              <w:rPr>
                <w:rFonts w:asciiTheme="minorHAnsi" w:hAnsiTheme="minorHAnsi" w:cstheme="minorHAnsi"/>
                <w:b/>
                <w:szCs w:val="20"/>
              </w:rPr>
              <w:t>Outcome</w:t>
            </w:r>
          </w:p>
        </w:tc>
        <w:tc>
          <w:tcPr>
            <w:tcW w:w="1560" w:type="dxa"/>
            <w:shd w:val="clear" w:color="auto" w:fill="B8CCE4"/>
          </w:tcPr>
          <w:p w14:paraId="31531857" w14:textId="77777777" w:rsidR="00233078" w:rsidRPr="00776A30" w:rsidRDefault="00233078" w:rsidP="00233078">
            <w:pPr>
              <w:pStyle w:val="TableParagraph"/>
              <w:spacing w:before="5"/>
              <w:rPr>
                <w:rFonts w:asciiTheme="minorHAnsi" w:hAnsiTheme="minorHAnsi" w:cstheme="minorHAnsi"/>
                <w:szCs w:val="20"/>
              </w:rPr>
            </w:pPr>
          </w:p>
          <w:p w14:paraId="5BD989FC" w14:textId="77777777" w:rsidR="00233078" w:rsidRPr="00776A30" w:rsidRDefault="00233078" w:rsidP="00233078">
            <w:pPr>
              <w:pStyle w:val="TableParagraph"/>
              <w:ind w:left="102"/>
              <w:rPr>
                <w:rFonts w:asciiTheme="minorHAnsi" w:hAnsiTheme="minorHAnsi" w:cstheme="minorHAnsi"/>
                <w:b/>
                <w:szCs w:val="20"/>
              </w:rPr>
            </w:pPr>
            <w:r w:rsidRPr="00776A30">
              <w:rPr>
                <w:rFonts w:asciiTheme="minorHAnsi" w:hAnsiTheme="minorHAnsi" w:cstheme="minorHAnsi"/>
                <w:b/>
                <w:szCs w:val="20"/>
              </w:rPr>
              <w:t>Deadline</w:t>
            </w:r>
          </w:p>
        </w:tc>
        <w:tc>
          <w:tcPr>
            <w:tcW w:w="1560" w:type="dxa"/>
            <w:shd w:val="clear" w:color="auto" w:fill="B8CCE4"/>
          </w:tcPr>
          <w:p w14:paraId="438F7438" w14:textId="77777777" w:rsidR="00233078" w:rsidRPr="00776A30" w:rsidRDefault="00233078" w:rsidP="00233078">
            <w:pPr>
              <w:pStyle w:val="TableParagraph"/>
              <w:spacing w:before="5"/>
              <w:rPr>
                <w:rFonts w:asciiTheme="minorHAnsi" w:hAnsiTheme="minorHAnsi" w:cstheme="minorHAnsi"/>
                <w:szCs w:val="20"/>
              </w:rPr>
            </w:pPr>
          </w:p>
          <w:p w14:paraId="716A62DB" w14:textId="77777777" w:rsidR="00233078" w:rsidRPr="00776A30" w:rsidRDefault="00233078" w:rsidP="00233078">
            <w:pPr>
              <w:pStyle w:val="TableParagraph"/>
              <w:ind w:left="102"/>
              <w:rPr>
                <w:rFonts w:asciiTheme="minorHAnsi" w:hAnsiTheme="minorHAnsi" w:cstheme="minorHAnsi"/>
                <w:b/>
                <w:szCs w:val="20"/>
              </w:rPr>
            </w:pPr>
            <w:r w:rsidRPr="00776A30">
              <w:rPr>
                <w:rFonts w:asciiTheme="minorHAnsi" w:hAnsiTheme="minorHAnsi" w:cstheme="minorHAnsi"/>
                <w:b/>
                <w:szCs w:val="20"/>
              </w:rPr>
              <w:t>Update</w:t>
            </w:r>
          </w:p>
        </w:tc>
      </w:tr>
      <w:tr w:rsidR="00233078" w:rsidRPr="00776A30" w14:paraId="24A2A7CD" w14:textId="77777777" w:rsidTr="00233078">
        <w:trPr>
          <w:trHeight w:val="4130"/>
        </w:trPr>
        <w:tc>
          <w:tcPr>
            <w:tcW w:w="1810" w:type="dxa"/>
          </w:tcPr>
          <w:p w14:paraId="79630FDD" w14:textId="77777777" w:rsidR="00233078" w:rsidRPr="00776A30" w:rsidRDefault="00233078" w:rsidP="00233078">
            <w:pPr>
              <w:pStyle w:val="TableParagraph"/>
              <w:spacing w:line="268" w:lineRule="exact"/>
              <w:ind w:left="102"/>
              <w:rPr>
                <w:rFonts w:asciiTheme="minorHAnsi" w:hAnsiTheme="minorHAnsi" w:cstheme="minorHAnsi"/>
                <w:szCs w:val="20"/>
              </w:rPr>
            </w:pPr>
            <w:r w:rsidRPr="00776A30">
              <w:rPr>
                <w:rFonts w:asciiTheme="minorHAnsi" w:hAnsiTheme="minorHAnsi" w:cstheme="minorHAnsi"/>
                <w:szCs w:val="20"/>
              </w:rPr>
              <w:t>Internet safety</w:t>
            </w:r>
          </w:p>
        </w:tc>
        <w:tc>
          <w:tcPr>
            <w:tcW w:w="4678" w:type="dxa"/>
          </w:tcPr>
          <w:p w14:paraId="68649036" w14:textId="77777777" w:rsidR="00233078" w:rsidRPr="00776A30" w:rsidRDefault="00233078" w:rsidP="007053A3">
            <w:pPr>
              <w:pStyle w:val="TableParagraph"/>
              <w:numPr>
                <w:ilvl w:val="0"/>
                <w:numId w:val="16"/>
              </w:numPr>
              <w:tabs>
                <w:tab w:val="left" w:pos="387"/>
              </w:tabs>
              <w:ind w:right="142"/>
              <w:rPr>
                <w:rFonts w:asciiTheme="minorHAnsi" w:hAnsiTheme="minorHAnsi" w:cstheme="minorHAnsi"/>
                <w:szCs w:val="20"/>
              </w:rPr>
            </w:pPr>
            <w:r w:rsidRPr="00776A30">
              <w:rPr>
                <w:rFonts w:asciiTheme="minorHAnsi" w:hAnsiTheme="minorHAnsi" w:cstheme="minorHAnsi"/>
                <w:szCs w:val="20"/>
              </w:rPr>
              <w:t>Inclusion of reference to terrorist and/or extremist material within ICT code of conduct, together with protections for legitimate study of this</w:t>
            </w:r>
            <w:r w:rsidRPr="00776A30">
              <w:rPr>
                <w:rFonts w:asciiTheme="minorHAnsi" w:hAnsiTheme="minorHAnsi" w:cstheme="minorHAnsi"/>
                <w:spacing w:val="-5"/>
                <w:szCs w:val="20"/>
              </w:rPr>
              <w:t xml:space="preserve"> </w:t>
            </w:r>
            <w:r w:rsidRPr="00776A30">
              <w:rPr>
                <w:rFonts w:asciiTheme="minorHAnsi" w:hAnsiTheme="minorHAnsi" w:cstheme="minorHAnsi"/>
                <w:szCs w:val="20"/>
              </w:rPr>
              <w:t>material</w:t>
            </w:r>
          </w:p>
          <w:p w14:paraId="74FD5C6D" w14:textId="77777777" w:rsidR="00233078" w:rsidRPr="00776A30" w:rsidRDefault="00233078" w:rsidP="007053A3">
            <w:pPr>
              <w:pStyle w:val="TableParagraph"/>
              <w:numPr>
                <w:ilvl w:val="0"/>
                <w:numId w:val="16"/>
              </w:numPr>
              <w:tabs>
                <w:tab w:val="left" w:pos="387"/>
              </w:tabs>
              <w:spacing w:before="1"/>
              <w:ind w:right="368"/>
              <w:jc w:val="both"/>
              <w:rPr>
                <w:rFonts w:asciiTheme="minorHAnsi" w:hAnsiTheme="minorHAnsi" w:cstheme="minorHAnsi"/>
                <w:szCs w:val="20"/>
              </w:rPr>
            </w:pPr>
            <w:r w:rsidRPr="00776A30">
              <w:rPr>
                <w:rFonts w:asciiTheme="minorHAnsi" w:hAnsiTheme="minorHAnsi" w:cstheme="minorHAnsi"/>
                <w:szCs w:val="20"/>
              </w:rPr>
              <w:t>Deliver awareness raising training to library and ICT colleagues about what terrorist and extremist material looks</w:t>
            </w:r>
            <w:r w:rsidRPr="00776A30">
              <w:rPr>
                <w:rFonts w:asciiTheme="minorHAnsi" w:hAnsiTheme="minorHAnsi" w:cstheme="minorHAnsi"/>
                <w:spacing w:val="-14"/>
                <w:szCs w:val="20"/>
              </w:rPr>
              <w:t xml:space="preserve"> </w:t>
            </w:r>
            <w:r w:rsidRPr="00776A30">
              <w:rPr>
                <w:rFonts w:asciiTheme="minorHAnsi" w:hAnsiTheme="minorHAnsi" w:cstheme="minorHAnsi"/>
                <w:szCs w:val="20"/>
              </w:rPr>
              <w:t>like</w:t>
            </w:r>
          </w:p>
          <w:p w14:paraId="36CFC89F" w14:textId="138597CF" w:rsidR="00233078" w:rsidRPr="00776A30" w:rsidRDefault="00233078" w:rsidP="007053A3">
            <w:pPr>
              <w:pStyle w:val="TableParagraph"/>
              <w:numPr>
                <w:ilvl w:val="0"/>
                <w:numId w:val="16"/>
              </w:numPr>
              <w:tabs>
                <w:tab w:val="left" w:pos="387"/>
              </w:tabs>
              <w:ind w:right="320"/>
              <w:jc w:val="both"/>
              <w:rPr>
                <w:rFonts w:asciiTheme="minorHAnsi" w:hAnsiTheme="minorHAnsi" w:cstheme="minorHAnsi"/>
                <w:szCs w:val="20"/>
              </w:rPr>
            </w:pPr>
            <w:r w:rsidRPr="00776A30">
              <w:rPr>
                <w:rFonts w:asciiTheme="minorHAnsi" w:hAnsiTheme="minorHAnsi" w:cstheme="minorHAnsi"/>
                <w:szCs w:val="20"/>
              </w:rPr>
              <w:t xml:space="preserve">Raise awareness of colleagues and </w:t>
            </w:r>
            <w:r w:rsidR="00781985">
              <w:rPr>
                <w:rFonts w:asciiTheme="minorHAnsi" w:hAnsiTheme="minorHAnsi" w:cstheme="minorHAnsi"/>
                <w:szCs w:val="20"/>
              </w:rPr>
              <w:t>students</w:t>
            </w:r>
            <w:r w:rsidRPr="00776A30">
              <w:rPr>
                <w:rFonts w:asciiTheme="minorHAnsi" w:hAnsiTheme="minorHAnsi" w:cstheme="minorHAnsi"/>
                <w:szCs w:val="20"/>
              </w:rPr>
              <w:t xml:space="preserve"> or learners about updated code of conduct, reasons why and an explanation of how the policy was</w:t>
            </w:r>
            <w:r w:rsidRPr="00776A30">
              <w:rPr>
                <w:rFonts w:asciiTheme="minorHAnsi" w:hAnsiTheme="minorHAnsi" w:cstheme="minorHAnsi"/>
                <w:spacing w:val="-6"/>
                <w:szCs w:val="20"/>
              </w:rPr>
              <w:t xml:space="preserve"> </w:t>
            </w:r>
            <w:r w:rsidRPr="00776A30">
              <w:rPr>
                <w:rFonts w:asciiTheme="minorHAnsi" w:hAnsiTheme="minorHAnsi" w:cstheme="minorHAnsi"/>
                <w:szCs w:val="20"/>
              </w:rPr>
              <w:t>developed</w:t>
            </w:r>
          </w:p>
          <w:p w14:paraId="5C503B86" w14:textId="77777777" w:rsidR="00233078" w:rsidRPr="00776A30" w:rsidRDefault="00233078" w:rsidP="007053A3">
            <w:pPr>
              <w:pStyle w:val="TableParagraph"/>
              <w:numPr>
                <w:ilvl w:val="0"/>
                <w:numId w:val="16"/>
              </w:numPr>
              <w:tabs>
                <w:tab w:val="left" w:pos="387"/>
              </w:tabs>
              <w:ind w:right="201"/>
              <w:rPr>
                <w:rFonts w:asciiTheme="minorHAnsi" w:hAnsiTheme="minorHAnsi" w:cstheme="minorHAnsi"/>
                <w:szCs w:val="20"/>
              </w:rPr>
            </w:pPr>
            <w:r w:rsidRPr="00776A30">
              <w:rPr>
                <w:rFonts w:asciiTheme="minorHAnsi" w:hAnsiTheme="minorHAnsi" w:cstheme="minorHAnsi"/>
                <w:szCs w:val="20"/>
              </w:rPr>
              <w:t>Appropriate filtering is in place to ensure that learners are unable to access terrorist and extremist material online through School servers</w:t>
            </w:r>
          </w:p>
        </w:tc>
        <w:tc>
          <w:tcPr>
            <w:tcW w:w="5527" w:type="dxa"/>
          </w:tcPr>
          <w:p w14:paraId="0D0873A0" w14:textId="77777777" w:rsidR="00233078" w:rsidRPr="00776A30" w:rsidRDefault="00233078" w:rsidP="007053A3">
            <w:pPr>
              <w:pStyle w:val="TableParagraph"/>
              <w:numPr>
                <w:ilvl w:val="0"/>
                <w:numId w:val="15"/>
              </w:numPr>
              <w:tabs>
                <w:tab w:val="left" w:pos="387"/>
              </w:tabs>
              <w:ind w:right="153"/>
              <w:rPr>
                <w:rFonts w:asciiTheme="minorHAnsi" w:hAnsiTheme="minorHAnsi" w:cstheme="minorHAnsi"/>
                <w:szCs w:val="20"/>
              </w:rPr>
            </w:pPr>
            <w:r w:rsidRPr="00776A30">
              <w:rPr>
                <w:rFonts w:asciiTheme="minorHAnsi" w:hAnsiTheme="minorHAnsi" w:cstheme="minorHAnsi"/>
                <w:szCs w:val="20"/>
              </w:rPr>
              <w:t>Colleagues understand what terrorist/extremist material looks like and are confident to share concerns through the appropriate processes if they do encounter access to this</w:t>
            </w:r>
            <w:r w:rsidRPr="00776A30">
              <w:rPr>
                <w:rFonts w:asciiTheme="minorHAnsi" w:hAnsiTheme="minorHAnsi" w:cstheme="minorHAnsi"/>
                <w:spacing w:val="-9"/>
                <w:szCs w:val="20"/>
              </w:rPr>
              <w:t xml:space="preserve"> </w:t>
            </w:r>
            <w:r w:rsidRPr="00776A30">
              <w:rPr>
                <w:rFonts w:asciiTheme="minorHAnsi" w:hAnsiTheme="minorHAnsi" w:cstheme="minorHAnsi"/>
                <w:szCs w:val="20"/>
              </w:rPr>
              <w:t>material</w:t>
            </w:r>
          </w:p>
          <w:p w14:paraId="184882D7" w14:textId="77777777" w:rsidR="00233078" w:rsidRPr="00776A30" w:rsidRDefault="00233078" w:rsidP="007053A3">
            <w:pPr>
              <w:pStyle w:val="TableParagraph"/>
              <w:numPr>
                <w:ilvl w:val="0"/>
                <w:numId w:val="15"/>
              </w:numPr>
              <w:tabs>
                <w:tab w:val="left" w:pos="387"/>
              </w:tabs>
              <w:spacing w:before="1"/>
              <w:ind w:right="434"/>
              <w:rPr>
                <w:rFonts w:asciiTheme="minorHAnsi" w:hAnsiTheme="minorHAnsi" w:cstheme="minorHAnsi"/>
                <w:szCs w:val="20"/>
              </w:rPr>
            </w:pPr>
            <w:r w:rsidRPr="00776A30">
              <w:rPr>
                <w:rFonts w:asciiTheme="minorHAnsi" w:hAnsiTheme="minorHAnsi" w:cstheme="minorHAnsi"/>
                <w:szCs w:val="20"/>
              </w:rPr>
              <w:t>Learner study of extremist and terrorist material for legitimate purposes is</w:t>
            </w:r>
            <w:r w:rsidRPr="00776A30">
              <w:rPr>
                <w:rFonts w:asciiTheme="minorHAnsi" w:hAnsiTheme="minorHAnsi" w:cstheme="minorHAnsi"/>
                <w:spacing w:val="-11"/>
                <w:szCs w:val="20"/>
              </w:rPr>
              <w:t xml:space="preserve"> </w:t>
            </w:r>
            <w:r w:rsidRPr="00776A30">
              <w:rPr>
                <w:rFonts w:asciiTheme="minorHAnsi" w:hAnsiTheme="minorHAnsi" w:cstheme="minorHAnsi"/>
                <w:szCs w:val="20"/>
              </w:rPr>
              <w:t>protected</w:t>
            </w:r>
          </w:p>
          <w:p w14:paraId="30D0310C" w14:textId="141BEC82" w:rsidR="00233078" w:rsidRPr="00776A30" w:rsidRDefault="00781985" w:rsidP="007053A3">
            <w:pPr>
              <w:pStyle w:val="TableParagraph"/>
              <w:numPr>
                <w:ilvl w:val="0"/>
                <w:numId w:val="15"/>
              </w:numPr>
              <w:tabs>
                <w:tab w:val="left" w:pos="387"/>
              </w:tabs>
              <w:ind w:right="212"/>
              <w:rPr>
                <w:rFonts w:asciiTheme="minorHAnsi" w:hAnsiTheme="minorHAnsi" w:cstheme="minorHAnsi"/>
                <w:szCs w:val="20"/>
              </w:rPr>
            </w:pPr>
            <w:r>
              <w:rPr>
                <w:rFonts w:asciiTheme="minorHAnsi" w:hAnsiTheme="minorHAnsi" w:cstheme="minorHAnsi"/>
                <w:szCs w:val="20"/>
              </w:rPr>
              <w:t>Students</w:t>
            </w:r>
            <w:r w:rsidR="00233078" w:rsidRPr="00776A30">
              <w:rPr>
                <w:rFonts w:asciiTheme="minorHAnsi" w:hAnsiTheme="minorHAnsi" w:cstheme="minorHAnsi"/>
                <w:szCs w:val="20"/>
              </w:rPr>
              <w:t xml:space="preserve"> and learners understand the risks attached to accessing terrorist and extremist material online and understand the institution’s duty and process in these areas</w:t>
            </w:r>
          </w:p>
          <w:p w14:paraId="3DF66304" w14:textId="77777777" w:rsidR="00233078" w:rsidRPr="00776A30" w:rsidRDefault="00233078" w:rsidP="007053A3">
            <w:pPr>
              <w:pStyle w:val="TableParagraph"/>
              <w:numPr>
                <w:ilvl w:val="0"/>
                <w:numId w:val="15"/>
              </w:numPr>
              <w:tabs>
                <w:tab w:val="left" w:pos="387"/>
              </w:tabs>
              <w:ind w:right="289"/>
              <w:rPr>
                <w:rFonts w:asciiTheme="minorHAnsi" w:hAnsiTheme="minorHAnsi" w:cstheme="minorHAnsi"/>
                <w:szCs w:val="20"/>
              </w:rPr>
            </w:pPr>
            <w:r w:rsidRPr="00776A30">
              <w:rPr>
                <w:rFonts w:asciiTheme="minorHAnsi" w:hAnsiTheme="minorHAnsi" w:cstheme="minorHAnsi"/>
                <w:szCs w:val="20"/>
              </w:rPr>
              <w:t>Learners are safe from accessing extremist or</w:t>
            </w:r>
            <w:r w:rsidRPr="00776A30">
              <w:rPr>
                <w:rFonts w:asciiTheme="minorHAnsi" w:hAnsiTheme="minorHAnsi" w:cstheme="minorHAnsi"/>
                <w:spacing w:val="-29"/>
                <w:szCs w:val="20"/>
              </w:rPr>
              <w:t xml:space="preserve"> </w:t>
            </w:r>
            <w:r w:rsidRPr="00776A30">
              <w:rPr>
                <w:rFonts w:asciiTheme="minorHAnsi" w:hAnsiTheme="minorHAnsi" w:cstheme="minorHAnsi"/>
                <w:szCs w:val="20"/>
              </w:rPr>
              <w:t>terrorist materials whilst using School</w:t>
            </w:r>
            <w:r w:rsidRPr="00776A30">
              <w:rPr>
                <w:rFonts w:asciiTheme="minorHAnsi" w:hAnsiTheme="minorHAnsi" w:cstheme="minorHAnsi"/>
                <w:spacing w:val="-15"/>
                <w:szCs w:val="20"/>
              </w:rPr>
              <w:t xml:space="preserve"> </w:t>
            </w:r>
            <w:r w:rsidRPr="00776A30">
              <w:rPr>
                <w:rFonts w:asciiTheme="minorHAnsi" w:hAnsiTheme="minorHAnsi" w:cstheme="minorHAnsi"/>
                <w:szCs w:val="20"/>
              </w:rPr>
              <w:t>servers</w:t>
            </w:r>
          </w:p>
        </w:tc>
        <w:tc>
          <w:tcPr>
            <w:tcW w:w="1560" w:type="dxa"/>
          </w:tcPr>
          <w:p w14:paraId="30415923" w14:textId="77777777" w:rsidR="00233078" w:rsidRPr="00776A30" w:rsidRDefault="00233078" w:rsidP="00233078">
            <w:pPr>
              <w:pStyle w:val="TableParagraph"/>
              <w:rPr>
                <w:rFonts w:asciiTheme="minorHAnsi" w:hAnsiTheme="minorHAnsi" w:cstheme="minorHAnsi"/>
                <w:szCs w:val="20"/>
              </w:rPr>
            </w:pPr>
          </w:p>
        </w:tc>
        <w:tc>
          <w:tcPr>
            <w:tcW w:w="1560" w:type="dxa"/>
          </w:tcPr>
          <w:p w14:paraId="56054E88" w14:textId="77777777" w:rsidR="00233078" w:rsidRPr="00776A30" w:rsidRDefault="00233078" w:rsidP="00233078">
            <w:pPr>
              <w:pStyle w:val="TableParagraph"/>
              <w:rPr>
                <w:rFonts w:asciiTheme="minorHAnsi" w:hAnsiTheme="minorHAnsi" w:cstheme="minorHAnsi"/>
                <w:szCs w:val="20"/>
              </w:rPr>
            </w:pPr>
          </w:p>
        </w:tc>
      </w:tr>
      <w:tr w:rsidR="00233078" w:rsidRPr="00776A30" w14:paraId="56092554" w14:textId="77777777" w:rsidTr="00233078">
        <w:trPr>
          <w:trHeight w:val="3396"/>
        </w:trPr>
        <w:tc>
          <w:tcPr>
            <w:tcW w:w="1810" w:type="dxa"/>
          </w:tcPr>
          <w:p w14:paraId="0F0C28A3" w14:textId="77777777" w:rsidR="00233078" w:rsidRPr="00776A30" w:rsidRDefault="00233078" w:rsidP="00233078">
            <w:pPr>
              <w:pStyle w:val="TableParagraph"/>
              <w:ind w:left="102" w:right="296"/>
              <w:rPr>
                <w:rFonts w:asciiTheme="minorHAnsi" w:hAnsiTheme="minorHAnsi" w:cstheme="minorHAnsi"/>
                <w:szCs w:val="20"/>
              </w:rPr>
            </w:pPr>
            <w:r w:rsidRPr="00776A30">
              <w:rPr>
                <w:rFonts w:asciiTheme="minorHAnsi" w:hAnsiTheme="minorHAnsi" w:cstheme="minorHAnsi"/>
                <w:szCs w:val="20"/>
              </w:rPr>
              <w:t>Reputation and brand</w:t>
            </w:r>
          </w:p>
        </w:tc>
        <w:tc>
          <w:tcPr>
            <w:tcW w:w="4678" w:type="dxa"/>
          </w:tcPr>
          <w:p w14:paraId="607F9B6D" w14:textId="77777777" w:rsidR="00233078" w:rsidRPr="00776A30" w:rsidRDefault="00233078" w:rsidP="007053A3">
            <w:pPr>
              <w:pStyle w:val="TableParagraph"/>
              <w:numPr>
                <w:ilvl w:val="0"/>
                <w:numId w:val="14"/>
              </w:numPr>
              <w:tabs>
                <w:tab w:val="left" w:pos="387"/>
              </w:tabs>
              <w:ind w:right="302"/>
              <w:rPr>
                <w:rFonts w:asciiTheme="minorHAnsi" w:hAnsiTheme="minorHAnsi" w:cstheme="minorHAnsi"/>
                <w:szCs w:val="20"/>
              </w:rPr>
            </w:pPr>
            <w:r w:rsidRPr="00776A30">
              <w:rPr>
                <w:rFonts w:asciiTheme="minorHAnsi" w:hAnsiTheme="minorHAnsi" w:cstheme="minorHAnsi"/>
                <w:szCs w:val="20"/>
              </w:rPr>
              <w:t>Development of policies which outline when the School’s branding can be used and the responsibilities which come with its</w:t>
            </w:r>
            <w:r w:rsidRPr="00776A30">
              <w:rPr>
                <w:rFonts w:asciiTheme="minorHAnsi" w:hAnsiTheme="minorHAnsi" w:cstheme="minorHAnsi"/>
                <w:spacing w:val="-18"/>
                <w:szCs w:val="20"/>
              </w:rPr>
              <w:t xml:space="preserve"> </w:t>
            </w:r>
            <w:r w:rsidRPr="00776A30">
              <w:rPr>
                <w:rFonts w:asciiTheme="minorHAnsi" w:hAnsiTheme="minorHAnsi" w:cstheme="minorHAnsi"/>
                <w:szCs w:val="20"/>
              </w:rPr>
              <w:t>use</w:t>
            </w:r>
          </w:p>
          <w:p w14:paraId="1A7A96DE" w14:textId="77777777" w:rsidR="00233078" w:rsidRPr="00776A30" w:rsidRDefault="00233078" w:rsidP="007053A3">
            <w:pPr>
              <w:pStyle w:val="TableParagraph"/>
              <w:numPr>
                <w:ilvl w:val="0"/>
                <w:numId w:val="14"/>
              </w:numPr>
              <w:tabs>
                <w:tab w:val="left" w:pos="387"/>
              </w:tabs>
              <w:spacing w:before="3"/>
              <w:ind w:right="171"/>
              <w:rPr>
                <w:rFonts w:asciiTheme="minorHAnsi" w:hAnsiTheme="minorHAnsi" w:cstheme="minorHAnsi"/>
                <w:szCs w:val="20"/>
              </w:rPr>
            </w:pPr>
            <w:r w:rsidRPr="00776A30">
              <w:rPr>
                <w:rFonts w:asciiTheme="minorHAnsi" w:hAnsiTheme="minorHAnsi" w:cstheme="minorHAnsi"/>
                <w:szCs w:val="20"/>
              </w:rPr>
              <w:t>Development of a protocol for monitoring the School’s online presence which includes reference to terrorism and</w:t>
            </w:r>
            <w:r w:rsidRPr="00776A30">
              <w:rPr>
                <w:rFonts w:asciiTheme="minorHAnsi" w:hAnsiTheme="minorHAnsi" w:cstheme="minorHAnsi"/>
                <w:spacing w:val="-16"/>
                <w:szCs w:val="20"/>
              </w:rPr>
              <w:t xml:space="preserve"> </w:t>
            </w:r>
            <w:r w:rsidRPr="00776A30">
              <w:rPr>
                <w:rFonts w:asciiTheme="minorHAnsi" w:hAnsiTheme="minorHAnsi" w:cstheme="minorHAnsi"/>
                <w:szCs w:val="20"/>
              </w:rPr>
              <w:t>extremism</w:t>
            </w:r>
          </w:p>
          <w:p w14:paraId="6BFA7632" w14:textId="77777777" w:rsidR="00233078" w:rsidRPr="00776A30" w:rsidRDefault="00233078" w:rsidP="007053A3">
            <w:pPr>
              <w:pStyle w:val="TableParagraph"/>
              <w:numPr>
                <w:ilvl w:val="0"/>
                <w:numId w:val="14"/>
              </w:numPr>
              <w:tabs>
                <w:tab w:val="left" w:pos="387"/>
              </w:tabs>
              <w:spacing w:before="2" w:line="237" w:lineRule="auto"/>
              <w:ind w:right="695"/>
              <w:rPr>
                <w:rFonts w:asciiTheme="minorHAnsi" w:hAnsiTheme="minorHAnsi" w:cstheme="minorHAnsi"/>
                <w:szCs w:val="20"/>
              </w:rPr>
            </w:pPr>
            <w:r w:rsidRPr="00776A30">
              <w:rPr>
                <w:rFonts w:asciiTheme="minorHAnsi" w:hAnsiTheme="minorHAnsi" w:cstheme="minorHAnsi"/>
                <w:szCs w:val="20"/>
              </w:rPr>
              <w:t>Delivery of awareness raising training to communications</w:t>
            </w:r>
            <w:r w:rsidRPr="00776A30">
              <w:rPr>
                <w:rFonts w:asciiTheme="minorHAnsi" w:hAnsiTheme="minorHAnsi" w:cstheme="minorHAnsi"/>
                <w:spacing w:val="-9"/>
                <w:szCs w:val="20"/>
              </w:rPr>
              <w:t xml:space="preserve"> </w:t>
            </w:r>
            <w:r w:rsidRPr="00776A30">
              <w:rPr>
                <w:rFonts w:asciiTheme="minorHAnsi" w:hAnsiTheme="minorHAnsi" w:cstheme="minorHAnsi"/>
                <w:szCs w:val="20"/>
              </w:rPr>
              <w:t>colleagues</w:t>
            </w:r>
          </w:p>
          <w:p w14:paraId="02955B2C" w14:textId="369E5B08" w:rsidR="00233078" w:rsidRPr="00776A30" w:rsidRDefault="00233078" w:rsidP="007053A3">
            <w:pPr>
              <w:pStyle w:val="TableParagraph"/>
              <w:numPr>
                <w:ilvl w:val="0"/>
                <w:numId w:val="14"/>
              </w:numPr>
              <w:tabs>
                <w:tab w:val="left" w:pos="387"/>
              </w:tabs>
              <w:ind w:right="121"/>
              <w:rPr>
                <w:rFonts w:asciiTheme="minorHAnsi" w:hAnsiTheme="minorHAnsi" w:cstheme="minorHAnsi"/>
                <w:szCs w:val="20"/>
              </w:rPr>
            </w:pPr>
            <w:r w:rsidRPr="00776A30">
              <w:rPr>
                <w:rFonts w:asciiTheme="minorHAnsi" w:hAnsiTheme="minorHAnsi" w:cstheme="minorHAnsi"/>
                <w:szCs w:val="20"/>
              </w:rPr>
              <w:t xml:space="preserve">Delivery of awareness raising to all administration, teachers and </w:t>
            </w:r>
            <w:r w:rsidR="00781985">
              <w:rPr>
                <w:rFonts w:asciiTheme="minorHAnsi" w:hAnsiTheme="minorHAnsi" w:cstheme="minorHAnsi"/>
                <w:szCs w:val="20"/>
              </w:rPr>
              <w:t>students</w:t>
            </w:r>
            <w:r w:rsidRPr="00776A30">
              <w:rPr>
                <w:rFonts w:asciiTheme="minorHAnsi" w:hAnsiTheme="minorHAnsi" w:cstheme="minorHAnsi"/>
                <w:szCs w:val="20"/>
              </w:rPr>
              <w:t xml:space="preserve"> or learners advising of responsibility in the online space</w:t>
            </w:r>
          </w:p>
        </w:tc>
        <w:tc>
          <w:tcPr>
            <w:tcW w:w="5527" w:type="dxa"/>
          </w:tcPr>
          <w:p w14:paraId="36D755F7" w14:textId="77777777" w:rsidR="00233078" w:rsidRPr="00776A30" w:rsidRDefault="00233078" w:rsidP="007053A3">
            <w:pPr>
              <w:pStyle w:val="TableParagraph"/>
              <w:numPr>
                <w:ilvl w:val="0"/>
                <w:numId w:val="13"/>
              </w:numPr>
              <w:tabs>
                <w:tab w:val="left" w:pos="387"/>
              </w:tabs>
              <w:ind w:right="626"/>
              <w:jc w:val="both"/>
              <w:rPr>
                <w:rFonts w:asciiTheme="minorHAnsi" w:hAnsiTheme="minorHAnsi" w:cstheme="minorHAnsi"/>
                <w:szCs w:val="20"/>
              </w:rPr>
            </w:pPr>
            <w:r w:rsidRPr="00776A30">
              <w:rPr>
                <w:rFonts w:asciiTheme="minorHAnsi" w:hAnsiTheme="minorHAnsi" w:cstheme="minorHAnsi"/>
                <w:szCs w:val="20"/>
              </w:rPr>
              <w:t>Any references to the School online are picked up quickly and referred for action if they have links to terrorist/extremist</w:t>
            </w:r>
            <w:r w:rsidRPr="00776A30">
              <w:rPr>
                <w:rFonts w:asciiTheme="minorHAnsi" w:hAnsiTheme="minorHAnsi" w:cstheme="minorHAnsi"/>
                <w:spacing w:val="-15"/>
                <w:szCs w:val="20"/>
              </w:rPr>
              <w:t xml:space="preserve"> </w:t>
            </w:r>
            <w:r w:rsidRPr="00776A30">
              <w:rPr>
                <w:rFonts w:asciiTheme="minorHAnsi" w:hAnsiTheme="minorHAnsi" w:cstheme="minorHAnsi"/>
                <w:szCs w:val="20"/>
              </w:rPr>
              <w:t>material</w:t>
            </w:r>
          </w:p>
          <w:p w14:paraId="7E09BA4C" w14:textId="77777777" w:rsidR="00233078" w:rsidRPr="00776A30" w:rsidRDefault="00233078" w:rsidP="007053A3">
            <w:pPr>
              <w:pStyle w:val="TableParagraph"/>
              <w:numPr>
                <w:ilvl w:val="0"/>
                <w:numId w:val="13"/>
              </w:numPr>
              <w:tabs>
                <w:tab w:val="left" w:pos="387"/>
              </w:tabs>
              <w:spacing w:before="4"/>
              <w:ind w:right="185"/>
              <w:rPr>
                <w:rFonts w:asciiTheme="minorHAnsi" w:hAnsiTheme="minorHAnsi" w:cstheme="minorHAnsi"/>
                <w:szCs w:val="20"/>
              </w:rPr>
            </w:pPr>
            <w:r w:rsidRPr="00776A30">
              <w:rPr>
                <w:rFonts w:asciiTheme="minorHAnsi" w:hAnsiTheme="minorHAnsi" w:cstheme="minorHAnsi"/>
                <w:szCs w:val="20"/>
              </w:rPr>
              <w:t>School administration, tutors and learners are aware of their responsibility in the online space regarding the School’s brand and</w:t>
            </w:r>
            <w:r w:rsidRPr="00776A30">
              <w:rPr>
                <w:rFonts w:asciiTheme="minorHAnsi" w:hAnsiTheme="minorHAnsi" w:cstheme="minorHAnsi"/>
                <w:spacing w:val="-8"/>
                <w:szCs w:val="20"/>
              </w:rPr>
              <w:t xml:space="preserve"> </w:t>
            </w:r>
            <w:r w:rsidRPr="00776A30">
              <w:rPr>
                <w:rFonts w:asciiTheme="minorHAnsi" w:hAnsiTheme="minorHAnsi" w:cstheme="minorHAnsi"/>
                <w:szCs w:val="20"/>
              </w:rPr>
              <w:t>reputation</w:t>
            </w:r>
          </w:p>
        </w:tc>
        <w:tc>
          <w:tcPr>
            <w:tcW w:w="1560" w:type="dxa"/>
          </w:tcPr>
          <w:p w14:paraId="563CF716" w14:textId="77777777" w:rsidR="00233078" w:rsidRPr="00776A30" w:rsidRDefault="00233078" w:rsidP="00233078">
            <w:pPr>
              <w:pStyle w:val="TableParagraph"/>
              <w:rPr>
                <w:rFonts w:asciiTheme="minorHAnsi" w:hAnsiTheme="minorHAnsi" w:cstheme="minorHAnsi"/>
                <w:szCs w:val="20"/>
              </w:rPr>
            </w:pPr>
          </w:p>
        </w:tc>
        <w:tc>
          <w:tcPr>
            <w:tcW w:w="1560" w:type="dxa"/>
          </w:tcPr>
          <w:p w14:paraId="7BDFDC08" w14:textId="77777777" w:rsidR="00233078" w:rsidRPr="00776A30" w:rsidRDefault="00233078" w:rsidP="00233078">
            <w:pPr>
              <w:pStyle w:val="TableParagraph"/>
              <w:rPr>
                <w:rFonts w:asciiTheme="minorHAnsi" w:hAnsiTheme="minorHAnsi" w:cstheme="minorHAnsi"/>
                <w:szCs w:val="20"/>
              </w:rPr>
            </w:pPr>
          </w:p>
        </w:tc>
      </w:tr>
    </w:tbl>
    <w:p w14:paraId="34C691CC" w14:textId="77777777" w:rsidR="00E27616" w:rsidRPr="00776A30" w:rsidRDefault="00E27616" w:rsidP="00E27616">
      <w:pPr>
        <w:pStyle w:val="BodyText"/>
        <w:spacing w:before="4"/>
        <w:rPr>
          <w:rFonts w:asciiTheme="minorHAnsi" w:hAnsiTheme="minorHAnsi" w:cstheme="minorHAnsi"/>
        </w:rPr>
      </w:pPr>
    </w:p>
    <w:p w14:paraId="54AD2E07" w14:textId="77777777" w:rsidR="00E27616" w:rsidRPr="00776A30" w:rsidRDefault="00E27616" w:rsidP="00E27616">
      <w:pPr>
        <w:rPr>
          <w:rFonts w:cstheme="minorHAnsi"/>
          <w:szCs w:val="20"/>
        </w:rPr>
        <w:sectPr w:rsidR="00E27616" w:rsidRPr="00776A30" w:rsidSect="00233078">
          <w:pgSz w:w="16840" w:h="11910" w:orient="landscape"/>
          <w:pgMar w:top="851" w:right="567" w:bottom="851" w:left="567" w:header="376" w:footer="283" w:gutter="0"/>
          <w:cols w:space="720"/>
          <w:docGrid w:linePitch="299"/>
        </w:sectPr>
      </w:pPr>
    </w:p>
    <w:p w14:paraId="12CB98A3" w14:textId="77777777" w:rsidR="00E27616" w:rsidRPr="00776A30" w:rsidRDefault="00E27616" w:rsidP="00E27616">
      <w:pPr>
        <w:pStyle w:val="BodyText"/>
        <w:spacing w:before="4"/>
        <w:rPr>
          <w:rFonts w:asciiTheme="minorHAnsi" w:hAnsiTheme="minorHAnsi" w:cstheme="minorHAnsi"/>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4678"/>
        <w:gridCol w:w="5527"/>
        <w:gridCol w:w="1560"/>
        <w:gridCol w:w="1560"/>
      </w:tblGrid>
      <w:tr w:rsidR="00E27616" w:rsidRPr="00776A30" w14:paraId="0DEC72E8" w14:textId="77777777" w:rsidTr="00E27616">
        <w:trPr>
          <w:trHeight w:val="680"/>
        </w:trPr>
        <w:tc>
          <w:tcPr>
            <w:tcW w:w="1810" w:type="dxa"/>
            <w:shd w:val="clear" w:color="auto" w:fill="B8CCE4"/>
          </w:tcPr>
          <w:p w14:paraId="27AB73BE" w14:textId="77777777" w:rsidR="00E27616" w:rsidRPr="00776A30" w:rsidRDefault="00E27616" w:rsidP="00E27616">
            <w:pPr>
              <w:pStyle w:val="TableParagraph"/>
              <w:spacing w:before="78"/>
              <w:ind w:left="102" w:right="444"/>
              <w:rPr>
                <w:rFonts w:asciiTheme="minorHAnsi" w:hAnsiTheme="minorHAnsi" w:cstheme="minorHAnsi"/>
                <w:b/>
                <w:szCs w:val="20"/>
              </w:rPr>
            </w:pPr>
            <w:r w:rsidRPr="00776A30">
              <w:rPr>
                <w:rFonts w:asciiTheme="minorHAnsi" w:hAnsiTheme="minorHAnsi" w:cstheme="minorHAnsi"/>
                <w:b/>
                <w:szCs w:val="20"/>
              </w:rPr>
              <w:t>Area of responsibility</w:t>
            </w:r>
          </w:p>
        </w:tc>
        <w:tc>
          <w:tcPr>
            <w:tcW w:w="4678" w:type="dxa"/>
            <w:shd w:val="clear" w:color="auto" w:fill="B8CCE4"/>
          </w:tcPr>
          <w:p w14:paraId="77840148" w14:textId="77777777" w:rsidR="00E27616" w:rsidRPr="00776A30" w:rsidRDefault="00E27616" w:rsidP="00E27616">
            <w:pPr>
              <w:pStyle w:val="TableParagraph"/>
              <w:spacing w:before="5"/>
              <w:rPr>
                <w:rFonts w:asciiTheme="minorHAnsi" w:hAnsiTheme="minorHAnsi" w:cstheme="minorHAnsi"/>
                <w:szCs w:val="20"/>
              </w:rPr>
            </w:pPr>
          </w:p>
          <w:p w14:paraId="1E322F61" w14:textId="77777777" w:rsidR="00E27616" w:rsidRPr="00776A30" w:rsidRDefault="00E27616" w:rsidP="00E27616">
            <w:pPr>
              <w:pStyle w:val="TableParagraph"/>
              <w:ind w:left="102"/>
              <w:rPr>
                <w:rFonts w:asciiTheme="minorHAnsi" w:hAnsiTheme="minorHAnsi" w:cstheme="minorHAnsi"/>
                <w:b/>
                <w:szCs w:val="20"/>
              </w:rPr>
            </w:pPr>
            <w:r w:rsidRPr="00776A30">
              <w:rPr>
                <w:rFonts w:asciiTheme="minorHAnsi" w:hAnsiTheme="minorHAnsi" w:cstheme="minorHAnsi"/>
                <w:b/>
                <w:szCs w:val="20"/>
              </w:rPr>
              <w:t>Actions to be taken</w:t>
            </w:r>
          </w:p>
        </w:tc>
        <w:tc>
          <w:tcPr>
            <w:tcW w:w="5527" w:type="dxa"/>
            <w:shd w:val="clear" w:color="auto" w:fill="B8CCE4"/>
          </w:tcPr>
          <w:p w14:paraId="06505869" w14:textId="77777777" w:rsidR="00E27616" w:rsidRPr="00776A30" w:rsidRDefault="00E27616" w:rsidP="00E27616">
            <w:pPr>
              <w:pStyle w:val="TableParagraph"/>
              <w:spacing w:before="5"/>
              <w:rPr>
                <w:rFonts w:asciiTheme="minorHAnsi" w:hAnsiTheme="minorHAnsi" w:cstheme="minorHAnsi"/>
                <w:szCs w:val="20"/>
              </w:rPr>
            </w:pPr>
          </w:p>
          <w:p w14:paraId="535C6226" w14:textId="77777777" w:rsidR="00E27616" w:rsidRPr="00776A30" w:rsidRDefault="00E27616" w:rsidP="00E27616">
            <w:pPr>
              <w:pStyle w:val="TableParagraph"/>
              <w:ind w:left="102"/>
              <w:rPr>
                <w:rFonts w:asciiTheme="minorHAnsi" w:hAnsiTheme="minorHAnsi" w:cstheme="minorHAnsi"/>
                <w:b/>
                <w:szCs w:val="20"/>
              </w:rPr>
            </w:pPr>
            <w:r w:rsidRPr="00776A30">
              <w:rPr>
                <w:rFonts w:asciiTheme="minorHAnsi" w:hAnsiTheme="minorHAnsi" w:cstheme="minorHAnsi"/>
                <w:b/>
                <w:szCs w:val="20"/>
              </w:rPr>
              <w:t>Outcome</w:t>
            </w:r>
          </w:p>
        </w:tc>
        <w:tc>
          <w:tcPr>
            <w:tcW w:w="1560" w:type="dxa"/>
            <w:shd w:val="clear" w:color="auto" w:fill="B8CCE4"/>
          </w:tcPr>
          <w:p w14:paraId="1A2E39E1" w14:textId="77777777" w:rsidR="00E27616" w:rsidRPr="00776A30" w:rsidRDefault="00E27616" w:rsidP="00E27616">
            <w:pPr>
              <w:pStyle w:val="TableParagraph"/>
              <w:spacing w:before="5"/>
              <w:rPr>
                <w:rFonts w:asciiTheme="minorHAnsi" w:hAnsiTheme="minorHAnsi" w:cstheme="minorHAnsi"/>
                <w:szCs w:val="20"/>
              </w:rPr>
            </w:pPr>
          </w:p>
          <w:p w14:paraId="7A6F19B1" w14:textId="77777777" w:rsidR="00E27616" w:rsidRPr="00776A30" w:rsidRDefault="00E27616" w:rsidP="00E27616">
            <w:pPr>
              <w:pStyle w:val="TableParagraph"/>
              <w:ind w:left="102"/>
              <w:rPr>
                <w:rFonts w:asciiTheme="minorHAnsi" w:hAnsiTheme="minorHAnsi" w:cstheme="minorHAnsi"/>
                <w:b/>
                <w:szCs w:val="20"/>
              </w:rPr>
            </w:pPr>
            <w:r w:rsidRPr="00776A30">
              <w:rPr>
                <w:rFonts w:asciiTheme="minorHAnsi" w:hAnsiTheme="minorHAnsi" w:cstheme="minorHAnsi"/>
                <w:b/>
                <w:szCs w:val="20"/>
              </w:rPr>
              <w:t>Deadline</w:t>
            </w:r>
          </w:p>
        </w:tc>
        <w:tc>
          <w:tcPr>
            <w:tcW w:w="1560" w:type="dxa"/>
            <w:shd w:val="clear" w:color="auto" w:fill="B8CCE4"/>
          </w:tcPr>
          <w:p w14:paraId="13399AE8" w14:textId="77777777" w:rsidR="00E27616" w:rsidRPr="00776A30" w:rsidRDefault="00E27616" w:rsidP="00E27616">
            <w:pPr>
              <w:pStyle w:val="TableParagraph"/>
              <w:spacing w:before="5"/>
              <w:rPr>
                <w:rFonts w:asciiTheme="minorHAnsi" w:hAnsiTheme="minorHAnsi" w:cstheme="minorHAnsi"/>
                <w:szCs w:val="20"/>
              </w:rPr>
            </w:pPr>
          </w:p>
          <w:p w14:paraId="23F876A6" w14:textId="77777777" w:rsidR="00E27616" w:rsidRPr="00776A30" w:rsidRDefault="00E27616" w:rsidP="00E27616">
            <w:pPr>
              <w:pStyle w:val="TableParagraph"/>
              <w:ind w:left="102"/>
              <w:rPr>
                <w:rFonts w:asciiTheme="minorHAnsi" w:hAnsiTheme="minorHAnsi" w:cstheme="minorHAnsi"/>
                <w:b/>
                <w:szCs w:val="20"/>
              </w:rPr>
            </w:pPr>
            <w:r w:rsidRPr="00776A30">
              <w:rPr>
                <w:rFonts w:asciiTheme="minorHAnsi" w:hAnsiTheme="minorHAnsi" w:cstheme="minorHAnsi"/>
                <w:b/>
                <w:szCs w:val="20"/>
              </w:rPr>
              <w:t>Update</w:t>
            </w:r>
          </w:p>
        </w:tc>
      </w:tr>
      <w:tr w:rsidR="00E27616" w:rsidRPr="00776A30" w14:paraId="00E77385" w14:textId="77777777" w:rsidTr="00E27616">
        <w:trPr>
          <w:trHeight w:val="3520"/>
        </w:trPr>
        <w:tc>
          <w:tcPr>
            <w:tcW w:w="1810" w:type="dxa"/>
          </w:tcPr>
          <w:p w14:paraId="4300F563" w14:textId="77777777" w:rsidR="00E27616" w:rsidRPr="00776A30" w:rsidRDefault="00E27616" w:rsidP="00E27616">
            <w:pPr>
              <w:pStyle w:val="TableParagraph"/>
              <w:ind w:left="102" w:right="521"/>
              <w:rPr>
                <w:rFonts w:asciiTheme="minorHAnsi" w:hAnsiTheme="minorHAnsi" w:cstheme="minorHAnsi"/>
                <w:szCs w:val="20"/>
              </w:rPr>
            </w:pPr>
            <w:r w:rsidRPr="00776A30">
              <w:rPr>
                <w:rFonts w:asciiTheme="minorHAnsi" w:hAnsiTheme="minorHAnsi" w:cstheme="minorHAnsi"/>
                <w:szCs w:val="20"/>
              </w:rPr>
              <w:t>School Environment</w:t>
            </w:r>
          </w:p>
        </w:tc>
        <w:tc>
          <w:tcPr>
            <w:tcW w:w="4678" w:type="dxa"/>
          </w:tcPr>
          <w:p w14:paraId="16D2BF45" w14:textId="77777777" w:rsidR="00E27616" w:rsidRPr="00776A30" w:rsidRDefault="00E27616" w:rsidP="007053A3">
            <w:pPr>
              <w:pStyle w:val="TableParagraph"/>
              <w:numPr>
                <w:ilvl w:val="0"/>
                <w:numId w:val="12"/>
              </w:numPr>
              <w:tabs>
                <w:tab w:val="left" w:pos="387"/>
              </w:tabs>
              <w:ind w:right="527"/>
              <w:rPr>
                <w:rFonts w:asciiTheme="minorHAnsi" w:hAnsiTheme="minorHAnsi" w:cstheme="minorHAnsi"/>
                <w:szCs w:val="20"/>
              </w:rPr>
            </w:pPr>
            <w:r w:rsidRPr="00776A30">
              <w:rPr>
                <w:rFonts w:asciiTheme="minorHAnsi" w:hAnsiTheme="minorHAnsi" w:cstheme="minorHAnsi"/>
                <w:szCs w:val="20"/>
              </w:rPr>
              <w:t xml:space="preserve">Development of policies governing events </w:t>
            </w:r>
            <w:proofErr w:type="spellStart"/>
            <w:r w:rsidRPr="00776A30">
              <w:rPr>
                <w:rFonts w:asciiTheme="minorHAnsi" w:hAnsiTheme="minorHAnsi" w:cstheme="minorHAnsi"/>
                <w:szCs w:val="20"/>
              </w:rPr>
              <w:t>organised</w:t>
            </w:r>
            <w:proofErr w:type="spellEnd"/>
            <w:r w:rsidRPr="00776A30">
              <w:rPr>
                <w:rFonts w:asciiTheme="minorHAnsi" w:hAnsiTheme="minorHAnsi" w:cstheme="minorHAnsi"/>
                <w:szCs w:val="20"/>
              </w:rPr>
              <w:t xml:space="preserve"> by staff, learners or visitors on School</w:t>
            </w:r>
            <w:r w:rsidRPr="00776A30">
              <w:rPr>
                <w:rFonts w:asciiTheme="minorHAnsi" w:hAnsiTheme="minorHAnsi" w:cstheme="minorHAnsi"/>
                <w:spacing w:val="-2"/>
                <w:szCs w:val="20"/>
              </w:rPr>
              <w:t xml:space="preserve"> </w:t>
            </w:r>
            <w:r w:rsidRPr="00776A30">
              <w:rPr>
                <w:rFonts w:asciiTheme="minorHAnsi" w:hAnsiTheme="minorHAnsi" w:cstheme="minorHAnsi"/>
                <w:szCs w:val="20"/>
              </w:rPr>
              <w:t>premises</w:t>
            </w:r>
          </w:p>
          <w:p w14:paraId="2E00678D" w14:textId="77777777" w:rsidR="00E27616" w:rsidRPr="00776A30" w:rsidRDefault="00E27616" w:rsidP="007053A3">
            <w:pPr>
              <w:pStyle w:val="TableParagraph"/>
              <w:numPr>
                <w:ilvl w:val="0"/>
                <w:numId w:val="12"/>
              </w:numPr>
              <w:tabs>
                <w:tab w:val="left" w:pos="387"/>
              </w:tabs>
              <w:spacing w:before="1"/>
              <w:ind w:right="278"/>
              <w:rPr>
                <w:rFonts w:asciiTheme="minorHAnsi" w:hAnsiTheme="minorHAnsi" w:cstheme="minorHAnsi"/>
                <w:szCs w:val="20"/>
              </w:rPr>
            </w:pPr>
            <w:r w:rsidRPr="00776A30">
              <w:rPr>
                <w:rFonts w:asciiTheme="minorHAnsi" w:hAnsiTheme="minorHAnsi" w:cstheme="minorHAnsi"/>
                <w:szCs w:val="20"/>
              </w:rPr>
              <w:t>Creation of a code of conduct policy and communication plan for setting expectations on learner</w:t>
            </w:r>
            <w:r w:rsidRPr="00776A30">
              <w:rPr>
                <w:rFonts w:asciiTheme="minorHAnsi" w:hAnsiTheme="minorHAnsi" w:cstheme="minorHAnsi"/>
                <w:spacing w:val="-6"/>
                <w:szCs w:val="20"/>
              </w:rPr>
              <w:t xml:space="preserve"> </w:t>
            </w:r>
            <w:proofErr w:type="spellStart"/>
            <w:r w:rsidRPr="00776A30">
              <w:rPr>
                <w:rFonts w:asciiTheme="minorHAnsi" w:hAnsiTheme="minorHAnsi" w:cstheme="minorHAnsi"/>
                <w:szCs w:val="20"/>
              </w:rPr>
              <w:t>behaviour</w:t>
            </w:r>
            <w:proofErr w:type="spellEnd"/>
          </w:p>
          <w:p w14:paraId="60914983" w14:textId="77777777" w:rsidR="00E27616" w:rsidRPr="00776A30" w:rsidRDefault="00E27616" w:rsidP="007053A3">
            <w:pPr>
              <w:pStyle w:val="TableParagraph"/>
              <w:numPr>
                <w:ilvl w:val="0"/>
                <w:numId w:val="12"/>
              </w:numPr>
              <w:tabs>
                <w:tab w:val="left" w:pos="387"/>
              </w:tabs>
              <w:ind w:right="143"/>
              <w:rPr>
                <w:rFonts w:asciiTheme="minorHAnsi" w:hAnsiTheme="minorHAnsi" w:cstheme="minorHAnsi"/>
                <w:szCs w:val="20"/>
              </w:rPr>
            </w:pPr>
            <w:r w:rsidRPr="00776A30">
              <w:rPr>
                <w:rFonts w:asciiTheme="minorHAnsi" w:hAnsiTheme="minorHAnsi" w:cstheme="minorHAnsi"/>
                <w:szCs w:val="20"/>
              </w:rPr>
              <w:t>Development of a policy governing the display of materials internally at the</w:t>
            </w:r>
            <w:r w:rsidRPr="00776A30">
              <w:rPr>
                <w:rFonts w:asciiTheme="minorHAnsi" w:hAnsiTheme="minorHAnsi" w:cstheme="minorHAnsi"/>
                <w:spacing w:val="-15"/>
                <w:szCs w:val="20"/>
              </w:rPr>
              <w:t xml:space="preserve"> </w:t>
            </w:r>
            <w:r w:rsidRPr="00776A30">
              <w:rPr>
                <w:rFonts w:asciiTheme="minorHAnsi" w:hAnsiTheme="minorHAnsi" w:cstheme="minorHAnsi"/>
                <w:szCs w:val="20"/>
              </w:rPr>
              <w:t>School</w:t>
            </w:r>
          </w:p>
          <w:p w14:paraId="40BE16C2" w14:textId="77777777" w:rsidR="00E27616" w:rsidRPr="00776A30" w:rsidRDefault="00E27616" w:rsidP="007053A3">
            <w:pPr>
              <w:pStyle w:val="TableParagraph"/>
              <w:numPr>
                <w:ilvl w:val="0"/>
                <w:numId w:val="12"/>
              </w:numPr>
              <w:tabs>
                <w:tab w:val="left" w:pos="387"/>
              </w:tabs>
              <w:ind w:right="183"/>
              <w:rPr>
                <w:rFonts w:asciiTheme="minorHAnsi" w:hAnsiTheme="minorHAnsi" w:cstheme="minorHAnsi"/>
                <w:szCs w:val="20"/>
              </w:rPr>
            </w:pPr>
            <w:r w:rsidRPr="00776A30">
              <w:rPr>
                <w:rFonts w:asciiTheme="minorHAnsi" w:hAnsiTheme="minorHAnsi" w:cstheme="minorHAnsi"/>
                <w:szCs w:val="20"/>
              </w:rPr>
              <w:t>Development of a protocol to manage the layout, access and use of any space provided for the purposes of prayer and contemplation including an oversight committee or</w:t>
            </w:r>
            <w:r w:rsidRPr="00776A30">
              <w:rPr>
                <w:rFonts w:asciiTheme="minorHAnsi" w:hAnsiTheme="minorHAnsi" w:cstheme="minorHAnsi"/>
                <w:spacing w:val="-16"/>
                <w:szCs w:val="20"/>
              </w:rPr>
              <w:t xml:space="preserve"> </w:t>
            </w:r>
            <w:r w:rsidRPr="00776A30">
              <w:rPr>
                <w:rFonts w:asciiTheme="minorHAnsi" w:hAnsiTheme="minorHAnsi" w:cstheme="minorHAnsi"/>
                <w:szCs w:val="20"/>
              </w:rPr>
              <w:t>similar</w:t>
            </w:r>
          </w:p>
        </w:tc>
        <w:tc>
          <w:tcPr>
            <w:tcW w:w="5527" w:type="dxa"/>
          </w:tcPr>
          <w:p w14:paraId="577BE718" w14:textId="77777777" w:rsidR="00E27616" w:rsidRPr="00776A30" w:rsidRDefault="00E27616" w:rsidP="007053A3">
            <w:pPr>
              <w:pStyle w:val="TableParagraph"/>
              <w:numPr>
                <w:ilvl w:val="0"/>
                <w:numId w:val="11"/>
              </w:numPr>
              <w:tabs>
                <w:tab w:val="left" w:pos="387"/>
              </w:tabs>
              <w:spacing w:before="1" w:line="237" w:lineRule="auto"/>
              <w:ind w:right="147"/>
              <w:rPr>
                <w:rFonts w:asciiTheme="minorHAnsi" w:hAnsiTheme="minorHAnsi" w:cstheme="minorHAnsi"/>
                <w:szCs w:val="20"/>
              </w:rPr>
            </w:pPr>
            <w:r w:rsidRPr="00776A30">
              <w:rPr>
                <w:rFonts w:asciiTheme="minorHAnsi" w:hAnsiTheme="minorHAnsi" w:cstheme="minorHAnsi"/>
                <w:szCs w:val="20"/>
              </w:rPr>
              <w:t>The School does not host events or speakers supportive of, or conducive to,</w:t>
            </w:r>
            <w:r w:rsidRPr="00776A30">
              <w:rPr>
                <w:rFonts w:asciiTheme="minorHAnsi" w:hAnsiTheme="minorHAnsi" w:cstheme="minorHAnsi"/>
                <w:spacing w:val="-11"/>
                <w:szCs w:val="20"/>
              </w:rPr>
              <w:t xml:space="preserve"> </w:t>
            </w:r>
            <w:r w:rsidRPr="00776A30">
              <w:rPr>
                <w:rFonts w:asciiTheme="minorHAnsi" w:hAnsiTheme="minorHAnsi" w:cstheme="minorHAnsi"/>
                <w:szCs w:val="20"/>
              </w:rPr>
              <w:t>terrorism</w:t>
            </w:r>
          </w:p>
          <w:p w14:paraId="475D5CA9" w14:textId="77777777" w:rsidR="00E27616" w:rsidRPr="00776A30" w:rsidRDefault="00E27616" w:rsidP="007053A3">
            <w:pPr>
              <w:pStyle w:val="TableParagraph"/>
              <w:numPr>
                <w:ilvl w:val="0"/>
                <w:numId w:val="11"/>
              </w:numPr>
              <w:tabs>
                <w:tab w:val="left" w:pos="387"/>
              </w:tabs>
              <w:ind w:right="529"/>
              <w:rPr>
                <w:rFonts w:asciiTheme="minorHAnsi" w:hAnsiTheme="minorHAnsi" w:cstheme="minorHAnsi"/>
                <w:szCs w:val="20"/>
              </w:rPr>
            </w:pPr>
            <w:r w:rsidRPr="00776A30">
              <w:rPr>
                <w:rFonts w:asciiTheme="minorHAnsi" w:hAnsiTheme="minorHAnsi" w:cstheme="minorHAnsi"/>
                <w:szCs w:val="20"/>
              </w:rPr>
              <w:t>Learners are aware of the conduct expected by the School in creating a safe space for all groups on</w:t>
            </w:r>
            <w:r w:rsidRPr="00776A30">
              <w:rPr>
                <w:rFonts w:asciiTheme="minorHAnsi" w:hAnsiTheme="minorHAnsi" w:cstheme="minorHAnsi"/>
                <w:spacing w:val="-18"/>
                <w:szCs w:val="20"/>
              </w:rPr>
              <w:t xml:space="preserve"> </w:t>
            </w:r>
            <w:r w:rsidRPr="00776A30">
              <w:rPr>
                <w:rFonts w:asciiTheme="minorHAnsi" w:hAnsiTheme="minorHAnsi" w:cstheme="minorHAnsi"/>
                <w:szCs w:val="20"/>
              </w:rPr>
              <w:t>site</w:t>
            </w:r>
          </w:p>
          <w:p w14:paraId="63B88A2C" w14:textId="77777777" w:rsidR="00E27616" w:rsidRPr="00776A30" w:rsidRDefault="00E27616" w:rsidP="007053A3">
            <w:pPr>
              <w:pStyle w:val="TableParagraph"/>
              <w:numPr>
                <w:ilvl w:val="0"/>
                <w:numId w:val="11"/>
              </w:numPr>
              <w:tabs>
                <w:tab w:val="left" w:pos="387"/>
              </w:tabs>
              <w:ind w:right="213"/>
              <w:rPr>
                <w:rFonts w:asciiTheme="minorHAnsi" w:hAnsiTheme="minorHAnsi" w:cstheme="minorHAnsi"/>
                <w:szCs w:val="20"/>
              </w:rPr>
            </w:pPr>
            <w:r w:rsidRPr="00776A30">
              <w:rPr>
                <w:rFonts w:asciiTheme="minorHAnsi" w:hAnsiTheme="minorHAnsi" w:cstheme="minorHAnsi"/>
                <w:szCs w:val="20"/>
              </w:rPr>
              <w:t>A safe learning space is created, avoiding the display of inappropriate</w:t>
            </w:r>
            <w:r w:rsidRPr="00776A30">
              <w:rPr>
                <w:rFonts w:asciiTheme="minorHAnsi" w:hAnsiTheme="minorHAnsi" w:cstheme="minorHAnsi"/>
                <w:spacing w:val="-11"/>
                <w:szCs w:val="20"/>
              </w:rPr>
              <w:t xml:space="preserve"> </w:t>
            </w:r>
            <w:r w:rsidRPr="00776A30">
              <w:rPr>
                <w:rFonts w:asciiTheme="minorHAnsi" w:hAnsiTheme="minorHAnsi" w:cstheme="minorHAnsi"/>
                <w:szCs w:val="20"/>
              </w:rPr>
              <w:t>materials</w:t>
            </w:r>
          </w:p>
          <w:p w14:paraId="39999E77" w14:textId="11F6B35D" w:rsidR="00E27616" w:rsidRPr="00776A30" w:rsidRDefault="00E27616" w:rsidP="00937BE3">
            <w:pPr>
              <w:pStyle w:val="TableParagraph"/>
              <w:tabs>
                <w:tab w:val="left" w:pos="387"/>
              </w:tabs>
              <w:ind w:left="386" w:right="193"/>
              <w:rPr>
                <w:rFonts w:asciiTheme="minorHAnsi" w:hAnsiTheme="minorHAnsi" w:cstheme="minorHAnsi"/>
                <w:szCs w:val="20"/>
              </w:rPr>
            </w:pPr>
          </w:p>
        </w:tc>
        <w:tc>
          <w:tcPr>
            <w:tcW w:w="1560" w:type="dxa"/>
          </w:tcPr>
          <w:p w14:paraId="556104F5" w14:textId="77777777" w:rsidR="00E27616" w:rsidRPr="00776A30" w:rsidRDefault="00E27616" w:rsidP="00E27616">
            <w:pPr>
              <w:pStyle w:val="TableParagraph"/>
              <w:rPr>
                <w:rFonts w:asciiTheme="minorHAnsi" w:hAnsiTheme="minorHAnsi" w:cstheme="minorHAnsi"/>
                <w:szCs w:val="20"/>
              </w:rPr>
            </w:pPr>
          </w:p>
        </w:tc>
        <w:tc>
          <w:tcPr>
            <w:tcW w:w="1560" w:type="dxa"/>
          </w:tcPr>
          <w:p w14:paraId="06082105" w14:textId="77777777" w:rsidR="00E27616" w:rsidRPr="00776A30" w:rsidRDefault="00E27616" w:rsidP="00E27616">
            <w:pPr>
              <w:pStyle w:val="TableParagraph"/>
              <w:rPr>
                <w:rFonts w:asciiTheme="minorHAnsi" w:hAnsiTheme="minorHAnsi" w:cstheme="minorHAnsi"/>
                <w:szCs w:val="20"/>
              </w:rPr>
            </w:pPr>
          </w:p>
        </w:tc>
      </w:tr>
    </w:tbl>
    <w:p w14:paraId="0776FD9B" w14:textId="77777777" w:rsidR="00233078" w:rsidRPr="00776A30" w:rsidRDefault="00233078" w:rsidP="005A39EC">
      <w:pPr>
        <w:spacing w:line="240" w:lineRule="auto"/>
        <w:jc w:val="both"/>
        <w:rPr>
          <w:rFonts w:eastAsia="Calibri" w:cstheme="minorHAnsi"/>
          <w:b/>
          <w:szCs w:val="20"/>
          <w:lang w:val="en-US"/>
        </w:rPr>
      </w:pPr>
    </w:p>
    <w:p w14:paraId="5200FD63" w14:textId="77777777" w:rsidR="00233078" w:rsidRPr="00776A30" w:rsidRDefault="00233078" w:rsidP="005A39EC">
      <w:pPr>
        <w:spacing w:line="240" w:lineRule="auto"/>
        <w:jc w:val="both"/>
        <w:rPr>
          <w:rFonts w:eastAsia="Calibri" w:cstheme="minorHAnsi"/>
          <w:b/>
          <w:szCs w:val="20"/>
          <w:lang w:val="en-US"/>
        </w:rPr>
      </w:pPr>
    </w:p>
    <w:p w14:paraId="5F776607" w14:textId="77777777" w:rsidR="00233078" w:rsidRPr="00776A30" w:rsidRDefault="00233078" w:rsidP="005A39EC">
      <w:pPr>
        <w:spacing w:line="240" w:lineRule="auto"/>
        <w:jc w:val="both"/>
        <w:rPr>
          <w:rFonts w:eastAsia="Calibri" w:cstheme="minorHAnsi"/>
          <w:b/>
          <w:szCs w:val="20"/>
          <w:lang w:val="en-US"/>
        </w:rPr>
      </w:pPr>
    </w:p>
    <w:p w14:paraId="53B1E75F" w14:textId="77777777" w:rsidR="00233078" w:rsidRPr="00776A30" w:rsidRDefault="00233078" w:rsidP="005A39EC">
      <w:pPr>
        <w:spacing w:line="240" w:lineRule="auto"/>
        <w:jc w:val="both"/>
        <w:rPr>
          <w:rFonts w:eastAsia="Calibri" w:cstheme="minorHAnsi"/>
          <w:b/>
          <w:szCs w:val="20"/>
          <w:lang w:val="en-US"/>
        </w:rPr>
      </w:pPr>
    </w:p>
    <w:p w14:paraId="53DE95FB" w14:textId="77777777" w:rsidR="00233078" w:rsidRPr="00776A30" w:rsidRDefault="00233078" w:rsidP="005A39EC">
      <w:pPr>
        <w:spacing w:line="240" w:lineRule="auto"/>
        <w:jc w:val="both"/>
        <w:rPr>
          <w:rFonts w:eastAsia="Calibri" w:cstheme="minorHAnsi"/>
          <w:b/>
          <w:szCs w:val="20"/>
          <w:lang w:val="en-US"/>
        </w:rPr>
      </w:pPr>
    </w:p>
    <w:p w14:paraId="62A08681" w14:textId="77777777" w:rsidR="00233078" w:rsidRPr="00776A30" w:rsidRDefault="00233078" w:rsidP="005A39EC">
      <w:pPr>
        <w:spacing w:line="240" w:lineRule="auto"/>
        <w:jc w:val="both"/>
        <w:rPr>
          <w:rFonts w:eastAsia="Calibri" w:cstheme="minorHAnsi"/>
          <w:b/>
          <w:szCs w:val="20"/>
          <w:lang w:val="en-US"/>
        </w:rPr>
      </w:pPr>
    </w:p>
    <w:p w14:paraId="2C03B701" w14:textId="77777777" w:rsidR="00233078" w:rsidRPr="00776A30" w:rsidRDefault="00233078" w:rsidP="005A39EC">
      <w:pPr>
        <w:spacing w:line="240" w:lineRule="auto"/>
        <w:jc w:val="both"/>
        <w:rPr>
          <w:rFonts w:eastAsia="Calibri" w:cstheme="minorHAnsi"/>
          <w:b/>
          <w:szCs w:val="20"/>
          <w:lang w:val="en-US"/>
        </w:rPr>
      </w:pPr>
    </w:p>
    <w:p w14:paraId="1BAE3470" w14:textId="77777777" w:rsidR="00233078" w:rsidRPr="00776A30" w:rsidRDefault="00233078" w:rsidP="005A39EC">
      <w:pPr>
        <w:spacing w:line="240" w:lineRule="auto"/>
        <w:jc w:val="both"/>
        <w:rPr>
          <w:rFonts w:eastAsia="Calibri" w:cstheme="minorHAnsi"/>
          <w:b/>
          <w:szCs w:val="20"/>
          <w:lang w:val="en-US"/>
        </w:rPr>
      </w:pPr>
    </w:p>
    <w:p w14:paraId="59CFCD8B" w14:textId="77777777" w:rsidR="00233078" w:rsidRPr="00776A30" w:rsidRDefault="00233078" w:rsidP="005A39EC">
      <w:pPr>
        <w:spacing w:line="240" w:lineRule="auto"/>
        <w:jc w:val="both"/>
        <w:rPr>
          <w:rFonts w:eastAsia="Calibri" w:cstheme="minorHAnsi"/>
          <w:b/>
          <w:szCs w:val="20"/>
          <w:lang w:val="en-US"/>
        </w:rPr>
      </w:pPr>
    </w:p>
    <w:p w14:paraId="6B00C974" w14:textId="77777777" w:rsidR="00233078" w:rsidRPr="00776A30" w:rsidRDefault="00233078" w:rsidP="005A39EC">
      <w:pPr>
        <w:spacing w:line="240" w:lineRule="auto"/>
        <w:jc w:val="both"/>
        <w:rPr>
          <w:rFonts w:eastAsia="Calibri" w:cstheme="minorHAnsi"/>
          <w:b/>
          <w:szCs w:val="20"/>
          <w:lang w:val="en-US"/>
        </w:rPr>
      </w:pPr>
    </w:p>
    <w:p w14:paraId="78482C14" w14:textId="77777777" w:rsidR="00233078" w:rsidRPr="00776A30" w:rsidRDefault="00233078" w:rsidP="005A39EC">
      <w:pPr>
        <w:spacing w:line="240" w:lineRule="auto"/>
        <w:jc w:val="both"/>
        <w:rPr>
          <w:rFonts w:eastAsia="Calibri" w:cstheme="minorHAnsi"/>
          <w:b/>
          <w:szCs w:val="20"/>
          <w:lang w:val="en-US"/>
        </w:rPr>
      </w:pPr>
    </w:p>
    <w:p w14:paraId="5BF6A61F" w14:textId="77777777" w:rsidR="00233078" w:rsidRPr="00776A30" w:rsidRDefault="00233078" w:rsidP="005A39EC">
      <w:pPr>
        <w:spacing w:line="240" w:lineRule="auto"/>
        <w:jc w:val="both"/>
        <w:rPr>
          <w:rFonts w:eastAsia="Calibri" w:cstheme="minorHAnsi"/>
          <w:b/>
          <w:szCs w:val="20"/>
          <w:lang w:val="en-US"/>
        </w:rPr>
      </w:pPr>
    </w:p>
    <w:p w14:paraId="4A6642F7" w14:textId="77777777" w:rsidR="00233078" w:rsidRPr="00776A30" w:rsidRDefault="00233078" w:rsidP="005A39EC">
      <w:pPr>
        <w:spacing w:line="240" w:lineRule="auto"/>
        <w:jc w:val="both"/>
        <w:rPr>
          <w:rFonts w:eastAsia="Calibri" w:cstheme="minorHAnsi"/>
          <w:b/>
          <w:szCs w:val="20"/>
          <w:lang w:val="en-US"/>
        </w:rPr>
      </w:pPr>
    </w:p>
    <w:p w14:paraId="6FC5AB3B" w14:textId="77777777" w:rsidR="00233078" w:rsidRPr="00776A30" w:rsidRDefault="00233078" w:rsidP="005A39EC">
      <w:pPr>
        <w:spacing w:line="240" w:lineRule="auto"/>
        <w:jc w:val="both"/>
        <w:rPr>
          <w:rFonts w:eastAsia="Calibri" w:cstheme="minorHAnsi"/>
          <w:b/>
          <w:szCs w:val="20"/>
          <w:lang w:val="en-US"/>
        </w:rPr>
      </w:pPr>
    </w:p>
    <w:p w14:paraId="163FE0A0" w14:textId="77777777" w:rsidR="00233078" w:rsidRPr="00776A30" w:rsidRDefault="00233078" w:rsidP="005A39EC">
      <w:pPr>
        <w:spacing w:line="240" w:lineRule="auto"/>
        <w:jc w:val="both"/>
        <w:rPr>
          <w:rFonts w:eastAsia="Calibri" w:cstheme="minorHAnsi"/>
          <w:b/>
          <w:szCs w:val="20"/>
          <w:lang w:val="en-US"/>
        </w:rPr>
      </w:pPr>
    </w:p>
    <w:p w14:paraId="1A977287" w14:textId="77777777" w:rsidR="00233078" w:rsidRPr="00776A30" w:rsidRDefault="00233078" w:rsidP="005A39EC">
      <w:pPr>
        <w:spacing w:line="240" w:lineRule="auto"/>
        <w:jc w:val="both"/>
        <w:rPr>
          <w:rFonts w:eastAsia="Calibri" w:cstheme="minorHAnsi"/>
          <w:b/>
          <w:szCs w:val="20"/>
          <w:lang w:val="en-US"/>
        </w:rPr>
      </w:pPr>
    </w:p>
    <w:p w14:paraId="5190B1B7" w14:textId="77777777" w:rsidR="00233078" w:rsidRPr="00776A30" w:rsidRDefault="00233078" w:rsidP="005A39EC">
      <w:pPr>
        <w:spacing w:line="240" w:lineRule="auto"/>
        <w:jc w:val="both"/>
        <w:rPr>
          <w:rFonts w:eastAsia="Calibri" w:cstheme="minorHAnsi"/>
          <w:b/>
          <w:szCs w:val="20"/>
          <w:lang w:val="en-US"/>
        </w:rPr>
      </w:pPr>
    </w:p>
    <w:p w14:paraId="7E7CE3E9" w14:textId="77777777" w:rsidR="00233078" w:rsidRPr="00776A30" w:rsidRDefault="00233078" w:rsidP="005A39EC">
      <w:pPr>
        <w:spacing w:line="240" w:lineRule="auto"/>
        <w:jc w:val="both"/>
        <w:rPr>
          <w:rFonts w:eastAsia="Calibri" w:cstheme="minorHAnsi"/>
          <w:b/>
          <w:szCs w:val="20"/>
          <w:lang w:val="en-US"/>
        </w:rPr>
      </w:pPr>
    </w:p>
    <w:p w14:paraId="51DECF15" w14:textId="77777777" w:rsidR="00233078" w:rsidRPr="00776A30" w:rsidRDefault="00233078" w:rsidP="005A39EC">
      <w:pPr>
        <w:spacing w:line="240" w:lineRule="auto"/>
        <w:jc w:val="both"/>
        <w:rPr>
          <w:rFonts w:eastAsia="Calibri" w:cstheme="minorHAnsi"/>
          <w:b/>
          <w:szCs w:val="20"/>
          <w:lang w:val="en-US"/>
        </w:rPr>
      </w:pPr>
    </w:p>
    <w:p w14:paraId="11724410" w14:textId="77777777" w:rsidR="00233078" w:rsidRPr="00776A30" w:rsidRDefault="00233078" w:rsidP="005A39EC">
      <w:pPr>
        <w:spacing w:line="240" w:lineRule="auto"/>
        <w:jc w:val="both"/>
        <w:rPr>
          <w:rFonts w:eastAsia="Calibri" w:cstheme="minorHAnsi"/>
          <w:b/>
          <w:szCs w:val="20"/>
          <w:lang w:val="en-US"/>
        </w:rPr>
      </w:pPr>
    </w:p>
    <w:p w14:paraId="63ACDE70" w14:textId="0D2F4462" w:rsidR="00233078" w:rsidRPr="00776A30" w:rsidRDefault="00233078" w:rsidP="005A39EC">
      <w:pPr>
        <w:spacing w:line="240" w:lineRule="auto"/>
        <w:jc w:val="both"/>
        <w:rPr>
          <w:rFonts w:eastAsia="Calibri" w:cstheme="minorHAnsi"/>
          <w:b/>
          <w:szCs w:val="20"/>
          <w:lang w:val="en-US"/>
        </w:rPr>
      </w:pPr>
    </w:p>
    <w:p w14:paraId="7A74AFD3" w14:textId="77777777" w:rsidR="005A39EC" w:rsidRPr="00776A30" w:rsidRDefault="005A39EC" w:rsidP="005A39EC">
      <w:pPr>
        <w:tabs>
          <w:tab w:val="left" w:pos="2970"/>
        </w:tabs>
        <w:spacing w:line="240" w:lineRule="auto"/>
        <w:jc w:val="both"/>
        <w:rPr>
          <w:rFonts w:cstheme="minorHAnsi"/>
          <w:b/>
          <w:szCs w:val="20"/>
        </w:rPr>
      </w:pPr>
      <w:r w:rsidRPr="00776A30">
        <w:rPr>
          <w:rFonts w:cstheme="minorHAnsi"/>
          <w:b/>
          <w:szCs w:val="20"/>
        </w:rPr>
        <w:tab/>
      </w:r>
    </w:p>
    <w:p w14:paraId="77B275BB" w14:textId="77777777" w:rsidR="001B62AF" w:rsidRPr="00776A30" w:rsidRDefault="001B62AF" w:rsidP="00177F94">
      <w:pPr>
        <w:spacing w:line="240" w:lineRule="auto"/>
        <w:jc w:val="both"/>
        <w:rPr>
          <w:rFonts w:cstheme="minorHAnsi"/>
          <w:szCs w:val="20"/>
        </w:rPr>
      </w:pPr>
    </w:p>
    <w:sectPr w:rsidR="001B62AF" w:rsidRPr="00776A30" w:rsidSect="00233078">
      <w:pgSz w:w="16838" w:h="11906" w:orient="landscape" w:code="9"/>
      <w:pgMar w:top="851" w:right="567" w:bottom="851" w:left="567"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F8EA9" w14:textId="77777777" w:rsidR="00745D11" w:rsidRDefault="00745D11" w:rsidP="008B66CA">
      <w:pPr>
        <w:spacing w:line="240" w:lineRule="auto"/>
      </w:pPr>
      <w:r>
        <w:separator/>
      </w:r>
    </w:p>
  </w:endnote>
  <w:endnote w:type="continuationSeparator" w:id="0">
    <w:p w14:paraId="2778C15F" w14:textId="77777777" w:rsidR="00745D11" w:rsidRDefault="00745D11" w:rsidP="008B66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GillSans">
    <w:panose1 w:val="020B0502020104020203"/>
    <w:charset w:val="00"/>
    <w:family w:val="auto"/>
    <w:pitch w:val="variable"/>
    <w:sig w:usb0="80000267" w:usb1="00000000" w:usb2="00000000" w:usb3="00000000" w:csb0="000001F7"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4817326"/>
      <w:docPartObj>
        <w:docPartGallery w:val="Page Numbers (Top of Page)"/>
        <w:docPartUnique/>
      </w:docPartObj>
    </w:sdtPr>
    <w:sdtEndPr/>
    <w:sdtContent>
      <w:p w14:paraId="6DD9186D" w14:textId="77777777" w:rsidR="00374F25" w:rsidRDefault="00374F25" w:rsidP="00BB6D0A">
        <w:pPr>
          <w:pStyle w:val="Footer"/>
          <w:jc w:val="center"/>
        </w:pPr>
      </w:p>
      <w:p w14:paraId="5F07FAB3" w14:textId="4610067A" w:rsidR="00374F25" w:rsidRPr="00130C2A" w:rsidRDefault="00937BE3" w:rsidP="00BB6D0A">
        <w:pPr>
          <w:pStyle w:val="Footer"/>
          <w:jc w:val="center"/>
          <w:rPr>
            <w:i/>
            <w:sz w:val="18"/>
            <w:szCs w:val="18"/>
          </w:rPr>
        </w:pPr>
        <w:r>
          <w:rPr>
            <w:i/>
            <w:sz w:val="18"/>
            <w:szCs w:val="18"/>
          </w:rPr>
          <w:t xml:space="preserve">LIFE </w:t>
        </w:r>
        <w:r w:rsidR="00DB3886">
          <w:rPr>
            <w:i/>
            <w:sz w:val="18"/>
            <w:szCs w:val="18"/>
          </w:rPr>
          <w:t xml:space="preserve">Wirral Sports School </w:t>
        </w:r>
        <w:r w:rsidR="00374F25" w:rsidRPr="00130C2A">
          <w:rPr>
            <w:i/>
            <w:sz w:val="18"/>
            <w:szCs w:val="18"/>
          </w:rPr>
          <w:t xml:space="preserve">is committed to safeguarding and promoting the welfare of our </w:t>
        </w:r>
        <w:r w:rsidR="00781985">
          <w:rPr>
            <w:i/>
            <w:sz w:val="18"/>
            <w:szCs w:val="18"/>
          </w:rPr>
          <w:t>students</w:t>
        </w:r>
        <w:r w:rsidR="00374F25" w:rsidRPr="00130C2A">
          <w:rPr>
            <w:i/>
            <w:sz w:val="18"/>
            <w:szCs w:val="18"/>
          </w:rPr>
          <w:t xml:space="preserve"> and expects all staff and volunteers to share this commitment. It is our aim that all </w:t>
        </w:r>
        <w:r w:rsidR="00781985">
          <w:rPr>
            <w:i/>
            <w:sz w:val="18"/>
            <w:szCs w:val="18"/>
          </w:rPr>
          <w:t>students</w:t>
        </w:r>
        <w:r w:rsidR="00374F25" w:rsidRPr="00130C2A">
          <w:rPr>
            <w:i/>
            <w:sz w:val="18"/>
            <w:szCs w:val="18"/>
          </w:rPr>
          <w:t xml:space="preserve"> fulfil their potential.</w:t>
        </w:r>
      </w:p>
      <w:p w14:paraId="502989E1" w14:textId="67CBDD18" w:rsidR="00374F25" w:rsidRDefault="00374F25" w:rsidP="00BB6D0A">
        <w:pPr>
          <w:pStyle w:val="Footer"/>
          <w:jc w:val="center"/>
        </w:pPr>
        <w:r>
          <w:rPr>
            <w:i/>
            <w:sz w:val="18"/>
            <w:szCs w:val="18"/>
          </w:rPr>
          <w:tab/>
          <w:t>P</w:t>
        </w:r>
        <w:r w:rsidRPr="00130C2A">
          <w:rPr>
            <w:i/>
            <w:sz w:val="18"/>
            <w:szCs w:val="18"/>
          </w:rPr>
          <w:t xml:space="preserve">age </w:t>
        </w:r>
        <w:r w:rsidRPr="00130C2A">
          <w:rPr>
            <w:bCs/>
            <w:i/>
            <w:sz w:val="18"/>
            <w:szCs w:val="18"/>
          </w:rPr>
          <w:fldChar w:fldCharType="begin"/>
        </w:r>
        <w:r w:rsidRPr="00130C2A">
          <w:rPr>
            <w:bCs/>
            <w:i/>
            <w:sz w:val="18"/>
            <w:szCs w:val="18"/>
          </w:rPr>
          <w:instrText xml:space="preserve"> PAGE </w:instrText>
        </w:r>
        <w:r w:rsidRPr="00130C2A">
          <w:rPr>
            <w:bCs/>
            <w:i/>
            <w:sz w:val="18"/>
            <w:szCs w:val="18"/>
          </w:rPr>
          <w:fldChar w:fldCharType="separate"/>
        </w:r>
        <w:r w:rsidR="00547ECE">
          <w:rPr>
            <w:bCs/>
            <w:i/>
            <w:noProof/>
            <w:sz w:val="18"/>
            <w:szCs w:val="18"/>
          </w:rPr>
          <w:t>1</w:t>
        </w:r>
        <w:r w:rsidRPr="00130C2A">
          <w:rPr>
            <w:bCs/>
            <w:i/>
            <w:sz w:val="18"/>
            <w:szCs w:val="18"/>
          </w:rPr>
          <w:fldChar w:fldCharType="end"/>
        </w:r>
        <w:r w:rsidRPr="00130C2A">
          <w:rPr>
            <w:i/>
            <w:sz w:val="18"/>
            <w:szCs w:val="18"/>
          </w:rPr>
          <w:t xml:space="preserve"> of </w:t>
        </w:r>
        <w:r w:rsidRPr="00130C2A">
          <w:rPr>
            <w:bCs/>
            <w:i/>
            <w:sz w:val="18"/>
            <w:szCs w:val="18"/>
          </w:rPr>
          <w:fldChar w:fldCharType="begin"/>
        </w:r>
        <w:r w:rsidRPr="00130C2A">
          <w:rPr>
            <w:bCs/>
            <w:i/>
            <w:sz w:val="18"/>
            <w:szCs w:val="18"/>
          </w:rPr>
          <w:instrText xml:space="preserve"> NUMPAGES  </w:instrText>
        </w:r>
        <w:r w:rsidRPr="00130C2A">
          <w:rPr>
            <w:bCs/>
            <w:i/>
            <w:sz w:val="18"/>
            <w:szCs w:val="18"/>
          </w:rPr>
          <w:fldChar w:fldCharType="separate"/>
        </w:r>
        <w:r w:rsidR="00547ECE">
          <w:rPr>
            <w:bCs/>
            <w:i/>
            <w:noProof/>
            <w:sz w:val="18"/>
            <w:szCs w:val="18"/>
          </w:rPr>
          <w:t>16</w:t>
        </w:r>
        <w:r w:rsidRPr="00130C2A">
          <w:rPr>
            <w:bCs/>
            <w:i/>
            <w:sz w:val="18"/>
            <w:szCs w:val="18"/>
          </w:rPr>
          <w:fldChar w:fldCharType="end"/>
        </w:r>
        <w:r>
          <w:tab/>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3DD1B" w14:textId="77777777" w:rsidR="00374F25" w:rsidRDefault="00374F25" w:rsidP="00DF63A3">
    <w:pPr>
      <w:pStyle w:val="Footer"/>
      <w:jc w:val="center"/>
    </w:pPr>
  </w:p>
  <w:p w14:paraId="2FE633BE" w14:textId="77777777" w:rsidR="00374F25" w:rsidRDefault="00374F2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3165844"/>
      <w:docPartObj>
        <w:docPartGallery w:val="Page Numbers (Bottom of Page)"/>
        <w:docPartUnique/>
      </w:docPartObj>
    </w:sdtPr>
    <w:sdtEndPr/>
    <w:sdtContent>
      <w:sdt>
        <w:sdtPr>
          <w:id w:val="-1650122378"/>
          <w:docPartObj>
            <w:docPartGallery w:val="Page Numbers (Top of Page)"/>
            <w:docPartUnique/>
          </w:docPartObj>
        </w:sdtPr>
        <w:sdtEndPr/>
        <w:sdtContent>
          <w:p w14:paraId="388DDBC7" w14:textId="7D397520" w:rsidR="00374F25" w:rsidRPr="00130C2A" w:rsidRDefault="00937BE3" w:rsidP="008A4B67">
            <w:pPr>
              <w:pStyle w:val="Footer"/>
              <w:jc w:val="center"/>
              <w:rPr>
                <w:i/>
                <w:sz w:val="18"/>
                <w:szCs w:val="18"/>
              </w:rPr>
            </w:pPr>
            <w:r>
              <w:rPr>
                <w:i/>
                <w:sz w:val="18"/>
                <w:szCs w:val="18"/>
              </w:rPr>
              <w:t xml:space="preserve">LIFE </w:t>
            </w:r>
            <w:r w:rsidR="00DB3886">
              <w:rPr>
                <w:i/>
                <w:sz w:val="18"/>
                <w:szCs w:val="18"/>
              </w:rPr>
              <w:t xml:space="preserve">Wirral Sports School </w:t>
            </w:r>
            <w:r w:rsidR="00374F25" w:rsidRPr="00266637">
              <w:rPr>
                <w:i/>
                <w:sz w:val="18"/>
                <w:szCs w:val="18"/>
              </w:rPr>
              <w:t>is committed</w:t>
            </w:r>
            <w:r w:rsidR="00374F25" w:rsidRPr="00130C2A">
              <w:rPr>
                <w:i/>
                <w:sz w:val="18"/>
                <w:szCs w:val="18"/>
              </w:rPr>
              <w:t xml:space="preserve"> to safeguarding and promoting the welfare of our </w:t>
            </w:r>
            <w:r w:rsidR="00781985">
              <w:rPr>
                <w:i/>
                <w:sz w:val="18"/>
                <w:szCs w:val="18"/>
              </w:rPr>
              <w:t>students</w:t>
            </w:r>
            <w:r w:rsidR="00374F25" w:rsidRPr="00130C2A">
              <w:rPr>
                <w:i/>
                <w:sz w:val="18"/>
                <w:szCs w:val="18"/>
              </w:rPr>
              <w:t xml:space="preserve"> and expects all staff and volunteers to share this commitment. It is our aim that all </w:t>
            </w:r>
            <w:r w:rsidR="00781985">
              <w:rPr>
                <w:i/>
                <w:sz w:val="18"/>
                <w:szCs w:val="18"/>
              </w:rPr>
              <w:t>students</w:t>
            </w:r>
            <w:r w:rsidR="00374F25" w:rsidRPr="00130C2A">
              <w:rPr>
                <w:i/>
                <w:sz w:val="18"/>
                <w:szCs w:val="18"/>
              </w:rPr>
              <w:t xml:space="preserve"> fulfil their potential.</w:t>
            </w:r>
          </w:p>
          <w:p w14:paraId="353522A2" w14:textId="26A74E53" w:rsidR="00374F25" w:rsidRDefault="00374F25" w:rsidP="00C77BED">
            <w:pPr>
              <w:pStyle w:val="Footer"/>
              <w:jc w:val="center"/>
            </w:pPr>
            <w:r>
              <w:rPr>
                <w:i/>
                <w:sz w:val="18"/>
                <w:szCs w:val="18"/>
              </w:rPr>
              <w:tab/>
              <w:t>P</w:t>
            </w:r>
            <w:r w:rsidRPr="00130C2A">
              <w:rPr>
                <w:i/>
                <w:sz w:val="18"/>
                <w:szCs w:val="18"/>
              </w:rPr>
              <w:t xml:space="preserve">age </w:t>
            </w:r>
            <w:r w:rsidRPr="00130C2A">
              <w:rPr>
                <w:bCs/>
                <w:i/>
                <w:sz w:val="18"/>
                <w:szCs w:val="18"/>
              </w:rPr>
              <w:fldChar w:fldCharType="begin"/>
            </w:r>
            <w:r w:rsidRPr="00130C2A">
              <w:rPr>
                <w:bCs/>
                <w:i/>
                <w:sz w:val="18"/>
                <w:szCs w:val="18"/>
              </w:rPr>
              <w:instrText xml:space="preserve"> PAGE </w:instrText>
            </w:r>
            <w:r w:rsidRPr="00130C2A">
              <w:rPr>
                <w:bCs/>
                <w:i/>
                <w:sz w:val="18"/>
                <w:szCs w:val="18"/>
              </w:rPr>
              <w:fldChar w:fldCharType="separate"/>
            </w:r>
            <w:r w:rsidR="00547ECE">
              <w:rPr>
                <w:bCs/>
                <w:i/>
                <w:noProof/>
                <w:sz w:val="18"/>
                <w:szCs w:val="18"/>
              </w:rPr>
              <w:t>9</w:t>
            </w:r>
            <w:r w:rsidRPr="00130C2A">
              <w:rPr>
                <w:bCs/>
                <w:i/>
                <w:sz w:val="18"/>
                <w:szCs w:val="18"/>
              </w:rPr>
              <w:fldChar w:fldCharType="end"/>
            </w:r>
            <w:r w:rsidRPr="00130C2A">
              <w:rPr>
                <w:i/>
                <w:sz w:val="18"/>
                <w:szCs w:val="18"/>
              </w:rPr>
              <w:t xml:space="preserve"> of </w:t>
            </w:r>
            <w:r w:rsidRPr="00130C2A">
              <w:rPr>
                <w:bCs/>
                <w:i/>
                <w:sz w:val="18"/>
                <w:szCs w:val="18"/>
              </w:rPr>
              <w:fldChar w:fldCharType="begin"/>
            </w:r>
            <w:r w:rsidRPr="00130C2A">
              <w:rPr>
                <w:bCs/>
                <w:i/>
                <w:sz w:val="18"/>
                <w:szCs w:val="18"/>
              </w:rPr>
              <w:instrText xml:space="preserve"> NUMPAGES  </w:instrText>
            </w:r>
            <w:r w:rsidRPr="00130C2A">
              <w:rPr>
                <w:bCs/>
                <w:i/>
                <w:sz w:val="18"/>
                <w:szCs w:val="18"/>
              </w:rPr>
              <w:fldChar w:fldCharType="separate"/>
            </w:r>
            <w:r w:rsidR="00547ECE">
              <w:rPr>
                <w:bCs/>
                <w:i/>
                <w:noProof/>
                <w:sz w:val="18"/>
                <w:szCs w:val="18"/>
              </w:rPr>
              <w:t>10</w:t>
            </w:r>
            <w:r w:rsidRPr="00130C2A">
              <w:rPr>
                <w:bCs/>
                <w:i/>
                <w:sz w:val="18"/>
                <w:szCs w:val="18"/>
              </w:rPr>
              <w:fldChar w:fldCharType="end"/>
            </w:r>
            <w:r>
              <w:tab/>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62D96" w14:textId="4DB3D831" w:rsidR="00374F25" w:rsidRDefault="00374F25" w:rsidP="00E302AE">
    <w:pPr>
      <w:pStyle w:val="Footer"/>
    </w:pPr>
  </w:p>
  <w:p w14:paraId="296129CC" w14:textId="374F7FEB" w:rsidR="00374F25" w:rsidRPr="00E302AE" w:rsidRDefault="00937BE3" w:rsidP="00E302AE">
    <w:pPr>
      <w:pStyle w:val="Footer"/>
      <w:jc w:val="center"/>
    </w:pPr>
    <w:r>
      <w:rPr>
        <w:i/>
        <w:sz w:val="18"/>
        <w:szCs w:val="18"/>
      </w:rPr>
      <w:t xml:space="preserve">LIFE </w:t>
    </w:r>
    <w:r w:rsidR="00DB3886">
      <w:rPr>
        <w:i/>
        <w:sz w:val="18"/>
        <w:szCs w:val="18"/>
      </w:rPr>
      <w:t xml:space="preserve">Wirral Sports School </w:t>
    </w:r>
    <w:r w:rsidR="00374F25" w:rsidRPr="00B655BE">
      <w:rPr>
        <w:i/>
        <w:sz w:val="18"/>
        <w:szCs w:val="18"/>
      </w:rPr>
      <w:t>is committed</w:t>
    </w:r>
    <w:r w:rsidR="00374F25" w:rsidRPr="00130C2A">
      <w:rPr>
        <w:i/>
        <w:sz w:val="18"/>
        <w:szCs w:val="18"/>
      </w:rPr>
      <w:t xml:space="preserve"> to safeguarding and promoting the welfare of our </w:t>
    </w:r>
    <w:r w:rsidR="00781985">
      <w:rPr>
        <w:i/>
        <w:sz w:val="18"/>
        <w:szCs w:val="18"/>
      </w:rPr>
      <w:t>students</w:t>
    </w:r>
    <w:r w:rsidR="00374F25" w:rsidRPr="00130C2A">
      <w:rPr>
        <w:i/>
        <w:sz w:val="18"/>
        <w:szCs w:val="18"/>
      </w:rPr>
      <w:t xml:space="preserve"> and expects all staff and volunteers to share this commitment. It is our aim that all </w:t>
    </w:r>
    <w:r w:rsidR="00781985">
      <w:rPr>
        <w:i/>
        <w:sz w:val="18"/>
        <w:szCs w:val="18"/>
      </w:rPr>
      <w:t>students</w:t>
    </w:r>
    <w:r w:rsidR="00374F25" w:rsidRPr="00130C2A">
      <w:rPr>
        <w:i/>
        <w:sz w:val="18"/>
        <w:szCs w:val="18"/>
      </w:rPr>
      <w:t xml:space="preserve"> fulfil their potential.</w:t>
    </w:r>
  </w:p>
  <w:p w14:paraId="0F8D3514" w14:textId="341DC065" w:rsidR="00374F25" w:rsidRPr="008B66CA" w:rsidRDefault="00374F25" w:rsidP="00E302AE">
    <w:pPr>
      <w:pStyle w:val="Footer"/>
      <w:jc w:val="center"/>
    </w:pPr>
    <w:r>
      <w:rPr>
        <w:i/>
        <w:sz w:val="18"/>
        <w:szCs w:val="18"/>
      </w:rPr>
      <w:t>P</w:t>
    </w:r>
    <w:r w:rsidRPr="00130C2A">
      <w:rPr>
        <w:i/>
        <w:sz w:val="18"/>
        <w:szCs w:val="18"/>
      </w:rPr>
      <w:t xml:space="preserve">age </w:t>
    </w:r>
    <w:r w:rsidRPr="00130C2A">
      <w:rPr>
        <w:bCs/>
        <w:i/>
        <w:sz w:val="18"/>
        <w:szCs w:val="18"/>
      </w:rPr>
      <w:fldChar w:fldCharType="begin"/>
    </w:r>
    <w:r w:rsidRPr="00130C2A">
      <w:rPr>
        <w:bCs/>
        <w:i/>
        <w:sz w:val="18"/>
        <w:szCs w:val="18"/>
      </w:rPr>
      <w:instrText xml:space="preserve"> PAGE </w:instrText>
    </w:r>
    <w:r w:rsidRPr="00130C2A">
      <w:rPr>
        <w:bCs/>
        <w:i/>
        <w:sz w:val="18"/>
        <w:szCs w:val="18"/>
      </w:rPr>
      <w:fldChar w:fldCharType="separate"/>
    </w:r>
    <w:r w:rsidR="00547ECE">
      <w:rPr>
        <w:bCs/>
        <w:i/>
        <w:noProof/>
        <w:sz w:val="18"/>
        <w:szCs w:val="18"/>
      </w:rPr>
      <w:t>14</w:t>
    </w:r>
    <w:r w:rsidRPr="00130C2A">
      <w:rPr>
        <w:bCs/>
        <w:i/>
        <w:sz w:val="18"/>
        <w:szCs w:val="18"/>
      </w:rPr>
      <w:fldChar w:fldCharType="end"/>
    </w:r>
    <w:r w:rsidRPr="00130C2A">
      <w:rPr>
        <w:i/>
        <w:sz w:val="18"/>
        <w:szCs w:val="18"/>
      </w:rPr>
      <w:t xml:space="preserve"> of </w:t>
    </w:r>
    <w:r w:rsidRPr="00130C2A">
      <w:rPr>
        <w:bCs/>
        <w:i/>
        <w:sz w:val="18"/>
        <w:szCs w:val="18"/>
      </w:rPr>
      <w:fldChar w:fldCharType="begin"/>
    </w:r>
    <w:r w:rsidRPr="00130C2A">
      <w:rPr>
        <w:bCs/>
        <w:i/>
        <w:sz w:val="18"/>
        <w:szCs w:val="18"/>
      </w:rPr>
      <w:instrText xml:space="preserve"> NUMPAGES  </w:instrText>
    </w:r>
    <w:r w:rsidRPr="00130C2A">
      <w:rPr>
        <w:bCs/>
        <w:i/>
        <w:sz w:val="18"/>
        <w:szCs w:val="18"/>
      </w:rPr>
      <w:fldChar w:fldCharType="separate"/>
    </w:r>
    <w:r w:rsidR="00547ECE">
      <w:rPr>
        <w:bCs/>
        <w:i/>
        <w:noProof/>
        <w:sz w:val="18"/>
        <w:szCs w:val="18"/>
      </w:rPr>
      <w:t>14</w:t>
    </w:r>
    <w:r w:rsidRPr="00130C2A">
      <w:rPr>
        <w:bCs/>
        <w:i/>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C2F08" w14:textId="77777777" w:rsidR="00374F25" w:rsidRDefault="00374F25" w:rsidP="00233078">
    <w:pPr>
      <w:pStyle w:val="Footer"/>
    </w:pPr>
  </w:p>
  <w:p w14:paraId="3044F7E2" w14:textId="48DAE333" w:rsidR="00374F25" w:rsidRPr="00E302AE" w:rsidRDefault="00374F25" w:rsidP="00233078">
    <w:pPr>
      <w:pStyle w:val="Footer"/>
      <w:jc w:val="center"/>
    </w:pPr>
    <w:r>
      <w:rPr>
        <w:rFonts w:cstheme="minorHAnsi"/>
        <w:i/>
        <w:iCs/>
        <w:szCs w:val="20"/>
      </w:rPr>
      <w:t xml:space="preserve">LIFE </w:t>
    </w:r>
    <w:r w:rsidR="00DB3886">
      <w:rPr>
        <w:rFonts w:cstheme="minorHAnsi"/>
        <w:i/>
        <w:iCs/>
        <w:szCs w:val="20"/>
      </w:rPr>
      <w:t xml:space="preserve">Wirral Sports School </w:t>
    </w:r>
    <w:r w:rsidRPr="00130C2A">
      <w:rPr>
        <w:i/>
        <w:sz w:val="18"/>
        <w:szCs w:val="18"/>
      </w:rPr>
      <w:t xml:space="preserve">is committed to safeguarding and promoting the welfare of our </w:t>
    </w:r>
    <w:r w:rsidR="00781985">
      <w:rPr>
        <w:i/>
        <w:sz w:val="18"/>
        <w:szCs w:val="18"/>
      </w:rPr>
      <w:t>students</w:t>
    </w:r>
    <w:r w:rsidRPr="00130C2A">
      <w:rPr>
        <w:i/>
        <w:sz w:val="18"/>
        <w:szCs w:val="18"/>
      </w:rPr>
      <w:t xml:space="preserve"> and expects all staff and volunteers to share this commitment. It is our aim that all </w:t>
    </w:r>
    <w:r w:rsidR="00781985">
      <w:rPr>
        <w:i/>
        <w:sz w:val="18"/>
        <w:szCs w:val="18"/>
      </w:rPr>
      <w:t>students</w:t>
    </w:r>
    <w:r w:rsidRPr="00130C2A">
      <w:rPr>
        <w:i/>
        <w:sz w:val="18"/>
        <w:szCs w:val="18"/>
      </w:rPr>
      <w:t xml:space="preserve"> fulfil their potential.</w:t>
    </w:r>
  </w:p>
  <w:p w14:paraId="60E678DC" w14:textId="165387EA" w:rsidR="00374F25" w:rsidRPr="008B66CA" w:rsidRDefault="00374F25" w:rsidP="00233078">
    <w:pPr>
      <w:pStyle w:val="Footer"/>
      <w:jc w:val="center"/>
    </w:pPr>
    <w:r>
      <w:rPr>
        <w:i/>
        <w:sz w:val="18"/>
        <w:szCs w:val="18"/>
      </w:rPr>
      <w:t>P</w:t>
    </w:r>
    <w:r w:rsidRPr="00130C2A">
      <w:rPr>
        <w:i/>
        <w:sz w:val="18"/>
        <w:szCs w:val="18"/>
      </w:rPr>
      <w:t xml:space="preserve">age </w:t>
    </w:r>
    <w:r w:rsidRPr="00130C2A">
      <w:rPr>
        <w:bCs/>
        <w:i/>
        <w:sz w:val="18"/>
        <w:szCs w:val="18"/>
      </w:rPr>
      <w:fldChar w:fldCharType="begin"/>
    </w:r>
    <w:r w:rsidRPr="00130C2A">
      <w:rPr>
        <w:bCs/>
        <w:i/>
        <w:sz w:val="18"/>
        <w:szCs w:val="18"/>
      </w:rPr>
      <w:instrText xml:space="preserve"> PAGE </w:instrText>
    </w:r>
    <w:r w:rsidRPr="00130C2A">
      <w:rPr>
        <w:bCs/>
        <w:i/>
        <w:sz w:val="18"/>
        <w:szCs w:val="18"/>
      </w:rPr>
      <w:fldChar w:fldCharType="separate"/>
    </w:r>
    <w:r w:rsidR="00547ECE">
      <w:rPr>
        <w:bCs/>
        <w:i/>
        <w:noProof/>
        <w:sz w:val="18"/>
        <w:szCs w:val="18"/>
      </w:rPr>
      <w:t>22</w:t>
    </w:r>
    <w:r w:rsidRPr="00130C2A">
      <w:rPr>
        <w:bCs/>
        <w:i/>
        <w:sz w:val="18"/>
        <w:szCs w:val="18"/>
      </w:rPr>
      <w:fldChar w:fldCharType="end"/>
    </w:r>
    <w:r w:rsidRPr="00130C2A">
      <w:rPr>
        <w:i/>
        <w:sz w:val="18"/>
        <w:szCs w:val="18"/>
      </w:rPr>
      <w:t xml:space="preserve"> of </w:t>
    </w:r>
    <w:r w:rsidRPr="00130C2A">
      <w:rPr>
        <w:bCs/>
        <w:i/>
        <w:sz w:val="18"/>
        <w:szCs w:val="18"/>
      </w:rPr>
      <w:fldChar w:fldCharType="begin"/>
    </w:r>
    <w:r w:rsidRPr="00130C2A">
      <w:rPr>
        <w:bCs/>
        <w:i/>
        <w:sz w:val="18"/>
        <w:szCs w:val="18"/>
      </w:rPr>
      <w:instrText xml:space="preserve"> NUMPAGES  </w:instrText>
    </w:r>
    <w:r w:rsidRPr="00130C2A">
      <w:rPr>
        <w:bCs/>
        <w:i/>
        <w:sz w:val="18"/>
        <w:szCs w:val="18"/>
      </w:rPr>
      <w:fldChar w:fldCharType="separate"/>
    </w:r>
    <w:r w:rsidR="00547ECE">
      <w:rPr>
        <w:bCs/>
        <w:i/>
        <w:noProof/>
        <w:sz w:val="18"/>
        <w:szCs w:val="18"/>
      </w:rPr>
      <w:t>22</w:t>
    </w:r>
    <w:r w:rsidRPr="00130C2A">
      <w:rPr>
        <w:bCs/>
        <w:i/>
        <w:sz w:val="18"/>
        <w:szCs w:val="18"/>
      </w:rPr>
      <w:fldChar w:fldCharType="end"/>
    </w:r>
  </w:p>
  <w:p w14:paraId="2F6EB2C5" w14:textId="78DB64D0" w:rsidR="00374F25" w:rsidRDefault="00374F25">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A6DF1" w14:textId="77777777" w:rsidR="00745D11" w:rsidRDefault="00745D11" w:rsidP="008B66CA">
      <w:pPr>
        <w:spacing w:line="240" w:lineRule="auto"/>
      </w:pPr>
      <w:r>
        <w:separator/>
      </w:r>
    </w:p>
  </w:footnote>
  <w:footnote w:type="continuationSeparator" w:id="0">
    <w:p w14:paraId="5F76DA86" w14:textId="77777777" w:rsidR="00745D11" w:rsidRDefault="00745D11" w:rsidP="008B66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B9AF7" w14:textId="76AD1AA7" w:rsidR="00374F25" w:rsidRDefault="00374F25">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F128" w14:textId="77777777" w:rsidR="00374F25" w:rsidRDefault="00374F25">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41AB" w14:textId="749237FC" w:rsidR="00374F25" w:rsidRDefault="00374F25">
    <w:pPr>
      <w:pStyle w:val="BodyText"/>
      <w:spacing w:line="14" w:lineRule="auto"/>
    </w:pPr>
    <w:r>
      <w:rPr>
        <w:noProof/>
        <w:lang w:val="en-GB" w:eastAsia="en-GB"/>
      </w:rPr>
      <mc:AlternateContent>
        <mc:Choice Requires="wps">
          <w:drawing>
            <wp:anchor distT="0" distB="0" distL="114300" distR="114300" simplePos="0" relativeHeight="251688960" behindDoc="1" locked="0" layoutInCell="1" allowOverlap="1" wp14:anchorId="0DB9253D" wp14:editId="0A9E438D">
              <wp:simplePos x="0" y="0"/>
              <wp:positionH relativeFrom="page">
                <wp:posOffset>5089525</wp:posOffset>
              </wp:positionH>
              <wp:positionV relativeFrom="page">
                <wp:posOffset>239395</wp:posOffset>
              </wp:positionV>
              <wp:extent cx="337820" cy="139700"/>
              <wp:effectExtent l="3175"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397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EA32AF" w14:textId="77777777" w:rsidR="00374F25" w:rsidRDefault="00374F25">
                          <w:pPr>
                            <w:spacing w:before="15"/>
                            <w:ind w:left="20"/>
                            <w:rPr>
                              <w:i/>
                              <w:sz w:val="16"/>
                            </w:rPr>
                          </w:pPr>
                          <w:r>
                            <w:rPr>
                              <w:i/>
                              <w:sz w:val="16"/>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9253D" id="_x0000_t202" coordsize="21600,21600" o:spt="202" path="m,l,21600r21600,l21600,xe">
              <v:stroke joinstyle="miter"/>
              <v:path gradientshapeok="t" o:connecttype="rect"/>
            </v:shapetype>
            <v:shape id="Text Box 1" o:spid="_x0000_s1045" type="#_x0000_t202" style="position:absolute;margin-left:400.75pt;margin-top:18.85pt;width:26.6pt;height:11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" filled="f" stroked="f">
              <v:textbox inset="0,0,0,0">
                <w:txbxContent>
                  <w:p w14:paraId="66EA32AF" w14:textId="77777777" w:rsidR="00374F25" w:rsidRDefault="00374F25">
                    <w:pPr>
                      <w:spacing w:before="15"/>
                      <w:ind w:left="20"/>
                      <w:rPr>
                        <w:i/>
                        <w:sz w:val="16"/>
                      </w:rPr>
                    </w:pPr>
                    <w:r>
                      <w:rPr>
                        <w:i/>
                        <w:sz w:val="16"/>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2ED8"/>
    <w:multiLevelType w:val="hybridMultilevel"/>
    <w:tmpl w:val="C5C6D1A8"/>
    <w:lvl w:ilvl="0" w:tplc="C21AD270">
      <w:numFmt w:val="bullet"/>
      <w:lvlText w:val="•"/>
      <w:lvlJc w:val="left"/>
      <w:pPr>
        <w:ind w:left="120" w:hanging="125"/>
      </w:pPr>
      <w:rPr>
        <w:rFonts w:ascii="Arial" w:eastAsia="Arial" w:hAnsi="Arial" w:cs="Arial" w:hint="default"/>
        <w:w w:val="99"/>
        <w:sz w:val="20"/>
        <w:szCs w:val="20"/>
      </w:rPr>
    </w:lvl>
    <w:lvl w:ilvl="1" w:tplc="99363AA6">
      <w:numFmt w:val="bullet"/>
      <w:lvlText w:val="•"/>
      <w:lvlJc w:val="left"/>
      <w:pPr>
        <w:ind w:left="1641" w:hanging="125"/>
      </w:pPr>
      <w:rPr>
        <w:rFonts w:hint="default"/>
      </w:rPr>
    </w:lvl>
    <w:lvl w:ilvl="2" w:tplc="57829732">
      <w:numFmt w:val="bullet"/>
      <w:lvlText w:val="•"/>
      <w:lvlJc w:val="left"/>
      <w:pPr>
        <w:ind w:left="3163" w:hanging="125"/>
      </w:pPr>
      <w:rPr>
        <w:rFonts w:hint="default"/>
      </w:rPr>
    </w:lvl>
    <w:lvl w:ilvl="3" w:tplc="DE1E9E30">
      <w:numFmt w:val="bullet"/>
      <w:lvlText w:val="•"/>
      <w:lvlJc w:val="left"/>
      <w:pPr>
        <w:ind w:left="4685" w:hanging="125"/>
      </w:pPr>
      <w:rPr>
        <w:rFonts w:hint="default"/>
      </w:rPr>
    </w:lvl>
    <w:lvl w:ilvl="4" w:tplc="410CC25C">
      <w:numFmt w:val="bullet"/>
      <w:lvlText w:val="•"/>
      <w:lvlJc w:val="left"/>
      <w:pPr>
        <w:ind w:left="6207" w:hanging="125"/>
      </w:pPr>
      <w:rPr>
        <w:rFonts w:hint="default"/>
      </w:rPr>
    </w:lvl>
    <w:lvl w:ilvl="5" w:tplc="EB98B496">
      <w:numFmt w:val="bullet"/>
      <w:lvlText w:val="•"/>
      <w:lvlJc w:val="left"/>
      <w:pPr>
        <w:ind w:left="7729" w:hanging="125"/>
      </w:pPr>
      <w:rPr>
        <w:rFonts w:hint="default"/>
      </w:rPr>
    </w:lvl>
    <w:lvl w:ilvl="6" w:tplc="90D60314">
      <w:numFmt w:val="bullet"/>
      <w:lvlText w:val="•"/>
      <w:lvlJc w:val="left"/>
      <w:pPr>
        <w:ind w:left="9251" w:hanging="125"/>
      </w:pPr>
      <w:rPr>
        <w:rFonts w:hint="default"/>
      </w:rPr>
    </w:lvl>
    <w:lvl w:ilvl="7" w:tplc="81D67358">
      <w:numFmt w:val="bullet"/>
      <w:lvlText w:val="•"/>
      <w:lvlJc w:val="left"/>
      <w:pPr>
        <w:ind w:left="10772" w:hanging="125"/>
      </w:pPr>
      <w:rPr>
        <w:rFonts w:hint="default"/>
      </w:rPr>
    </w:lvl>
    <w:lvl w:ilvl="8" w:tplc="70F6F980">
      <w:numFmt w:val="bullet"/>
      <w:lvlText w:val="•"/>
      <w:lvlJc w:val="left"/>
      <w:pPr>
        <w:ind w:left="12294" w:hanging="125"/>
      </w:pPr>
      <w:rPr>
        <w:rFonts w:hint="default"/>
      </w:rPr>
    </w:lvl>
  </w:abstractNum>
  <w:abstractNum w:abstractNumId="1" w15:restartNumberingAfterBreak="0">
    <w:nsid w:val="034E79A8"/>
    <w:multiLevelType w:val="hybridMultilevel"/>
    <w:tmpl w:val="E45C4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B4F67"/>
    <w:multiLevelType w:val="hybridMultilevel"/>
    <w:tmpl w:val="CEA6303E"/>
    <w:lvl w:ilvl="0" w:tplc="242E4C68">
      <w:numFmt w:val="bullet"/>
      <w:lvlText w:val=""/>
      <w:lvlJc w:val="left"/>
      <w:pPr>
        <w:ind w:left="386" w:hanging="226"/>
      </w:pPr>
      <w:rPr>
        <w:rFonts w:ascii="Symbol" w:eastAsia="Symbol" w:hAnsi="Symbol" w:cs="Symbol" w:hint="default"/>
        <w:w w:val="100"/>
        <w:sz w:val="22"/>
        <w:szCs w:val="22"/>
      </w:rPr>
    </w:lvl>
    <w:lvl w:ilvl="1" w:tplc="8CA06982">
      <w:numFmt w:val="bullet"/>
      <w:lvlText w:val="•"/>
      <w:lvlJc w:val="left"/>
      <w:pPr>
        <w:ind w:left="893" w:hanging="226"/>
      </w:pPr>
      <w:rPr>
        <w:rFonts w:hint="default"/>
      </w:rPr>
    </w:lvl>
    <w:lvl w:ilvl="2" w:tplc="38CAE7B8">
      <w:numFmt w:val="bullet"/>
      <w:lvlText w:val="•"/>
      <w:lvlJc w:val="left"/>
      <w:pPr>
        <w:ind w:left="1407" w:hanging="226"/>
      </w:pPr>
      <w:rPr>
        <w:rFonts w:hint="default"/>
      </w:rPr>
    </w:lvl>
    <w:lvl w:ilvl="3" w:tplc="18B8CF0A">
      <w:numFmt w:val="bullet"/>
      <w:lvlText w:val="•"/>
      <w:lvlJc w:val="left"/>
      <w:pPr>
        <w:ind w:left="1921" w:hanging="226"/>
      </w:pPr>
      <w:rPr>
        <w:rFonts w:hint="default"/>
      </w:rPr>
    </w:lvl>
    <w:lvl w:ilvl="4" w:tplc="2B549700">
      <w:numFmt w:val="bullet"/>
      <w:lvlText w:val="•"/>
      <w:lvlJc w:val="left"/>
      <w:pPr>
        <w:ind w:left="2434" w:hanging="226"/>
      </w:pPr>
      <w:rPr>
        <w:rFonts w:hint="default"/>
      </w:rPr>
    </w:lvl>
    <w:lvl w:ilvl="5" w:tplc="7ACC6978">
      <w:numFmt w:val="bullet"/>
      <w:lvlText w:val="•"/>
      <w:lvlJc w:val="left"/>
      <w:pPr>
        <w:ind w:left="2948" w:hanging="226"/>
      </w:pPr>
      <w:rPr>
        <w:rFonts w:hint="default"/>
      </w:rPr>
    </w:lvl>
    <w:lvl w:ilvl="6" w:tplc="8D7C5CF8">
      <w:numFmt w:val="bullet"/>
      <w:lvlText w:val="•"/>
      <w:lvlJc w:val="left"/>
      <w:pPr>
        <w:ind w:left="3462" w:hanging="226"/>
      </w:pPr>
      <w:rPr>
        <w:rFonts w:hint="default"/>
      </w:rPr>
    </w:lvl>
    <w:lvl w:ilvl="7" w:tplc="0C3A4970">
      <w:numFmt w:val="bullet"/>
      <w:lvlText w:val="•"/>
      <w:lvlJc w:val="left"/>
      <w:pPr>
        <w:ind w:left="3976" w:hanging="226"/>
      </w:pPr>
      <w:rPr>
        <w:rFonts w:hint="default"/>
      </w:rPr>
    </w:lvl>
    <w:lvl w:ilvl="8" w:tplc="B0FE7768">
      <w:numFmt w:val="bullet"/>
      <w:lvlText w:val="•"/>
      <w:lvlJc w:val="left"/>
      <w:pPr>
        <w:ind w:left="4489" w:hanging="226"/>
      </w:pPr>
      <w:rPr>
        <w:rFonts w:hint="default"/>
      </w:rPr>
    </w:lvl>
  </w:abstractNum>
  <w:abstractNum w:abstractNumId="3" w15:restartNumberingAfterBreak="0">
    <w:nsid w:val="174D07F9"/>
    <w:multiLevelType w:val="hybridMultilevel"/>
    <w:tmpl w:val="0FAA30E4"/>
    <w:lvl w:ilvl="0" w:tplc="14AA29AC">
      <w:numFmt w:val="bullet"/>
      <w:lvlText w:val=""/>
      <w:lvlJc w:val="left"/>
      <w:pPr>
        <w:ind w:left="386" w:hanging="226"/>
      </w:pPr>
      <w:rPr>
        <w:rFonts w:ascii="Symbol" w:eastAsia="Symbol" w:hAnsi="Symbol" w:cs="Symbol" w:hint="default"/>
        <w:w w:val="100"/>
        <w:sz w:val="22"/>
        <w:szCs w:val="22"/>
      </w:rPr>
    </w:lvl>
    <w:lvl w:ilvl="1" w:tplc="39A6DCBE">
      <w:numFmt w:val="bullet"/>
      <w:lvlText w:val="•"/>
      <w:lvlJc w:val="left"/>
      <w:pPr>
        <w:ind w:left="893" w:hanging="226"/>
      </w:pPr>
      <w:rPr>
        <w:rFonts w:hint="default"/>
      </w:rPr>
    </w:lvl>
    <w:lvl w:ilvl="2" w:tplc="1BE6B4D6">
      <w:numFmt w:val="bullet"/>
      <w:lvlText w:val="•"/>
      <w:lvlJc w:val="left"/>
      <w:pPr>
        <w:ind w:left="1407" w:hanging="226"/>
      </w:pPr>
      <w:rPr>
        <w:rFonts w:hint="default"/>
      </w:rPr>
    </w:lvl>
    <w:lvl w:ilvl="3" w:tplc="16C4E5CA">
      <w:numFmt w:val="bullet"/>
      <w:lvlText w:val="•"/>
      <w:lvlJc w:val="left"/>
      <w:pPr>
        <w:ind w:left="1921" w:hanging="226"/>
      </w:pPr>
      <w:rPr>
        <w:rFonts w:hint="default"/>
      </w:rPr>
    </w:lvl>
    <w:lvl w:ilvl="4" w:tplc="F252C87E">
      <w:numFmt w:val="bullet"/>
      <w:lvlText w:val="•"/>
      <w:lvlJc w:val="left"/>
      <w:pPr>
        <w:ind w:left="2434" w:hanging="226"/>
      </w:pPr>
      <w:rPr>
        <w:rFonts w:hint="default"/>
      </w:rPr>
    </w:lvl>
    <w:lvl w:ilvl="5" w:tplc="4156E62C">
      <w:numFmt w:val="bullet"/>
      <w:lvlText w:val="•"/>
      <w:lvlJc w:val="left"/>
      <w:pPr>
        <w:ind w:left="2948" w:hanging="226"/>
      </w:pPr>
      <w:rPr>
        <w:rFonts w:hint="default"/>
      </w:rPr>
    </w:lvl>
    <w:lvl w:ilvl="6" w:tplc="D4684204">
      <w:numFmt w:val="bullet"/>
      <w:lvlText w:val="•"/>
      <w:lvlJc w:val="left"/>
      <w:pPr>
        <w:ind w:left="3462" w:hanging="226"/>
      </w:pPr>
      <w:rPr>
        <w:rFonts w:hint="default"/>
      </w:rPr>
    </w:lvl>
    <w:lvl w:ilvl="7" w:tplc="28D04238">
      <w:numFmt w:val="bullet"/>
      <w:lvlText w:val="•"/>
      <w:lvlJc w:val="left"/>
      <w:pPr>
        <w:ind w:left="3976" w:hanging="226"/>
      </w:pPr>
      <w:rPr>
        <w:rFonts w:hint="default"/>
      </w:rPr>
    </w:lvl>
    <w:lvl w:ilvl="8" w:tplc="DC2887A2">
      <w:numFmt w:val="bullet"/>
      <w:lvlText w:val="•"/>
      <w:lvlJc w:val="left"/>
      <w:pPr>
        <w:ind w:left="4489" w:hanging="226"/>
      </w:pPr>
      <w:rPr>
        <w:rFonts w:hint="default"/>
      </w:rPr>
    </w:lvl>
  </w:abstractNum>
  <w:abstractNum w:abstractNumId="4" w15:restartNumberingAfterBreak="0">
    <w:nsid w:val="182E4DC5"/>
    <w:multiLevelType w:val="hybridMultilevel"/>
    <w:tmpl w:val="7C3E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FD453B"/>
    <w:multiLevelType w:val="hybridMultilevel"/>
    <w:tmpl w:val="326EFE3A"/>
    <w:lvl w:ilvl="0" w:tplc="B3FA2B0C">
      <w:numFmt w:val="bullet"/>
      <w:lvlText w:val=""/>
      <w:lvlJc w:val="left"/>
      <w:pPr>
        <w:ind w:left="386" w:hanging="226"/>
      </w:pPr>
      <w:rPr>
        <w:rFonts w:ascii="Symbol" w:eastAsia="Symbol" w:hAnsi="Symbol" w:cs="Symbol" w:hint="default"/>
        <w:w w:val="100"/>
        <w:sz w:val="22"/>
        <w:szCs w:val="22"/>
      </w:rPr>
    </w:lvl>
    <w:lvl w:ilvl="1" w:tplc="B55075C8">
      <w:numFmt w:val="bullet"/>
      <w:lvlText w:val="•"/>
      <w:lvlJc w:val="left"/>
      <w:pPr>
        <w:ind w:left="808" w:hanging="226"/>
      </w:pPr>
      <w:rPr>
        <w:rFonts w:hint="default"/>
      </w:rPr>
    </w:lvl>
    <w:lvl w:ilvl="2" w:tplc="01B0F572">
      <w:numFmt w:val="bullet"/>
      <w:lvlText w:val="•"/>
      <w:lvlJc w:val="left"/>
      <w:pPr>
        <w:ind w:left="1237" w:hanging="226"/>
      </w:pPr>
      <w:rPr>
        <w:rFonts w:hint="default"/>
      </w:rPr>
    </w:lvl>
    <w:lvl w:ilvl="3" w:tplc="DFDCB2CC">
      <w:numFmt w:val="bullet"/>
      <w:lvlText w:val="•"/>
      <w:lvlJc w:val="left"/>
      <w:pPr>
        <w:ind w:left="1666" w:hanging="226"/>
      </w:pPr>
      <w:rPr>
        <w:rFonts w:hint="default"/>
      </w:rPr>
    </w:lvl>
    <w:lvl w:ilvl="4" w:tplc="C5F87532">
      <w:numFmt w:val="bullet"/>
      <w:lvlText w:val="•"/>
      <w:lvlJc w:val="left"/>
      <w:pPr>
        <w:ind w:left="2095" w:hanging="226"/>
      </w:pPr>
      <w:rPr>
        <w:rFonts w:hint="default"/>
      </w:rPr>
    </w:lvl>
    <w:lvl w:ilvl="5" w:tplc="94FAA428">
      <w:numFmt w:val="bullet"/>
      <w:lvlText w:val="•"/>
      <w:lvlJc w:val="left"/>
      <w:pPr>
        <w:ind w:left="2523" w:hanging="226"/>
      </w:pPr>
      <w:rPr>
        <w:rFonts w:hint="default"/>
      </w:rPr>
    </w:lvl>
    <w:lvl w:ilvl="6" w:tplc="188CF19C">
      <w:numFmt w:val="bullet"/>
      <w:lvlText w:val="•"/>
      <w:lvlJc w:val="left"/>
      <w:pPr>
        <w:ind w:left="2952" w:hanging="226"/>
      </w:pPr>
      <w:rPr>
        <w:rFonts w:hint="default"/>
      </w:rPr>
    </w:lvl>
    <w:lvl w:ilvl="7" w:tplc="A71EB4DE">
      <w:numFmt w:val="bullet"/>
      <w:lvlText w:val="•"/>
      <w:lvlJc w:val="left"/>
      <w:pPr>
        <w:ind w:left="3381" w:hanging="226"/>
      </w:pPr>
      <w:rPr>
        <w:rFonts w:hint="default"/>
      </w:rPr>
    </w:lvl>
    <w:lvl w:ilvl="8" w:tplc="536852E2">
      <w:numFmt w:val="bullet"/>
      <w:lvlText w:val="•"/>
      <w:lvlJc w:val="left"/>
      <w:pPr>
        <w:ind w:left="3810" w:hanging="226"/>
      </w:pPr>
      <w:rPr>
        <w:rFonts w:hint="default"/>
      </w:rPr>
    </w:lvl>
  </w:abstractNum>
  <w:abstractNum w:abstractNumId="6" w15:restartNumberingAfterBreak="0">
    <w:nsid w:val="1E8A3A51"/>
    <w:multiLevelType w:val="hybridMultilevel"/>
    <w:tmpl w:val="30B036D0"/>
    <w:lvl w:ilvl="0" w:tplc="52DAFF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114F7"/>
    <w:multiLevelType w:val="hybridMultilevel"/>
    <w:tmpl w:val="03B6AD38"/>
    <w:lvl w:ilvl="0" w:tplc="AA8420D6">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F891416"/>
    <w:multiLevelType w:val="hybridMultilevel"/>
    <w:tmpl w:val="635A09C2"/>
    <w:lvl w:ilvl="0" w:tplc="B12EA424">
      <w:numFmt w:val="bullet"/>
      <w:lvlText w:val=""/>
      <w:lvlJc w:val="left"/>
      <w:pPr>
        <w:ind w:left="386" w:hanging="226"/>
      </w:pPr>
      <w:rPr>
        <w:rFonts w:ascii="Symbol" w:eastAsia="Symbol" w:hAnsi="Symbol" w:cs="Symbol" w:hint="default"/>
        <w:w w:val="100"/>
        <w:sz w:val="22"/>
        <w:szCs w:val="22"/>
      </w:rPr>
    </w:lvl>
    <w:lvl w:ilvl="1" w:tplc="9A3201EA">
      <w:numFmt w:val="bullet"/>
      <w:lvlText w:val="•"/>
      <w:lvlJc w:val="left"/>
      <w:pPr>
        <w:ind w:left="893" w:hanging="226"/>
      </w:pPr>
      <w:rPr>
        <w:rFonts w:hint="default"/>
      </w:rPr>
    </w:lvl>
    <w:lvl w:ilvl="2" w:tplc="AD1A71EE">
      <w:numFmt w:val="bullet"/>
      <w:lvlText w:val="•"/>
      <w:lvlJc w:val="left"/>
      <w:pPr>
        <w:ind w:left="1407" w:hanging="226"/>
      </w:pPr>
      <w:rPr>
        <w:rFonts w:hint="default"/>
      </w:rPr>
    </w:lvl>
    <w:lvl w:ilvl="3" w:tplc="477250F6">
      <w:numFmt w:val="bullet"/>
      <w:lvlText w:val="•"/>
      <w:lvlJc w:val="left"/>
      <w:pPr>
        <w:ind w:left="1921" w:hanging="226"/>
      </w:pPr>
      <w:rPr>
        <w:rFonts w:hint="default"/>
      </w:rPr>
    </w:lvl>
    <w:lvl w:ilvl="4" w:tplc="3E163598">
      <w:numFmt w:val="bullet"/>
      <w:lvlText w:val="•"/>
      <w:lvlJc w:val="left"/>
      <w:pPr>
        <w:ind w:left="2434" w:hanging="226"/>
      </w:pPr>
      <w:rPr>
        <w:rFonts w:hint="default"/>
      </w:rPr>
    </w:lvl>
    <w:lvl w:ilvl="5" w:tplc="648A8944">
      <w:numFmt w:val="bullet"/>
      <w:lvlText w:val="•"/>
      <w:lvlJc w:val="left"/>
      <w:pPr>
        <w:ind w:left="2948" w:hanging="226"/>
      </w:pPr>
      <w:rPr>
        <w:rFonts w:hint="default"/>
      </w:rPr>
    </w:lvl>
    <w:lvl w:ilvl="6" w:tplc="930CDDD2">
      <w:numFmt w:val="bullet"/>
      <w:lvlText w:val="•"/>
      <w:lvlJc w:val="left"/>
      <w:pPr>
        <w:ind w:left="3462" w:hanging="226"/>
      </w:pPr>
      <w:rPr>
        <w:rFonts w:hint="default"/>
      </w:rPr>
    </w:lvl>
    <w:lvl w:ilvl="7" w:tplc="84B49378">
      <w:numFmt w:val="bullet"/>
      <w:lvlText w:val="•"/>
      <w:lvlJc w:val="left"/>
      <w:pPr>
        <w:ind w:left="3976" w:hanging="226"/>
      </w:pPr>
      <w:rPr>
        <w:rFonts w:hint="default"/>
      </w:rPr>
    </w:lvl>
    <w:lvl w:ilvl="8" w:tplc="DEF8936E">
      <w:numFmt w:val="bullet"/>
      <w:lvlText w:val="•"/>
      <w:lvlJc w:val="left"/>
      <w:pPr>
        <w:ind w:left="4489" w:hanging="226"/>
      </w:pPr>
      <w:rPr>
        <w:rFonts w:hint="default"/>
      </w:rPr>
    </w:lvl>
  </w:abstractNum>
  <w:abstractNum w:abstractNumId="9" w15:restartNumberingAfterBreak="0">
    <w:nsid w:val="1FAB2097"/>
    <w:multiLevelType w:val="hybridMultilevel"/>
    <w:tmpl w:val="FC0C07E8"/>
    <w:lvl w:ilvl="0" w:tplc="CB66ACB0">
      <w:numFmt w:val="bullet"/>
      <w:lvlText w:val=""/>
      <w:lvlJc w:val="left"/>
      <w:pPr>
        <w:ind w:left="386" w:hanging="226"/>
      </w:pPr>
      <w:rPr>
        <w:rFonts w:ascii="Symbol" w:eastAsia="Symbol" w:hAnsi="Symbol" w:cs="Symbol" w:hint="default"/>
        <w:w w:val="100"/>
        <w:sz w:val="22"/>
        <w:szCs w:val="22"/>
      </w:rPr>
    </w:lvl>
    <w:lvl w:ilvl="1" w:tplc="726ADDC0">
      <w:numFmt w:val="bullet"/>
      <w:lvlText w:val="•"/>
      <w:lvlJc w:val="left"/>
      <w:pPr>
        <w:ind w:left="893" w:hanging="226"/>
      </w:pPr>
      <w:rPr>
        <w:rFonts w:hint="default"/>
      </w:rPr>
    </w:lvl>
    <w:lvl w:ilvl="2" w:tplc="8C869344">
      <w:numFmt w:val="bullet"/>
      <w:lvlText w:val="•"/>
      <w:lvlJc w:val="left"/>
      <w:pPr>
        <w:ind w:left="1407" w:hanging="226"/>
      </w:pPr>
      <w:rPr>
        <w:rFonts w:hint="default"/>
      </w:rPr>
    </w:lvl>
    <w:lvl w:ilvl="3" w:tplc="1236F6A2">
      <w:numFmt w:val="bullet"/>
      <w:lvlText w:val="•"/>
      <w:lvlJc w:val="left"/>
      <w:pPr>
        <w:ind w:left="1921" w:hanging="226"/>
      </w:pPr>
      <w:rPr>
        <w:rFonts w:hint="default"/>
      </w:rPr>
    </w:lvl>
    <w:lvl w:ilvl="4" w:tplc="391C688C">
      <w:numFmt w:val="bullet"/>
      <w:lvlText w:val="•"/>
      <w:lvlJc w:val="left"/>
      <w:pPr>
        <w:ind w:left="2434" w:hanging="226"/>
      </w:pPr>
      <w:rPr>
        <w:rFonts w:hint="default"/>
      </w:rPr>
    </w:lvl>
    <w:lvl w:ilvl="5" w:tplc="4D449974">
      <w:numFmt w:val="bullet"/>
      <w:lvlText w:val="•"/>
      <w:lvlJc w:val="left"/>
      <w:pPr>
        <w:ind w:left="2948" w:hanging="226"/>
      </w:pPr>
      <w:rPr>
        <w:rFonts w:hint="default"/>
      </w:rPr>
    </w:lvl>
    <w:lvl w:ilvl="6" w:tplc="64E64DB4">
      <w:numFmt w:val="bullet"/>
      <w:lvlText w:val="•"/>
      <w:lvlJc w:val="left"/>
      <w:pPr>
        <w:ind w:left="3462" w:hanging="226"/>
      </w:pPr>
      <w:rPr>
        <w:rFonts w:hint="default"/>
      </w:rPr>
    </w:lvl>
    <w:lvl w:ilvl="7" w:tplc="8B2EEAB2">
      <w:numFmt w:val="bullet"/>
      <w:lvlText w:val="•"/>
      <w:lvlJc w:val="left"/>
      <w:pPr>
        <w:ind w:left="3976" w:hanging="226"/>
      </w:pPr>
      <w:rPr>
        <w:rFonts w:hint="default"/>
      </w:rPr>
    </w:lvl>
    <w:lvl w:ilvl="8" w:tplc="3CA4C80A">
      <w:numFmt w:val="bullet"/>
      <w:lvlText w:val="•"/>
      <w:lvlJc w:val="left"/>
      <w:pPr>
        <w:ind w:left="4489" w:hanging="226"/>
      </w:pPr>
      <w:rPr>
        <w:rFonts w:hint="default"/>
      </w:rPr>
    </w:lvl>
  </w:abstractNum>
  <w:abstractNum w:abstractNumId="10" w15:restartNumberingAfterBreak="0">
    <w:nsid w:val="2AEB2911"/>
    <w:multiLevelType w:val="hybridMultilevel"/>
    <w:tmpl w:val="338C0426"/>
    <w:lvl w:ilvl="0" w:tplc="673271EC">
      <w:numFmt w:val="bullet"/>
      <w:lvlText w:val=""/>
      <w:lvlJc w:val="left"/>
      <w:pPr>
        <w:ind w:left="386" w:hanging="226"/>
      </w:pPr>
      <w:rPr>
        <w:rFonts w:ascii="Symbol" w:eastAsia="Symbol" w:hAnsi="Symbol" w:cs="Symbol" w:hint="default"/>
        <w:w w:val="100"/>
        <w:sz w:val="22"/>
        <w:szCs w:val="22"/>
      </w:rPr>
    </w:lvl>
    <w:lvl w:ilvl="1" w:tplc="0F521DFE">
      <w:numFmt w:val="bullet"/>
      <w:lvlText w:val="•"/>
      <w:lvlJc w:val="left"/>
      <w:pPr>
        <w:ind w:left="808" w:hanging="226"/>
      </w:pPr>
      <w:rPr>
        <w:rFonts w:hint="default"/>
      </w:rPr>
    </w:lvl>
    <w:lvl w:ilvl="2" w:tplc="085615B2">
      <w:numFmt w:val="bullet"/>
      <w:lvlText w:val="•"/>
      <w:lvlJc w:val="left"/>
      <w:pPr>
        <w:ind w:left="1237" w:hanging="226"/>
      </w:pPr>
      <w:rPr>
        <w:rFonts w:hint="default"/>
      </w:rPr>
    </w:lvl>
    <w:lvl w:ilvl="3" w:tplc="C0FE5472">
      <w:numFmt w:val="bullet"/>
      <w:lvlText w:val="•"/>
      <w:lvlJc w:val="left"/>
      <w:pPr>
        <w:ind w:left="1666" w:hanging="226"/>
      </w:pPr>
      <w:rPr>
        <w:rFonts w:hint="default"/>
      </w:rPr>
    </w:lvl>
    <w:lvl w:ilvl="4" w:tplc="11347BC6">
      <w:numFmt w:val="bullet"/>
      <w:lvlText w:val="•"/>
      <w:lvlJc w:val="left"/>
      <w:pPr>
        <w:ind w:left="2095" w:hanging="226"/>
      </w:pPr>
      <w:rPr>
        <w:rFonts w:hint="default"/>
      </w:rPr>
    </w:lvl>
    <w:lvl w:ilvl="5" w:tplc="E312C024">
      <w:numFmt w:val="bullet"/>
      <w:lvlText w:val="•"/>
      <w:lvlJc w:val="left"/>
      <w:pPr>
        <w:ind w:left="2523" w:hanging="226"/>
      </w:pPr>
      <w:rPr>
        <w:rFonts w:hint="default"/>
      </w:rPr>
    </w:lvl>
    <w:lvl w:ilvl="6" w:tplc="9F783494">
      <w:numFmt w:val="bullet"/>
      <w:lvlText w:val="•"/>
      <w:lvlJc w:val="left"/>
      <w:pPr>
        <w:ind w:left="2952" w:hanging="226"/>
      </w:pPr>
      <w:rPr>
        <w:rFonts w:hint="default"/>
      </w:rPr>
    </w:lvl>
    <w:lvl w:ilvl="7" w:tplc="94A27E1C">
      <w:numFmt w:val="bullet"/>
      <w:lvlText w:val="•"/>
      <w:lvlJc w:val="left"/>
      <w:pPr>
        <w:ind w:left="3381" w:hanging="226"/>
      </w:pPr>
      <w:rPr>
        <w:rFonts w:hint="default"/>
      </w:rPr>
    </w:lvl>
    <w:lvl w:ilvl="8" w:tplc="8334D072">
      <w:numFmt w:val="bullet"/>
      <w:lvlText w:val="•"/>
      <w:lvlJc w:val="left"/>
      <w:pPr>
        <w:ind w:left="3810" w:hanging="226"/>
      </w:pPr>
      <w:rPr>
        <w:rFonts w:hint="default"/>
      </w:rPr>
    </w:lvl>
  </w:abstractNum>
  <w:abstractNum w:abstractNumId="11" w15:restartNumberingAfterBreak="0">
    <w:nsid w:val="2F4111C8"/>
    <w:multiLevelType w:val="hybridMultilevel"/>
    <w:tmpl w:val="9FA4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A55B64"/>
    <w:multiLevelType w:val="hybridMultilevel"/>
    <w:tmpl w:val="CE02D2D6"/>
    <w:lvl w:ilvl="0" w:tplc="0EA2C7A2">
      <w:numFmt w:val="bullet"/>
      <w:lvlText w:val="•"/>
      <w:lvlJc w:val="left"/>
      <w:pPr>
        <w:ind w:left="460" w:hanging="130"/>
      </w:pPr>
      <w:rPr>
        <w:rFonts w:ascii="Arial" w:eastAsia="Arial" w:hAnsi="Arial" w:cs="Arial" w:hint="default"/>
        <w:i/>
        <w:w w:val="99"/>
        <w:sz w:val="20"/>
        <w:szCs w:val="20"/>
      </w:rPr>
    </w:lvl>
    <w:lvl w:ilvl="1" w:tplc="3974A73C">
      <w:numFmt w:val="bullet"/>
      <w:lvlText w:val=""/>
      <w:lvlJc w:val="left"/>
      <w:pPr>
        <w:ind w:left="839" w:hanging="360"/>
      </w:pPr>
      <w:rPr>
        <w:rFonts w:ascii="Symbol" w:eastAsia="Symbol" w:hAnsi="Symbol" w:cs="Symbol" w:hint="default"/>
        <w:w w:val="99"/>
        <w:sz w:val="20"/>
        <w:szCs w:val="20"/>
      </w:rPr>
    </w:lvl>
    <w:lvl w:ilvl="2" w:tplc="4E66044E">
      <w:numFmt w:val="bullet"/>
      <w:lvlText w:val=""/>
      <w:lvlJc w:val="left"/>
      <w:pPr>
        <w:ind w:left="1920" w:hanging="361"/>
      </w:pPr>
      <w:rPr>
        <w:rFonts w:ascii="Symbol" w:eastAsia="Symbol" w:hAnsi="Symbol" w:cs="Symbol" w:hint="default"/>
        <w:w w:val="100"/>
        <w:sz w:val="22"/>
        <w:szCs w:val="22"/>
      </w:rPr>
    </w:lvl>
    <w:lvl w:ilvl="3" w:tplc="5C20C940">
      <w:numFmt w:val="bullet"/>
      <w:lvlText w:val="•"/>
      <w:lvlJc w:val="left"/>
      <w:pPr>
        <w:ind w:left="3015" w:hanging="361"/>
      </w:pPr>
      <w:rPr>
        <w:rFonts w:hint="default"/>
      </w:rPr>
    </w:lvl>
    <w:lvl w:ilvl="4" w:tplc="3AFC5D42">
      <w:numFmt w:val="bullet"/>
      <w:lvlText w:val="•"/>
      <w:lvlJc w:val="left"/>
      <w:pPr>
        <w:ind w:left="4111" w:hanging="361"/>
      </w:pPr>
      <w:rPr>
        <w:rFonts w:hint="default"/>
      </w:rPr>
    </w:lvl>
    <w:lvl w:ilvl="5" w:tplc="0B1A47D6">
      <w:numFmt w:val="bullet"/>
      <w:lvlText w:val="•"/>
      <w:lvlJc w:val="left"/>
      <w:pPr>
        <w:ind w:left="5207" w:hanging="361"/>
      </w:pPr>
      <w:rPr>
        <w:rFonts w:hint="default"/>
      </w:rPr>
    </w:lvl>
    <w:lvl w:ilvl="6" w:tplc="64EE5E7A">
      <w:numFmt w:val="bullet"/>
      <w:lvlText w:val="•"/>
      <w:lvlJc w:val="left"/>
      <w:pPr>
        <w:ind w:left="6303" w:hanging="361"/>
      </w:pPr>
      <w:rPr>
        <w:rFonts w:hint="default"/>
      </w:rPr>
    </w:lvl>
    <w:lvl w:ilvl="7" w:tplc="FBA6D050">
      <w:numFmt w:val="bullet"/>
      <w:lvlText w:val="•"/>
      <w:lvlJc w:val="left"/>
      <w:pPr>
        <w:ind w:left="7399" w:hanging="361"/>
      </w:pPr>
      <w:rPr>
        <w:rFonts w:hint="default"/>
      </w:rPr>
    </w:lvl>
    <w:lvl w:ilvl="8" w:tplc="0FE898B4">
      <w:numFmt w:val="bullet"/>
      <w:lvlText w:val="•"/>
      <w:lvlJc w:val="left"/>
      <w:pPr>
        <w:ind w:left="8494" w:hanging="361"/>
      </w:pPr>
      <w:rPr>
        <w:rFonts w:hint="default"/>
      </w:rPr>
    </w:lvl>
  </w:abstractNum>
  <w:abstractNum w:abstractNumId="13" w15:restartNumberingAfterBreak="0">
    <w:nsid w:val="3BD109B7"/>
    <w:multiLevelType w:val="hybridMultilevel"/>
    <w:tmpl w:val="A32A0B52"/>
    <w:lvl w:ilvl="0" w:tplc="A7E6C980">
      <w:numFmt w:val="bullet"/>
      <w:lvlText w:val=""/>
      <w:lvlJc w:val="left"/>
      <w:pPr>
        <w:ind w:left="386" w:hanging="226"/>
      </w:pPr>
      <w:rPr>
        <w:rFonts w:ascii="Symbol" w:eastAsia="Symbol" w:hAnsi="Symbol" w:cs="Symbol" w:hint="default"/>
        <w:w w:val="100"/>
        <w:sz w:val="22"/>
        <w:szCs w:val="22"/>
      </w:rPr>
    </w:lvl>
    <w:lvl w:ilvl="1" w:tplc="E26AA532">
      <w:numFmt w:val="bullet"/>
      <w:lvlText w:val="•"/>
      <w:lvlJc w:val="left"/>
      <w:pPr>
        <w:ind w:left="808" w:hanging="226"/>
      </w:pPr>
      <w:rPr>
        <w:rFonts w:hint="default"/>
      </w:rPr>
    </w:lvl>
    <w:lvl w:ilvl="2" w:tplc="04AA6A5C">
      <w:numFmt w:val="bullet"/>
      <w:lvlText w:val="•"/>
      <w:lvlJc w:val="left"/>
      <w:pPr>
        <w:ind w:left="1237" w:hanging="226"/>
      </w:pPr>
      <w:rPr>
        <w:rFonts w:hint="default"/>
      </w:rPr>
    </w:lvl>
    <w:lvl w:ilvl="3" w:tplc="ECC6E666">
      <w:numFmt w:val="bullet"/>
      <w:lvlText w:val="•"/>
      <w:lvlJc w:val="left"/>
      <w:pPr>
        <w:ind w:left="1666" w:hanging="226"/>
      </w:pPr>
      <w:rPr>
        <w:rFonts w:hint="default"/>
      </w:rPr>
    </w:lvl>
    <w:lvl w:ilvl="4" w:tplc="9BEC3014">
      <w:numFmt w:val="bullet"/>
      <w:lvlText w:val="•"/>
      <w:lvlJc w:val="left"/>
      <w:pPr>
        <w:ind w:left="2095" w:hanging="226"/>
      </w:pPr>
      <w:rPr>
        <w:rFonts w:hint="default"/>
      </w:rPr>
    </w:lvl>
    <w:lvl w:ilvl="5" w:tplc="F4ECA3CE">
      <w:numFmt w:val="bullet"/>
      <w:lvlText w:val="•"/>
      <w:lvlJc w:val="left"/>
      <w:pPr>
        <w:ind w:left="2523" w:hanging="226"/>
      </w:pPr>
      <w:rPr>
        <w:rFonts w:hint="default"/>
      </w:rPr>
    </w:lvl>
    <w:lvl w:ilvl="6" w:tplc="BEE84EC0">
      <w:numFmt w:val="bullet"/>
      <w:lvlText w:val="•"/>
      <w:lvlJc w:val="left"/>
      <w:pPr>
        <w:ind w:left="2952" w:hanging="226"/>
      </w:pPr>
      <w:rPr>
        <w:rFonts w:hint="default"/>
      </w:rPr>
    </w:lvl>
    <w:lvl w:ilvl="7" w:tplc="93466BA0">
      <w:numFmt w:val="bullet"/>
      <w:lvlText w:val="•"/>
      <w:lvlJc w:val="left"/>
      <w:pPr>
        <w:ind w:left="3381" w:hanging="226"/>
      </w:pPr>
      <w:rPr>
        <w:rFonts w:hint="default"/>
      </w:rPr>
    </w:lvl>
    <w:lvl w:ilvl="8" w:tplc="4CE424C4">
      <w:numFmt w:val="bullet"/>
      <w:lvlText w:val="•"/>
      <w:lvlJc w:val="left"/>
      <w:pPr>
        <w:ind w:left="3810" w:hanging="226"/>
      </w:pPr>
      <w:rPr>
        <w:rFonts w:hint="default"/>
      </w:rPr>
    </w:lvl>
  </w:abstractNum>
  <w:abstractNum w:abstractNumId="14" w15:restartNumberingAfterBreak="0">
    <w:nsid w:val="3EA1793C"/>
    <w:multiLevelType w:val="multilevel"/>
    <w:tmpl w:val="96CC7E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AC81BE9"/>
    <w:multiLevelType w:val="hybridMultilevel"/>
    <w:tmpl w:val="F402A93E"/>
    <w:lvl w:ilvl="0" w:tplc="4B1AAA5E">
      <w:numFmt w:val="bullet"/>
      <w:lvlText w:val=""/>
      <w:lvlJc w:val="left"/>
      <w:pPr>
        <w:ind w:left="386" w:hanging="226"/>
      </w:pPr>
      <w:rPr>
        <w:rFonts w:ascii="Symbol" w:eastAsia="Symbol" w:hAnsi="Symbol" w:cs="Symbol" w:hint="default"/>
        <w:w w:val="100"/>
        <w:sz w:val="22"/>
        <w:szCs w:val="22"/>
      </w:rPr>
    </w:lvl>
    <w:lvl w:ilvl="1" w:tplc="63B6C564">
      <w:numFmt w:val="bullet"/>
      <w:lvlText w:val="•"/>
      <w:lvlJc w:val="left"/>
      <w:pPr>
        <w:ind w:left="808" w:hanging="226"/>
      </w:pPr>
      <w:rPr>
        <w:rFonts w:hint="default"/>
      </w:rPr>
    </w:lvl>
    <w:lvl w:ilvl="2" w:tplc="17F0A0B0">
      <w:numFmt w:val="bullet"/>
      <w:lvlText w:val="•"/>
      <w:lvlJc w:val="left"/>
      <w:pPr>
        <w:ind w:left="1237" w:hanging="226"/>
      </w:pPr>
      <w:rPr>
        <w:rFonts w:hint="default"/>
      </w:rPr>
    </w:lvl>
    <w:lvl w:ilvl="3" w:tplc="ED78BA80">
      <w:numFmt w:val="bullet"/>
      <w:lvlText w:val="•"/>
      <w:lvlJc w:val="left"/>
      <w:pPr>
        <w:ind w:left="1666" w:hanging="226"/>
      </w:pPr>
      <w:rPr>
        <w:rFonts w:hint="default"/>
      </w:rPr>
    </w:lvl>
    <w:lvl w:ilvl="4" w:tplc="76040606">
      <w:numFmt w:val="bullet"/>
      <w:lvlText w:val="•"/>
      <w:lvlJc w:val="left"/>
      <w:pPr>
        <w:ind w:left="2095" w:hanging="226"/>
      </w:pPr>
      <w:rPr>
        <w:rFonts w:hint="default"/>
      </w:rPr>
    </w:lvl>
    <w:lvl w:ilvl="5" w:tplc="664A7C7E">
      <w:numFmt w:val="bullet"/>
      <w:lvlText w:val="•"/>
      <w:lvlJc w:val="left"/>
      <w:pPr>
        <w:ind w:left="2523" w:hanging="226"/>
      </w:pPr>
      <w:rPr>
        <w:rFonts w:hint="default"/>
      </w:rPr>
    </w:lvl>
    <w:lvl w:ilvl="6" w:tplc="6A220668">
      <w:numFmt w:val="bullet"/>
      <w:lvlText w:val="•"/>
      <w:lvlJc w:val="left"/>
      <w:pPr>
        <w:ind w:left="2952" w:hanging="226"/>
      </w:pPr>
      <w:rPr>
        <w:rFonts w:hint="default"/>
      </w:rPr>
    </w:lvl>
    <w:lvl w:ilvl="7" w:tplc="2B9C8410">
      <w:numFmt w:val="bullet"/>
      <w:lvlText w:val="•"/>
      <w:lvlJc w:val="left"/>
      <w:pPr>
        <w:ind w:left="3381" w:hanging="226"/>
      </w:pPr>
      <w:rPr>
        <w:rFonts w:hint="default"/>
      </w:rPr>
    </w:lvl>
    <w:lvl w:ilvl="8" w:tplc="CAB638D0">
      <w:numFmt w:val="bullet"/>
      <w:lvlText w:val="•"/>
      <w:lvlJc w:val="left"/>
      <w:pPr>
        <w:ind w:left="3810" w:hanging="226"/>
      </w:pPr>
      <w:rPr>
        <w:rFonts w:hint="default"/>
      </w:rPr>
    </w:lvl>
  </w:abstractNum>
  <w:abstractNum w:abstractNumId="16" w15:restartNumberingAfterBreak="0">
    <w:nsid w:val="533D195D"/>
    <w:multiLevelType w:val="hybridMultilevel"/>
    <w:tmpl w:val="94FAE6B0"/>
    <w:lvl w:ilvl="0" w:tplc="C21AD270">
      <w:numFmt w:val="bullet"/>
      <w:lvlText w:val="•"/>
      <w:lvlJc w:val="left"/>
      <w:pPr>
        <w:ind w:left="262" w:hanging="125"/>
      </w:pPr>
      <w:rPr>
        <w:rFonts w:ascii="Arial" w:eastAsia="Arial" w:hAnsi="Arial" w:cs="Arial" w:hint="default"/>
        <w:w w:val="99"/>
        <w:sz w:val="20"/>
        <w:szCs w:val="20"/>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59E452FD"/>
    <w:multiLevelType w:val="hybridMultilevel"/>
    <w:tmpl w:val="E26A7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4A29B6"/>
    <w:multiLevelType w:val="hybridMultilevel"/>
    <w:tmpl w:val="AF3AF8DA"/>
    <w:lvl w:ilvl="0" w:tplc="C21AD270">
      <w:numFmt w:val="bullet"/>
      <w:lvlText w:val="•"/>
      <w:lvlJc w:val="left"/>
      <w:pPr>
        <w:ind w:left="120" w:hanging="125"/>
      </w:pPr>
      <w:rPr>
        <w:rFonts w:ascii="Arial" w:eastAsia="Arial" w:hAnsi="Arial" w:cs="Aria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046511"/>
    <w:multiLevelType w:val="hybridMultilevel"/>
    <w:tmpl w:val="2C02971A"/>
    <w:lvl w:ilvl="0" w:tplc="35E63CEC">
      <w:numFmt w:val="bullet"/>
      <w:lvlText w:val=""/>
      <w:lvlJc w:val="left"/>
      <w:pPr>
        <w:ind w:left="386" w:hanging="226"/>
      </w:pPr>
      <w:rPr>
        <w:rFonts w:ascii="Symbol" w:eastAsia="Symbol" w:hAnsi="Symbol" w:cs="Symbol" w:hint="default"/>
        <w:w w:val="100"/>
        <w:sz w:val="22"/>
        <w:szCs w:val="22"/>
      </w:rPr>
    </w:lvl>
    <w:lvl w:ilvl="1" w:tplc="A36E4E6A">
      <w:numFmt w:val="bullet"/>
      <w:lvlText w:val="•"/>
      <w:lvlJc w:val="left"/>
      <w:pPr>
        <w:ind w:left="808" w:hanging="226"/>
      </w:pPr>
      <w:rPr>
        <w:rFonts w:hint="default"/>
      </w:rPr>
    </w:lvl>
    <w:lvl w:ilvl="2" w:tplc="B360D7DE">
      <w:numFmt w:val="bullet"/>
      <w:lvlText w:val="•"/>
      <w:lvlJc w:val="left"/>
      <w:pPr>
        <w:ind w:left="1237" w:hanging="226"/>
      </w:pPr>
      <w:rPr>
        <w:rFonts w:hint="default"/>
      </w:rPr>
    </w:lvl>
    <w:lvl w:ilvl="3" w:tplc="1D84B058">
      <w:numFmt w:val="bullet"/>
      <w:lvlText w:val="•"/>
      <w:lvlJc w:val="left"/>
      <w:pPr>
        <w:ind w:left="1666" w:hanging="226"/>
      </w:pPr>
      <w:rPr>
        <w:rFonts w:hint="default"/>
      </w:rPr>
    </w:lvl>
    <w:lvl w:ilvl="4" w:tplc="8CB8F184">
      <w:numFmt w:val="bullet"/>
      <w:lvlText w:val="•"/>
      <w:lvlJc w:val="left"/>
      <w:pPr>
        <w:ind w:left="2095" w:hanging="226"/>
      </w:pPr>
      <w:rPr>
        <w:rFonts w:hint="default"/>
      </w:rPr>
    </w:lvl>
    <w:lvl w:ilvl="5" w:tplc="0BCA9FD4">
      <w:numFmt w:val="bullet"/>
      <w:lvlText w:val="•"/>
      <w:lvlJc w:val="left"/>
      <w:pPr>
        <w:ind w:left="2523" w:hanging="226"/>
      </w:pPr>
      <w:rPr>
        <w:rFonts w:hint="default"/>
      </w:rPr>
    </w:lvl>
    <w:lvl w:ilvl="6" w:tplc="F394034A">
      <w:numFmt w:val="bullet"/>
      <w:lvlText w:val="•"/>
      <w:lvlJc w:val="left"/>
      <w:pPr>
        <w:ind w:left="2952" w:hanging="226"/>
      </w:pPr>
      <w:rPr>
        <w:rFonts w:hint="default"/>
      </w:rPr>
    </w:lvl>
    <w:lvl w:ilvl="7" w:tplc="78248728">
      <w:numFmt w:val="bullet"/>
      <w:lvlText w:val="•"/>
      <w:lvlJc w:val="left"/>
      <w:pPr>
        <w:ind w:left="3381" w:hanging="226"/>
      </w:pPr>
      <w:rPr>
        <w:rFonts w:hint="default"/>
      </w:rPr>
    </w:lvl>
    <w:lvl w:ilvl="8" w:tplc="851E6592">
      <w:numFmt w:val="bullet"/>
      <w:lvlText w:val="•"/>
      <w:lvlJc w:val="left"/>
      <w:pPr>
        <w:ind w:left="3810" w:hanging="226"/>
      </w:pPr>
      <w:rPr>
        <w:rFonts w:hint="default"/>
      </w:rPr>
    </w:lvl>
  </w:abstractNum>
  <w:abstractNum w:abstractNumId="20" w15:restartNumberingAfterBreak="0">
    <w:nsid w:val="67E046CD"/>
    <w:multiLevelType w:val="hybridMultilevel"/>
    <w:tmpl w:val="D84C80DC"/>
    <w:lvl w:ilvl="0" w:tplc="EB829FBA">
      <w:numFmt w:val="bullet"/>
      <w:lvlText w:val=""/>
      <w:lvlJc w:val="left"/>
      <w:pPr>
        <w:ind w:left="387" w:hanging="226"/>
      </w:pPr>
      <w:rPr>
        <w:rFonts w:ascii="Symbol" w:eastAsia="Symbol" w:hAnsi="Symbol" w:cs="Symbol" w:hint="default"/>
        <w:w w:val="100"/>
        <w:sz w:val="22"/>
        <w:szCs w:val="22"/>
      </w:rPr>
    </w:lvl>
    <w:lvl w:ilvl="1" w:tplc="3CB2EF88">
      <w:numFmt w:val="bullet"/>
      <w:lvlText w:val="•"/>
      <w:lvlJc w:val="left"/>
      <w:pPr>
        <w:ind w:left="893" w:hanging="226"/>
      </w:pPr>
      <w:rPr>
        <w:rFonts w:hint="default"/>
      </w:rPr>
    </w:lvl>
    <w:lvl w:ilvl="2" w:tplc="C97664C2">
      <w:numFmt w:val="bullet"/>
      <w:lvlText w:val="•"/>
      <w:lvlJc w:val="left"/>
      <w:pPr>
        <w:ind w:left="1407" w:hanging="226"/>
      </w:pPr>
      <w:rPr>
        <w:rFonts w:hint="default"/>
      </w:rPr>
    </w:lvl>
    <w:lvl w:ilvl="3" w:tplc="DE142206">
      <w:numFmt w:val="bullet"/>
      <w:lvlText w:val="•"/>
      <w:lvlJc w:val="left"/>
      <w:pPr>
        <w:ind w:left="1921" w:hanging="226"/>
      </w:pPr>
      <w:rPr>
        <w:rFonts w:hint="default"/>
      </w:rPr>
    </w:lvl>
    <w:lvl w:ilvl="4" w:tplc="821044E0">
      <w:numFmt w:val="bullet"/>
      <w:lvlText w:val="•"/>
      <w:lvlJc w:val="left"/>
      <w:pPr>
        <w:ind w:left="2434" w:hanging="226"/>
      </w:pPr>
      <w:rPr>
        <w:rFonts w:hint="default"/>
      </w:rPr>
    </w:lvl>
    <w:lvl w:ilvl="5" w:tplc="BA0E2F54">
      <w:numFmt w:val="bullet"/>
      <w:lvlText w:val="•"/>
      <w:lvlJc w:val="left"/>
      <w:pPr>
        <w:ind w:left="2948" w:hanging="226"/>
      </w:pPr>
      <w:rPr>
        <w:rFonts w:hint="default"/>
      </w:rPr>
    </w:lvl>
    <w:lvl w:ilvl="6" w:tplc="235261D2">
      <w:numFmt w:val="bullet"/>
      <w:lvlText w:val="•"/>
      <w:lvlJc w:val="left"/>
      <w:pPr>
        <w:ind w:left="3462" w:hanging="226"/>
      </w:pPr>
      <w:rPr>
        <w:rFonts w:hint="default"/>
      </w:rPr>
    </w:lvl>
    <w:lvl w:ilvl="7" w:tplc="45460766">
      <w:numFmt w:val="bullet"/>
      <w:lvlText w:val="•"/>
      <w:lvlJc w:val="left"/>
      <w:pPr>
        <w:ind w:left="3976" w:hanging="226"/>
      </w:pPr>
      <w:rPr>
        <w:rFonts w:hint="default"/>
      </w:rPr>
    </w:lvl>
    <w:lvl w:ilvl="8" w:tplc="1FD4744E">
      <w:numFmt w:val="bullet"/>
      <w:lvlText w:val="•"/>
      <w:lvlJc w:val="left"/>
      <w:pPr>
        <w:ind w:left="4489" w:hanging="226"/>
      </w:pPr>
      <w:rPr>
        <w:rFonts w:hint="default"/>
      </w:rPr>
    </w:lvl>
  </w:abstractNum>
  <w:abstractNum w:abstractNumId="21" w15:restartNumberingAfterBreak="0">
    <w:nsid w:val="6A7A1919"/>
    <w:multiLevelType w:val="hybridMultilevel"/>
    <w:tmpl w:val="3678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056395"/>
    <w:multiLevelType w:val="hybridMultilevel"/>
    <w:tmpl w:val="13223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3E7D09"/>
    <w:multiLevelType w:val="multilevel"/>
    <w:tmpl w:val="3D6EF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EF3331F"/>
    <w:multiLevelType w:val="hybridMultilevel"/>
    <w:tmpl w:val="C47C7CA0"/>
    <w:lvl w:ilvl="0" w:tplc="9E4C650A">
      <w:numFmt w:val="bullet"/>
      <w:lvlText w:val=""/>
      <w:lvlJc w:val="left"/>
      <w:pPr>
        <w:ind w:left="386" w:hanging="226"/>
      </w:pPr>
      <w:rPr>
        <w:rFonts w:ascii="Symbol" w:eastAsia="Symbol" w:hAnsi="Symbol" w:cs="Symbol" w:hint="default"/>
        <w:w w:val="100"/>
        <w:sz w:val="22"/>
        <w:szCs w:val="22"/>
      </w:rPr>
    </w:lvl>
    <w:lvl w:ilvl="1" w:tplc="C00ADAF6">
      <w:numFmt w:val="bullet"/>
      <w:lvlText w:val="•"/>
      <w:lvlJc w:val="left"/>
      <w:pPr>
        <w:ind w:left="893" w:hanging="226"/>
      </w:pPr>
      <w:rPr>
        <w:rFonts w:hint="default"/>
      </w:rPr>
    </w:lvl>
    <w:lvl w:ilvl="2" w:tplc="B74091C2">
      <w:numFmt w:val="bullet"/>
      <w:lvlText w:val="•"/>
      <w:lvlJc w:val="left"/>
      <w:pPr>
        <w:ind w:left="1407" w:hanging="226"/>
      </w:pPr>
      <w:rPr>
        <w:rFonts w:hint="default"/>
      </w:rPr>
    </w:lvl>
    <w:lvl w:ilvl="3" w:tplc="5A88A0F2">
      <w:numFmt w:val="bullet"/>
      <w:lvlText w:val="•"/>
      <w:lvlJc w:val="left"/>
      <w:pPr>
        <w:ind w:left="1921" w:hanging="226"/>
      </w:pPr>
      <w:rPr>
        <w:rFonts w:hint="default"/>
      </w:rPr>
    </w:lvl>
    <w:lvl w:ilvl="4" w:tplc="F6CA347C">
      <w:numFmt w:val="bullet"/>
      <w:lvlText w:val="•"/>
      <w:lvlJc w:val="left"/>
      <w:pPr>
        <w:ind w:left="2434" w:hanging="226"/>
      </w:pPr>
      <w:rPr>
        <w:rFonts w:hint="default"/>
      </w:rPr>
    </w:lvl>
    <w:lvl w:ilvl="5" w:tplc="FB94F2C8">
      <w:numFmt w:val="bullet"/>
      <w:lvlText w:val="•"/>
      <w:lvlJc w:val="left"/>
      <w:pPr>
        <w:ind w:left="2948" w:hanging="226"/>
      </w:pPr>
      <w:rPr>
        <w:rFonts w:hint="default"/>
      </w:rPr>
    </w:lvl>
    <w:lvl w:ilvl="6" w:tplc="7BF285FE">
      <w:numFmt w:val="bullet"/>
      <w:lvlText w:val="•"/>
      <w:lvlJc w:val="left"/>
      <w:pPr>
        <w:ind w:left="3462" w:hanging="226"/>
      </w:pPr>
      <w:rPr>
        <w:rFonts w:hint="default"/>
      </w:rPr>
    </w:lvl>
    <w:lvl w:ilvl="7" w:tplc="F9F27B08">
      <w:numFmt w:val="bullet"/>
      <w:lvlText w:val="•"/>
      <w:lvlJc w:val="left"/>
      <w:pPr>
        <w:ind w:left="3976" w:hanging="226"/>
      </w:pPr>
      <w:rPr>
        <w:rFonts w:hint="default"/>
      </w:rPr>
    </w:lvl>
    <w:lvl w:ilvl="8" w:tplc="4E1CD9BC">
      <w:numFmt w:val="bullet"/>
      <w:lvlText w:val="•"/>
      <w:lvlJc w:val="left"/>
      <w:pPr>
        <w:ind w:left="4489" w:hanging="226"/>
      </w:pPr>
      <w:rPr>
        <w:rFonts w:hint="default"/>
      </w:rPr>
    </w:lvl>
  </w:abstractNum>
  <w:abstractNum w:abstractNumId="25" w15:restartNumberingAfterBreak="0">
    <w:nsid w:val="72591D12"/>
    <w:multiLevelType w:val="hybridMultilevel"/>
    <w:tmpl w:val="59D267B4"/>
    <w:lvl w:ilvl="0" w:tplc="D3CCD27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224B9"/>
    <w:multiLevelType w:val="hybridMultilevel"/>
    <w:tmpl w:val="2D962E92"/>
    <w:lvl w:ilvl="0" w:tplc="F3664BBE">
      <w:numFmt w:val="bullet"/>
      <w:lvlText w:val=""/>
      <w:lvlJc w:val="left"/>
      <w:pPr>
        <w:ind w:left="386" w:hanging="226"/>
      </w:pPr>
      <w:rPr>
        <w:rFonts w:ascii="Symbol" w:eastAsia="Symbol" w:hAnsi="Symbol" w:cs="Symbol" w:hint="default"/>
        <w:w w:val="100"/>
        <w:sz w:val="22"/>
        <w:szCs w:val="22"/>
      </w:rPr>
    </w:lvl>
    <w:lvl w:ilvl="1" w:tplc="20A82DE0">
      <w:numFmt w:val="bullet"/>
      <w:lvlText w:val="•"/>
      <w:lvlJc w:val="left"/>
      <w:pPr>
        <w:ind w:left="808" w:hanging="226"/>
      </w:pPr>
      <w:rPr>
        <w:rFonts w:hint="default"/>
      </w:rPr>
    </w:lvl>
    <w:lvl w:ilvl="2" w:tplc="66901140">
      <w:numFmt w:val="bullet"/>
      <w:lvlText w:val="•"/>
      <w:lvlJc w:val="left"/>
      <w:pPr>
        <w:ind w:left="1237" w:hanging="226"/>
      </w:pPr>
      <w:rPr>
        <w:rFonts w:hint="default"/>
      </w:rPr>
    </w:lvl>
    <w:lvl w:ilvl="3" w:tplc="08305430">
      <w:numFmt w:val="bullet"/>
      <w:lvlText w:val="•"/>
      <w:lvlJc w:val="left"/>
      <w:pPr>
        <w:ind w:left="1666" w:hanging="226"/>
      </w:pPr>
      <w:rPr>
        <w:rFonts w:hint="default"/>
      </w:rPr>
    </w:lvl>
    <w:lvl w:ilvl="4" w:tplc="4D02A82A">
      <w:numFmt w:val="bullet"/>
      <w:lvlText w:val="•"/>
      <w:lvlJc w:val="left"/>
      <w:pPr>
        <w:ind w:left="2095" w:hanging="226"/>
      </w:pPr>
      <w:rPr>
        <w:rFonts w:hint="default"/>
      </w:rPr>
    </w:lvl>
    <w:lvl w:ilvl="5" w:tplc="F0C2CFE8">
      <w:numFmt w:val="bullet"/>
      <w:lvlText w:val="•"/>
      <w:lvlJc w:val="left"/>
      <w:pPr>
        <w:ind w:left="2523" w:hanging="226"/>
      </w:pPr>
      <w:rPr>
        <w:rFonts w:hint="default"/>
      </w:rPr>
    </w:lvl>
    <w:lvl w:ilvl="6" w:tplc="81CAB1C6">
      <w:numFmt w:val="bullet"/>
      <w:lvlText w:val="•"/>
      <w:lvlJc w:val="left"/>
      <w:pPr>
        <w:ind w:left="2952" w:hanging="226"/>
      </w:pPr>
      <w:rPr>
        <w:rFonts w:hint="default"/>
      </w:rPr>
    </w:lvl>
    <w:lvl w:ilvl="7" w:tplc="9E547292">
      <w:numFmt w:val="bullet"/>
      <w:lvlText w:val="•"/>
      <w:lvlJc w:val="left"/>
      <w:pPr>
        <w:ind w:left="3381" w:hanging="226"/>
      </w:pPr>
      <w:rPr>
        <w:rFonts w:hint="default"/>
      </w:rPr>
    </w:lvl>
    <w:lvl w:ilvl="8" w:tplc="C5CA550C">
      <w:numFmt w:val="bullet"/>
      <w:lvlText w:val="•"/>
      <w:lvlJc w:val="left"/>
      <w:pPr>
        <w:ind w:left="3810" w:hanging="226"/>
      </w:pPr>
      <w:rPr>
        <w:rFonts w:hint="default"/>
      </w:rPr>
    </w:lvl>
  </w:abstractNum>
  <w:num w:numId="1">
    <w:abstractNumId w:val="22"/>
  </w:num>
  <w:num w:numId="2">
    <w:abstractNumId w:val="1"/>
  </w:num>
  <w:num w:numId="3">
    <w:abstractNumId w:val="21"/>
  </w:num>
  <w:num w:numId="4">
    <w:abstractNumId w:val="25"/>
  </w:num>
  <w:num w:numId="5">
    <w:abstractNumId w:val="7"/>
  </w:num>
  <w:num w:numId="6">
    <w:abstractNumId w:val="6"/>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4"/>
  </w:num>
  <w:num w:numId="10">
    <w:abstractNumId w:val="17"/>
  </w:num>
  <w:num w:numId="11">
    <w:abstractNumId w:val="2"/>
  </w:num>
  <w:num w:numId="12">
    <w:abstractNumId w:val="5"/>
  </w:num>
  <w:num w:numId="13">
    <w:abstractNumId w:val="9"/>
  </w:num>
  <w:num w:numId="14">
    <w:abstractNumId w:val="19"/>
  </w:num>
  <w:num w:numId="15">
    <w:abstractNumId w:val="3"/>
  </w:num>
  <w:num w:numId="16">
    <w:abstractNumId w:val="26"/>
  </w:num>
  <w:num w:numId="17">
    <w:abstractNumId w:val="20"/>
  </w:num>
  <w:num w:numId="18">
    <w:abstractNumId w:val="10"/>
  </w:num>
  <w:num w:numId="19">
    <w:abstractNumId w:val="8"/>
  </w:num>
  <w:num w:numId="20">
    <w:abstractNumId w:val="13"/>
  </w:num>
  <w:num w:numId="21">
    <w:abstractNumId w:val="24"/>
  </w:num>
  <w:num w:numId="22">
    <w:abstractNumId w:val="15"/>
  </w:num>
  <w:num w:numId="23">
    <w:abstractNumId w:val="0"/>
  </w:num>
  <w:num w:numId="24">
    <w:abstractNumId w:val="12"/>
  </w:num>
  <w:num w:numId="25">
    <w:abstractNumId w:val="18"/>
  </w:num>
  <w:num w:numId="26">
    <w:abstractNumId w:val="16"/>
  </w:num>
  <w:num w:numId="27">
    <w:abstractNumId w:val="23"/>
  </w:num>
  <w:num w:numId="28">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9D2"/>
    <w:rsid w:val="000004E8"/>
    <w:rsid w:val="000230A7"/>
    <w:rsid w:val="0003506F"/>
    <w:rsid w:val="0004677F"/>
    <w:rsid w:val="00064407"/>
    <w:rsid w:val="0007752B"/>
    <w:rsid w:val="000938C4"/>
    <w:rsid w:val="000A21B0"/>
    <w:rsid w:val="000A232A"/>
    <w:rsid w:val="000B1569"/>
    <w:rsid w:val="000D7977"/>
    <w:rsid w:val="000D7A7A"/>
    <w:rsid w:val="000E21BA"/>
    <w:rsid w:val="00110BCC"/>
    <w:rsid w:val="00110C84"/>
    <w:rsid w:val="001159E5"/>
    <w:rsid w:val="0012199E"/>
    <w:rsid w:val="001236FD"/>
    <w:rsid w:val="001404FA"/>
    <w:rsid w:val="001427F0"/>
    <w:rsid w:val="0014417D"/>
    <w:rsid w:val="001447EF"/>
    <w:rsid w:val="00146E7B"/>
    <w:rsid w:val="00153B08"/>
    <w:rsid w:val="00161793"/>
    <w:rsid w:val="00165B39"/>
    <w:rsid w:val="00166334"/>
    <w:rsid w:val="00177E72"/>
    <w:rsid w:val="00177F94"/>
    <w:rsid w:val="0019426B"/>
    <w:rsid w:val="001B354E"/>
    <w:rsid w:val="001B62AF"/>
    <w:rsid w:val="001C0A5D"/>
    <w:rsid w:val="001C2F57"/>
    <w:rsid w:val="001C4FF3"/>
    <w:rsid w:val="001D2A20"/>
    <w:rsid w:val="001D2C7D"/>
    <w:rsid w:val="001E07F9"/>
    <w:rsid w:val="001E7EFB"/>
    <w:rsid w:val="002076EE"/>
    <w:rsid w:val="00211B96"/>
    <w:rsid w:val="00212AB5"/>
    <w:rsid w:val="002200DA"/>
    <w:rsid w:val="002200F4"/>
    <w:rsid w:val="00220B3F"/>
    <w:rsid w:val="00222511"/>
    <w:rsid w:val="00233078"/>
    <w:rsid w:val="00234CED"/>
    <w:rsid w:val="00237EFE"/>
    <w:rsid w:val="00241FD9"/>
    <w:rsid w:val="002459D2"/>
    <w:rsid w:val="00251626"/>
    <w:rsid w:val="00263861"/>
    <w:rsid w:val="00266637"/>
    <w:rsid w:val="0027613A"/>
    <w:rsid w:val="00286155"/>
    <w:rsid w:val="002907B4"/>
    <w:rsid w:val="0029196B"/>
    <w:rsid w:val="002A4C1C"/>
    <w:rsid w:val="002B764B"/>
    <w:rsid w:val="002C6F32"/>
    <w:rsid w:val="00301366"/>
    <w:rsid w:val="003024CB"/>
    <w:rsid w:val="00312E75"/>
    <w:rsid w:val="00321028"/>
    <w:rsid w:val="003226D3"/>
    <w:rsid w:val="00353C2E"/>
    <w:rsid w:val="00355449"/>
    <w:rsid w:val="00374F25"/>
    <w:rsid w:val="003806E1"/>
    <w:rsid w:val="003850E2"/>
    <w:rsid w:val="0039788D"/>
    <w:rsid w:val="003A3523"/>
    <w:rsid w:val="003B18C9"/>
    <w:rsid w:val="003B7FE4"/>
    <w:rsid w:val="003C0621"/>
    <w:rsid w:val="003E039B"/>
    <w:rsid w:val="003E5F0E"/>
    <w:rsid w:val="003F09AB"/>
    <w:rsid w:val="003F4BC2"/>
    <w:rsid w:val="003F7EE7"/>
    <w:rsid w:val="0041777F"/>
    <w:rsid w:val="00432D48"/>
    <w:rsid w:val="00435F0D"/>
    <w:rsid w:val="0044004D"/>
    <w:rsid w:val="00445B6D"/>
    <w:rsid w:val="0045251B"/>
    <w:rsid w:val="00471152"/>
    <w:rsid w:val="00474265"/>
    <w:rsid w:val="00475947"/>
    <w:rsid w:val="00484533"/>
    <w:rsid w:val="00490DFC"/>
    <w:rsid w:val="004911A2"/>
    <w:rsid w:val="004A6B55"/>
    <w:rsid w:val="004A7DB2"/>
    <w:rsid w:val="004D09A4"/>
    <w:rsid w:val="004E0830"/>
    <w:rsid w:val="004E1B41"/>
    <w:rsid w:val="004E4EC4"/>
    <w:rsid w:val="005062B7"/>
    <w:rsid w:val="00506B2E"/>
    <w:rsid w:val="005423EF"/>
    <w:rsid w:val="00547ECE"/>
    <w:rsid w:val="00550AB2"/>
    <w:rsid w:val="00560DCA"/>
    <w:rsid w:val="005665B0"/>
    <w:rsid w:val="0057176C"/>
    <w:rsid w:val="005910FD"/>
    <w:rsid w:val="00596255"/>
    <w:rsid w:val="005A39EC"/>
    <w:rsid w:val="005B1438"/>
    <w:rsid w:val="005C5FD6"/>
    <w:rsid w:val="005C74D3"/>
    <w:rsid w:val="005C7559"/>
    <w:rsid w:val="005E5CE6"/>
    <w:rsid w:val="005F0D8A"/>
    <w:rsid w:val="005F206B"/>
    <w:rsid w:val="005F451D"/>
    <w:rsid w:val="00607913"/>
    <w:rsid w:val="006131D6"/>
    <w:rsid w:val="00616672"/>
    <w:rsid w:val="0062657D"/>
    <w:rsid w:val="006305EC"/>
    <w:rsid w:val="006657DB"/>
    <w:rsid w:val="006749F3"/>
    <w:rsid w:val="0067767C"/>
    <w:rsid w:val="006821CB"/>
    <w:rsid w:val="0068596E"/>
    <w:rsid w:val="006B1296"/>
    <w:rsid w:val="006B4D14"/>
    <w:rsid w:val="006C42A7"/>
    <w:rsid w:val="006D0732"/>
    <w:rsid w:val="006D362B"/>
    <w:rsid w:val="006E16D1"/>
    <w:rsid w:val="006F73A9"/>
    <w:rsid w:val="00701773"/>
    <w:rsid w:val="00702835"/>
    <w:rsid w:val="00703562"/>
    <w:rsid w:val="007053A3"/>
    <w:rsid w:val="00721C40"/>
    <w:rsid w:val="007236C2"/>
    <w:rsid w:val="007408DC"/>
    <w:rsid w:val="00745D11"/>
    <w:rsid w:val="00754E7D"/>
    <w:rsid w:val="00776A30"/>
    <w:rsid w:val="00781985"/>
    <w:rsid w:val="00787CA7"/>
    <w:rsid w:val="00791467"/>
    <w:rsid w:val="007A5677"/>
    <w:rsid w:val="007B002A"/>
    <w:rsid w:val="007B2F4F"/>
    <w:rsid w:val="007D5400"/>
    <w:rsid w:val="00801B14"/>
    <w:rsid w:val="008069E9"/>
    <w:rsid w:val="008157E0"/>
    <w:rsid w:val="00820C73"/>
    <w:rsid w:val="00822E7A"/>
    <w:rsid w:val="008235A3"/>
    <w:rsid w:val="00836FF9"/>
    <w:rsid w:val="008720A5"/>
    <w:rsid w:val="00883D7F"/>
    <w:rsid w:val="00891991"/>
    <w:rsid w:val="008A17AF"/>
    <w:rsid w:val="008A4B04"/>
    <w:rsid w:val="008A4B67"/>
    <w:rsid w:val="008A6122"/>
    <w:rsid w:val="008A6EF0"/>
    <w:rsid w:val="008A7BE3"/>
    <w:rsid w:val="008B168A"/>
    <w:rsid w:val="008B2973"/>
    <w:rsid w:val="008B66CA"/>
    <w:rsid w:val="008C1C2E"/>
    <w:rsid w:val="008C7D72"/>
    <w:rsid w:val="008D105B"/>
    <w:rsid w:val="008D4141"/>
    <w:rsid w:val="009068B6"/>
    <w:rsid w:val="00913555"/>
    <w:rsid w:val="009260FE"/>
    <w:rsid w:val="0092730B"/>
    <w:rsid w:val="00937BE3"/>
    <w:rsid w:val="0094170B"/>
    <w:rsid w:val="0094363F"/>
    <w:rsid w:val="00954140"/>
    <w:rsid w:val="009544C8"/>
    <w:rsid w:val="00956EAD"/>
    <w:rsid w:val="00963EDA"/>
    <w:rsid w:val="009771E6"/>
    <w:rsid w:val="00990002"/>
    <w:rsid w:val="009938FD"/>
    <w:rsid w:val="00993FAC"/>
    <w:rsid w:val="00994AA0"/>
    <w:rsid w:val="009A6230"/>
    <w:rsid w:val="009C4B9F"/>
    <w:rsid w:val="009C6684"/>
    <w:rsid w:val="009E0199"/>
    <w:rsid w:val="009E3621"/>
    <w:rsid w:val="00A135A1"/>
    <w:rsid w:val="00A13EE8"/>
    <w:rsid w:val="00A31D2B"/>
    <w:rsid w:val="00A368C2"/>
    <w:rsid w:val="00A507E8"/>
    <w:rsid w:val="00A55F18"/>
    <w:rsid w:val="00A670DB"/>
    <w:rsid w:val="00A74603"/>
    <w:rsid w:val="00A74F0D"/>
    <w:rsid w:val="00A76A27"/>
    <w:rsid w:val="00A80186"/>
    <w:rsid w:val="00A8164E"/>
    <w:rsid w:val="00AB41C4"/>
    <w:rsid w:val="00AB7FBE"/>
    <w:rsid w:val="00AC1AA6"/>
    <w:rsid w:val="00AC35DF"/>
    <w:rsid w:val="00AE02CD"/>
    <w:rsid w:val="00AE2DF3"/>
    <w:rsid w:val="00AF3E88"/>
    <w:rsid w:val="00B15CAE"/>
    <w:rsid w:val="00B16687"/>
    <w:rsid w:val="00B30600"/>
    <w:rsid w:val="00B324F4"/>
    <w:rsid w:val="00B35AA7"/>
    <w:rsid w:val="00B4377B"/>
    <w:rsid w:val="00B44A27"/>
    <w:rsid w:val="00B52E30"/>
    <w:rsid w:val="00B535D6"/>
    <w:rsid w:val="00B5577E"/>
    <w:rsid w:val="00B61C1E"/>
    <w:rsid w:val="00B64B21"/>
    <w:rsid w:val="00B655BE"/>
    <w:rsid w:val="00B74F02"/>
    <w:rsid w:val="00B83A9F"/>
    <w:rsid w:val="00B85519"/>
    <w:rsid w:val="00B85BA6"/>
    <w:rsid w:val="00B959A6"/>
    <w:rsid w:val="00BA1F79"/>
    <w:rsid w:val="00BB6D0A"/>
    <w:rsid w:val="00BC372D"/>
    <w:rsid w:val="00BD2BDE"/>
    <w:rsid w:val="00BD58C0"/>
    <w:rsid w:val="00BE0155"/>
    <w:rsid w:val="00BE2594"/>
    <w:rsid w:val="00BF0FA1"/>
    <w:rsid w:val="00BF6726"/>
    <w:rsid w:val="00C02E4D"/>
    <w:rsid w:val="00C10506"/>
    <w:rsid w:val="00C14CC8"/>
    <w:rsid w:val="00C26402"/>
    <w:rsid w:val="00C31DAB"/>
    <w:rsid w:val="00C41E12"/>
    <w:rsid w:val="00C45F74"/>
    <w:rsid w:val="00C53FE8"/>
    <w:rsid w:val="00C56A26"/>
    <w:rsid w:val="00C604EA"/>
    <w:rsid w:val="00C673FC"/>
    <w:rsid w:val="00C73575"/>
    <w:rsid w:val="00C77BED"/>
    <w:rsid w:val="00C8547F"/>
    <w:rsid w:val="00C95331"/>
    <w:rsid w:val="00C962F8"/>
    <w:rsid w:val="00CA64DC"/>
    <w:rsid w:val="00CB657E"/>
    <w:rsid w:val="00CC2297"/>
    <w:rsid w:val="00CC4388"/>
    <w:rsid w:val="00CE0247"/>
    <w:rsid w:val="00CF2E4C"/>
    <w:rsid w:val="00D00CA0"/>
    <w:rsid w:val="00D14122"/>
    <w:rsid w:val="00D153F4"/>
    <w:rsid w:val="00D25336"/>
    <w:rsid w:val="00D26989"/>
    <w:rsid w:val="00D42728"/>
    <w:rsid w:val="00D53208"/>
    <w:rsid w:val="00D66F8F"/>
    <w:rsid w:val="00D7127C"/>
    <w:rsid w:val="00D71929"/>
    <w:rsid w:val="00D72BE0"/>
    <w:rsid w:val="00D75116"/>
    <w:rsid w:val="00D7609A"/>
    <w:rsid w:val="00D9764E"/>
    <w:rsid w:val="00DA340E"/>
    <w:rsid w:val="00DB3886"/>
    <w:rsid w:val="00DD41AD"/>
    <w:rsid w:val="00DD4268"/>
    <w:rsid w:val="00DD49BE"/>
    <w:rsid w:val="00DD6A5E"/>
    <w:rsid w:val="00DF597B"/>
    <w:rsid w:val="00DF63A3"/>
    <w:rsid w:val="00E013A0"/>
    <w:rsid w:val="00E0183C"/>
    <w:rsid w:val="00E02A5C"/>
    <w:rsid w:val="00E04D9A"/>
    <w:rsid w:val="00E07E9E"/>
    <w:rsid w:val="00E20088"/>
    <w:rsid w:val="00E20535"/>
    <w:rsid w:val="00E2400C"/>
    <w:rsid w:val="00E27616"/>
    <w:rsid w:val="00E302AE"/>
    <w:rsid w:val="00E37433"/>
    <w:rsid w:val="00E4319E"/>
    <w:rsid w:val="00E436E7"/>
    <w:rsid w:val="00E51D07"/>
    <w:rsid w:val="00E576CD"/>
    <w:rsid w:val="00E60A40"/>
    <w:rsid w:val="00E73D69"/>
    <w:rsid w:val="00E82D97"/>
    <w:rsid w:val="00E833F7"/>
    <w:rsid w:val="00EA17FA"/>
    <w:rsid w:val="00EB7106"/>
    <w:rsid w:val="00ED40D3"/>
    <w:rsid w:val="00ED6A22"/>
    <w:rsid w:val="00EE047C"/>
    <w:rsid w:val="00EE1F08"/>
    <w:rsid w:val="00F05B93"/>
    <w:rsid w:val="00F06E76"/>
    <w:rsid w:val="00F17F0D"/>
    <w:rsid w:val="00F24892"/>
    <w:rsid w:val="00F27C4A"/>
    <w:rsid w:val="00F43DD0"/>
    <w:rsid w:val="00F447EB"/>
    <w:rsid w:val="00F50199"/>
    <w:rsid w:val="00F723A2"/>
    <w:rsid w:val="00F75A77"/>
    <w:rsid w:val="00F95A68"/>
    <w:rsid w:val="00FC5320"/>
    <w:rsid w:val="00FC5C21"/>
    <w:rsid w:val="00FD0EC8"/>
    <w:rsid w:val="00FE5A67"/>
    <w:rsid w:val="00FF03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913FFA"/>
  <w15:docId w15:val="{EE97485A-CB5E-4131-818F-B4B840D81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6A30"/>
    <w:pPr>
      <w:spacing w:after="0"/>
    </w:pPr>
    <w:rPr>
      <w:sz w:val="20"/>
    </w:rPr>
  </w:style>
  <w:style w:type="paragraph" w:styleId="Heading1">
    <w:name w:val="heading 1"/>
    <w:basedOn w:val="Normal"/>
    <w:link w:val="Heading1Char"/>
    <w:uiPriority w:val="1"/>
    <w:qFormat/>
    <w:rsid w:val="00776A30"/>
    <w:pPr>
      <w:widowControl w:val="0"/>
      <w:autoSpaceDE w:val="0"/>
      <w:autoSpaceDN w:val="0"/>
      <w:spacing w:line="240" w:lineRule="auto"/>
      <w:ind w:left="120"/>
      <w:outlineLvl w:val="0"/>
    </w:pPr>
    <w:rPr>
      <w:rFonts w:ascii="Calibri" w:eastAsia="Arial" w:hAnsi="Calibri" w:cs="Arial"/>
      <w:b/>
      <w:bCs/>
      <w:szCs w:val="24"/>
      <w:lang w:val="en-US"/>
    </w:rPr>
  </w:style>
  <w:style w:type="paragraph" w:styleId="Heading2">
    <w:name w:val="heading 2"/>
    <w:basedOn w:val="Normal"/>
    <w:link w:val="Heading2Char"/>
    <w:uiPriority w:val="1"/>
    <w:qFormat/>
    <w:rsid w:val="00E27616"/>
    <w:pPr>
      <w:widowControl w:val="0"/>
      <w:autoSpaceDE w:val="0"/>
      <w:autoSpaceDN w:val="0"/>
      <w:spacing w:before="66" w:line="240" w:lineRule="auto"/>
      <w:ind w:left="112"/>
      <w:outlineLvl w:val="1"/>
    </w:pPr>
    <w:rPr>
      <w:rFonts w:ascii="Arial" w:eastAsia="Arial" w:hAnsi="Arial" w:cs="Arial"/>
      <w:sz w:val="24"/>
      <w:szCs w:val="24"/>
      <w:lang w:val="en-US"/>
    </w:rPr>
  </w:style>
  <w:style w:type="paragraph" w:styleId="Heading3">
    <w:name w:val="heading 3"/>
    <w:basedOn w:val="Normal"/>
    <w:link w:val="Heading3Char"/>
    <w:uiPriority w:val="1"/>
    <w:qFormat/>
    <w:rsid w:val="00E27616"/>
    <w:pPr>
      <w:widowControl w:val="0"/>
      <w:autoSpaceDE w:val="0"/>
      <w:autoSpaceDN w:val="0"/>
      <w:spacing w:line="240" w:lineRule="auto"/>
      <w:ind w:left="120"/>
      <w:outlineLvl w:val="2"/>
    </w:pPr>
    <w:rPr>
      <w:rFonts w:ascii="Arial" w:eastAsia="Arial" w:hAnsi="Arial" w:cs="Arial"/>
      <w:b/>
      <w:bCs/>
      <w:lang w:val="en-US"/>
    </w:rPr>
  </w:style>
  <w:style w:type="paragraph" w:styleId="Heading4">
    <w:name w:val="heading 4"/>
    <w:basedOn w:val="Normal"/>
    <w:link w:val="Heading4Char"/>
    <w:uiPriority w:val="1"/>
    <w:qFormat/>
    <w:rsid w:val="00E27616"/>
    <w:pPr>
      <w:widowControl w:val="0"/>
      <w:autoSpaceDE w:val="0"/>
      <w:autoSpaceDN w:val="0"/>
      <w:spacing w:line="240" w:lineRule="auto"/>
      <w:ind w:left="120" w:right="133"/>
      <w:outlineLvl w:val="3"/>
    </w:pPr>
    <w:rPr>
      <w:rFonts w:ascii="Arial" w:eastAsia="Arial" w:hAnsi="Arial" w:cs="Arial"/>
      <w:lang w:val="en-US"/>
    </w:rPr>
  </w:style>
  <w:style w:type="paragraph" w:styleId="Heading5">
    <w:name w:val="heading 5"/>
    <w:basedOn w:val="Normal"/>
    <w:link w:val="Heading5Char"/>
    <w:uiPriority w:val="1"/>
    <w:qFormat/>
    <w:rsid w:val="00E27616"/>
    <w:pPr>
      <w:widowControl w:val="0"/>
      <w:autoSpaceDE w:val="0"/>
      <w:autoSpaceDN w:val="0"/>
      <w:spacing w:line="240" w:lineRule="auto"/>
      <w:ind w:left="120"/>
      <w:outlineLvl w:val="4"/>
    </w:pPr>
    <w:rPr>
      <w:rFonts w:ascii="Arial" w:eastAsia="Arial" w:hAnsi="Arial" w:cs="Arial"/>
      <w:b/>
      <w:bCs/>
      <w:szCs w:val="20"/>
      <w:lang w:val="en-US"/>
    </w:rPr>
  </w:style>
  <w:style w:type="paragraph" w:styleId="Heading6">
    <w:name w:val="heading 6"/>
    <w:basedOn w:val="Normal"/>
    <w:link w:val="Heading6Char"/>
    <w:uiPriority w:val="1"/>
    <w:qFormat/>
    <w:rsid w:val="00E27616"/>
    <w:pPr>
      <w:widowControl w:val="0"/>
      <w:autoSpaceDE w:val="0"/>
      <w:autoSpaceDN w:val="0"/>
      <w:spacing w:before="68" w:line="240" w:lineRule="auto"/>
      <w:ind w:left="144"/>
      <w:outlineLvl w:val="5"/>
    </w:pPr>
    <w:rPr>
      <w:rFonts w:ascii="Arial" w:eastAsia="Arial" w:hAnsi="Arial" w:cs="Arial"/>
      <w:b/>
      <w:bCs/>
      <w:i/>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40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B66CA"/>
    <w:pPr>
      <w:tabs>
        <w:tab w:val="center" w:pos="4513"/>
        <w:tab w:val="right" w:pos="9026"/>
      </w:tabs>
      <w:spacing w:line="240" w:lineRule="auto"/>
    </w:pPr>
  </w:style>
  <w:style w:type="character" w:customStyle="1" w:styleId="HeaderChar">
    <w:name w:val="Header Char"/>
    <w:basedOn w:val="DefaultParagraphFont"/>
    <w:link w:val="Header"/>
    <w:uiPriority w:val="99"/>
    <w:rsid w:val="008B66CA"/>
  </w:style>
  <w:style w:type="paragraph" w:styleId="Footer">
    <w:name w:val="footer"/>
    <w:basedOn w:val="Normal"/>
    <w:link w:val="FooterChar"/>
    <w:uiPriority w:val="99"/>
    <w:unhideWhenUsed/>
    <w:rsid w:val="008B66CA"/>
    <w:pPr>
      <w:tabs>
        <w:tab w:val="center" w:pos="4513"/>
        <w:tab w:val="right" w:pos="9026"/>
      </w:tabs>
      <w:spacing w:line="240" w:lineRule="auto"/>
    </w:pPr>
  </w:style>
  <w:style w:type="character" w:customStyle="1" w:styleId="FooterChar">
    <w:name w:val="Footer Char"/>
    <w:basedOn w:val="DefaultParagraphFont"/>
    <w:link w:val="Footer"/>
    <w:uiPriority w:val="99"/>
    <w:rsid w:val="008B66CA"/>
  </w:style>
  <w:style w:type="table" w:styleId="TableGrid">
    <w:name w:val="Table Grid"/>
    <w:basedOn w:val="TableNormal"/>
    <w:uiPriority w:val="39"/>
    <w:rsid w:val="00C60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506B2E"/>
    <w:pPr>
      <w:ind w:left="720"/>
      <w:contextualSpacing/>
    </w:pPr>
    <w:rPr>
      <w:rFonts w:ascii="Calibri" w:eastAsia="Calibri" w:hAnsi="Calibri" w:cs="Times New Roman"/>
      <w:lang w:val="en-US"/>
    </w:rPr>
  </w:style>
  <w:style w:type="paragraph" w:customStyle="1" w:styleId="Pa3">
    <w:name w:val="Pa3"/>
    <w:basedOn w:val="Normal"/>
    <w:next w:val="Normal"/>
    <w:rsid w:val="00F27C4A"/>
    <w:pPr>
      <w:autoSpaceDE w:val="0"/>
      <w:autoSpaceDN w:val="0"/>
      <w:adjustRightInd w:val="0"/>
      <w:spacing w:line="281" w:lineRule="atLeast"/>
    </w:pPr>
    <w:rPr>
      <w:rFonts w:ascii="GillSans" w:eastAsia="Times New Roman" w:hAnsi="GillSans" w:cs="Times New Roman"/>
      <w:sz w:val="24"/>
      <w:szCs w:val="24"/>
      <w:lang w:val="en-US"/>
    </w:rPr>
  </w:style>
  <w:style w:type="paragraph" w:customStyle="1" w:styleId="Pa0">
    <w:name w:val="Pa0"/>
    <w:basedOn w:val="Normal"/>
    <w:next w:val="Normal"/>
    <w:rsid w:val="00F27C4A"/>
    <w:pPr>
      <w:autoSpaceDE w:val="0"/>
      <w:autoSpaceDN w:val="0"/>
      <w:adjustRightInd w:val="0"/>
      <w:spacing w:line="241" w:lineRule="atLeast"/>
    </w:pPr>
    <w:rPr>
      <w:rFonts w:ascii="GillSans" w:eastAsia="Times New Roman" w:hAnsi="GillSans" w:cs="Times New Roman"/>
      <w:sz w:val="24"/>
      <w:szCs w:val="24"/>
      <w:lang w:val="en-US"/>
    </w:rPr>
  </w:style>
  <w:style w:type="character" w:customStyle="1" w:styleId="A4">
    <w:name w:val="A4"/>
    <w:rsid w:val="00F27C4A"/>
    <w:rPr>
      <w:rFonts w:cs="GillSans"/>
      <w:color w:val="000000"/>
      <w:sz w:val="28"/>
      <w:szCs w:val="28"/>
    </w:rPr>
  </w:style>
  <w:style w:type="table" w:customStyle="1" w:styleId="TableGrid1">
    <w:name w:val="Table Grid1"/>
    <w:basedOn w:val="TableNormal"/>
    <w:next w:val="TableGrid"/>
    <w:uiPriority w:val="59"/>
    <w:rsid w:val="005665B0"/>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665B0"/>
    <w:pPr>
      <w:widowControl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55449"/>
  </w:style>
  <w:style w:type="character" w:styleId="Hyperlink">
    <w:name w:val="Hyperlink"/>
    <w:basedOn w:val="DefaultParagraphFont"/>
    <w:uiPriority w:val="99"/>
    <w:unhideWhenUsed/>
    <w:rsid w:val="00E37433"/>
    <w:rPr>
      <w:color w:val="0000FF" w:themeColor="hyperlink"/>
      <w:u w:val="single"/>
    </w:rPr>
  </w:style>
  <w:style w:type="character" w:styleId="FollowedHyperlink">
    <w:name w:val="FollowedHyperlink"/>
    <w:basedOn w:val="DefaultParagraphFont"/>
    <w:uiPriority w:val="99"/>
    <w:semiHidden/>
    <w:unhideWhenUsed/>
    <w:rsid w:val="00787CA7"/>
    <w:rPr>
      <w:color w:val="800080" w:themeColor="followedHyperlink"/>
      <w:u w:val="single"/>
    </w:rPr>
  </w:style>
  <w:style w:type="paragraph" w:styleId="BalloonText">
    <w:name w:val="Balloon Text"/>
    <w:basedOn w:val="Normal"/>
    <w:link w:val="BalloonTextChar"/>
    <w:uiPriority w:val="99"/>
    <w:semiHidden/>
    <w:unhideWhenUsed/>
    <w:rsid w:val="00B324F4"/>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24F4"/>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324F4"/>
    <w:rPr>
      <w:sz w:val="18"/>
      <w:szCs w:val="18"/>
    </w:rPr>
  </w:style>
  <w:style w:type="paragraph" w:styleId="CommentText">
    <w:name w:val="annotation text"/>
    <w:basedOn w:val="Normal"/>
    <w:link w:val="CommentTextChar"/>
    <w:uiPriority w:val="99"/>
    <w:semiHidden/>
    <w:unhideWhenUsed/>
    <w:rsid w:val="00B324F4"/>
    <w:pPr>
      <w:spacing w:line="240" w:lineRule="auto"/>
    </w:pPr>
    <w:rPr>
      <w:sz w:val="24"/>
      <w:szCs w:val="24"/>
    </w:rPr>
  </w:style>
  <w:style w:type="character" w:customStyle="1" w:styleId="CommentTextChar">
    <w:name w:val="Comment Text Char"/>
    <w:basedOn w:val="DefaultParagraphFont"/>
    <w:link w:val="CommentText"/>
    <w:uiPriority w:val="99"/>
    <w:semiHidden/>
    <w:rsid w:val="00B324F4"/>
    <w:rPr>
      <w:sz w:val="24"/>
      <w:szCs w:val="24"/>
    </w:rPr>
  </w:style>
  <w:style w:type="paragraph" w:styleId="CommentSubject">
    <w:name w:val="annotation subject"/>
    <w:basedOn w:val="CommentText"/>
    <w:next w:val="CommentText"/>
    <w:link w:val="CommentSubjectChar"/>
    <w:uiPriority w:val="99"/>
    <w:semiHidden/>
    <w:unhideWhenUsed/>
    <w:rsid w:val="00B324F4"/>
    <w:rPr>
      <w:b/>
      <w:bCs/>
      <w:sz w:val="20"/>
      <w:szCs w:val="20"/>
    </w:rPr>
  </w:style>
  <w:style w:type="character" w:customStyle="1" w:styleId="CommentSubjectChar">
    <w:name w:val="Comment Subject Char"/>
    <w:basedOn w:val="CommentTextChar"/>
    <w:link w:val="CommentSubject"/>
    <w:uiPriority w:val="99"/>
    <w:semiHidden/>
    <w:rsid w:val="00B324F4"/>
    <w:rPr>
      <w:b/>
      <w:bCs/>
      <w:sz w:val="20"/>
      <w:szCs w:val="20"/>
    </w:rPr>
  </w:style>
  <w:style w:type="paragraph" w:styleId="BodyText">
    <w:name w:val="Body Text"/>
    <w:basedOn w:val="Normal"/>
    <w:link w:val="BodyTextChar"/>
    <w:uiPriority w:val="1"/>
    <w:qFormat/>
    <w:rsid w:val="008B2973"/>
    <w:pPr>
      <w:widowControl w:val="0"/>
      <w:autoSpaceDE w:val="0"/>
      <w:autoSpaceDN w:val="0"/>
      <w:spacing w:line="240" w:lineRule="auto"/>
    </w:pPr>
    <w:rPr>
      <w:rFonts w:ascii="Arial" w:eastAsia="Arial" w:hAnsi="Arial" w:cs="Arial"/>
      <w:szCs w:val="20"/>
      <w:lang w:val="en-US"/>
    </w:rPr>
  </w:style>
  <w:style w:type="character" w:customStyle="1" w:styleId="BodyTextChar">
    <w:name w:val="Body Text Char"/>
    <w:basedOn w:val="DefaultParagraphFont"/>
    <w:link w:val="BodyText"/>
    <w:uiPriority w:val="1"/>
    <w:rsid w:val="008B2973"/>
    <w:rPr>
      <w:rFonts w:ascii="Arial" w:eastAsia="Arial" w:hAnsi="Arial" w:cs="Arial"/>
      <w:sz w:val="20"/>
      <w:szCs w:val="20"/>
      <w:lang w:val="en-US"/>
    </w:rPr>
  </w:style>
  <w:style w:type="character" w:customStyle="1" w:styleId="Heading1Char">
    <w:name w:val="Heading 1 Char"/>
    <w:basedOn w:val="DefaultParagraphFont"/>
    <w:link w:val="Heading1"/>
    <w:uiPriority w:val="1"/>
    <w:rsid w:val="00776A30"/>
    <w:rPr>
      <w:rFonts w:ascii="Calibri" w:eastAsia="Arial" w:hAnsi="Calibri" w:cs="Arial"/>
      <w:b/>
      <w:bCs/>
      <w:sz w:val="20"/>
      <w:szCs w:val="24"/>
      <w:lang w:val="en-US"/>
    </w:rPr>
  </w:style>
  <w:style w:type="character" w:customStyle="1" w:styleId="Heading2Char">
    <w:name w:val="Heading 2 Char"/>
    <w:basedOn w:val="DefaultParagraphFont"/>
    <w:link w:val="Heading2"/>
    <w:uiPriority w:val="1"/>
    <w:rsid w:val="00E27616"/>
    <w:rPr>
      <w:rFonts w:ascii="Arial" w:eastAsia="Arial" w:hAnsi="Arial" w:cs="Arial"/>
      <w:sz w:val="24"/>
      <w:szCs w:val="24"/>
      <w:lang w:val="en-US"/>
    </w:rPr>
  </w:style>
  <w:style w:type="character" w:customStyle="1" w:styleId="Heading3Char">
    <w:name w:val="Heading 3 Char"/>
    <w:basedOn w:val="DefaultParagraphFont"/>
    <w:link w:val="Heading3"/>
    <w:uiPriority w:val="1"/>
    <w:rsid w:val="00E27616"/>
    <w:rPr>
      <w:rFonts w:ascii="Arial" w:eastAsia="Arial" w:hAnsi="Arial" w:cs="Arial"/>
      <w:b/>
      <w:bCs/>
      <w:lang w:val="en-US"/>
    </w:rPr>
  </w:style>
  <w:style w:type="character" w:customStyle="1" w:styleId="Heading4Char">
    <w:name w:val="Heading 4 Char"/>
    <w:basedOn w:val="DefaultParagraphFont"/>
    <w:link w:val="Heading4"/>
    <w:uiPriority w:val="1"/>
    <w:rsid w:val="00E27616"/>
    <w:rPr>
      <w:rFonts w:ascii="Arial" w:eastAsia="Arial" w:hAnsi="Arial" w:cs="Arial"/>
      <w:lang w:val="en-US"/>
    </w:rPr>
  </w:style>
  <w:style w:type="character" w:customStyle="1" w:styleId="Heading5Char">
    <w:name w:val="Heading 5 Char"/>
    <w:basedOn w:val="DefaultParagraphFont"/>
    <w:link w:val="Heading5"/>
    <w:uiPriority w:val="1"/>
    <w:rsid w:val="00E27616"/>
    <w:rPr>
      <w:rFonts w:ascii="Arial" w:eastAsia="Arial" w:hAnsi="Arial" w:cs="Arial"/>
      <w:b/>
      <w:bCs/>
      <w:sz w:val="20"/>
      <w:szCs w:val="20"/>
      <w:lang w:val="en-US"/>
    </w:rPr>
  </w:style>
  <w:style w:type="character" w:customStyle="1" w:styleId="Heading6Char">
    <w:name w:val="Heading 6 Char"/>
    <w:basedOn w:val="DefaultParagraphFont"/>
    <w:link w:val="Heading6"/>
    <w:uiPriority w:val="1"/>
    <w:rsid w:val="00E27616"/>
    <w:rPr>
      <w:rFonts w:ascii="Arial" w:eastAsia="Arial" w:hAnsi="Arial" w:cs="Arial"/>
      <w:b/>
      <w:bCs/>
      <w:i/>
      <w:sz w:val="20"/>
      <w:szCs w:val="20"/>
      <w:lang w:val="en-US"/>
    </w:rPr>
  </w:style>
  <w:style w:type="paragraph" w:customStyle="1" w:styleId="TableParagraph">
    <w:name w:val="Table Paragraph"/>
    <w:basedOn w:val="Normal"/>
    <w:uiPriority w:val="1"/>
    <w:qFormat/>
    <w:rsid w:val="00E27616"/>
    <w:pPr>
      <w:widowControl w:val="0"/>
      <w:autoSpaceDE w:val="0"/>
      <w:autoSpaceDN w:val="0"/>
      <w:spacing w:line="240" w:lineRule="auto"/>
    </w:pPr>
    <w:rPr>
      <w:rFonts w:ascii="Calibri" w:eastAsia="Calibri" w:hAnsi="Calibri" w:cs="Calibri"/>
      <w:lang w:val="en-US"/>
    </w:rPr>
  </w:style>
  <w:style w:type="paragraph" w:styleId="TOCHeading">
    <w:name w:val="TOC Heading"/>
    <w:basedOn w:val="Heading1"/>
    <w:next w:val="Normal"/>
    <w:uiPriority w:val="39"/>
    <w:unhideWhenUsed/>
    <w:qFormat/>
    <w:rsid w:val="00776A3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776A30"/>
    <w:pPr>
      <w:spacing w:after="100"/>
    </w:pPr>
  </w:style>
  <w:style w:type="paragraph" w:styleId="TOC2">
    <w:name w:val="toc 2"/>
    <w:basedOn w:val="Normal"/>
    <w:next w:val="Normal"/>
    <w:autoRedefine/>
    <w:uiPriority w:val="39"/>
    <w:unhideWhenUsed/>
    <w:rsid w:val="00776A3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463429">
      <w:bodyDiv w:val="1"/>
      <w:marLeft w:val="0"/>
      <w:marRight w:val="0"/>
      <w:marTop w:val="0"/>
      <w:marBottom w:val="0"/>
      <w:divBdr>
        <w:top w:val="none" w:sz="0" w:space="0" w:color="auto"/>
        <w:left w:val="none" w:sz="0" w:space="0" w:color="auto"/>
        <w:bottom w:val="none" w:sz="0" w:space="0" w:color="auto"/>
        <w:right w:val="none" w:sz="0" w:space="0" w:color="auto"/>
      </w:divBdr>
    </w:div>
    <w:div w:id="1884169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ngineserver.us5.list-manage.com/track/click?u=7b971e6096131327c064a5251&amp;id=bf5a2cecb0&amp;e=6407a5e8f6" TargetMode="External"/><Relationship Id="rId18" Type="http://schemas.openxmlformats.org/officeDocument/2006/relationships/hyperlink" Target="https://www.gov.uk/government/uploads/system/uploads/attachment_data/file/440450?How_social_media_is_used_to_encourage_travel_to_Syria_and_Iraq.pdf" TargetMode="Externa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gineserver.us5.list-manage.com/track/click?u=7b971e6096131327c064a5251&amp;id=fb86514ed6&amp;e=6407a5e8f6" TargetMode="External"/><Relationship Id="rId17" Type="http://schemas.openxmlformats.org/officeDocument/2006/relationships/hyperlink" Target="http://www.saferinternet.org.uk/advice-and-resources/teachers-and-professionals/safety-feature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uk/government/uploads/system/uploads/attachment_data/file/439598/prevent-duty-departmental-advice-v6.pdf" TargetMode="External"/><Relationship Id="rId20" Type="http://schemas.openxmlformats.org/officeDocument/2006/relationships/hyperlink" Target="https://www.gov.uk/government/publications/channel-guidan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publications/prevent-duty-guidanc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prevent-duty-guidance" TargetMode="External"/><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publications/prevent-duty-guidance" TargetMode="External"/><Relationship Id="rId22" Type="http://schemas.openxmlformats.org/officeDocument/2006/relationships/footer" Target="footer3.xm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B3B0C-CC8D-B44D-AD42-2E51A212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9428</Words>
  <Characters>53742</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dc:creator>
  <cp:lastModifiedBy>Leanne Maddock</cp:lastModifiedBy>
  <cp:revision>2</cp:revision>
  <cp:lastPrinted>2021-03-08T12:48:00Z</cp:lastPrinted>
  <dcterms:created xsi:type="dcterms:W3CDTF">2023-03-14T13:00:00Z</dcterms:created>
  <dcterms:modified xsi:type="dcterms:W3CDTF">2023-03-14T13:00:00Z</dcterms:modified>
</cp:coreProperties>
</file>